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2" w:rsidRPr="00A57F65" w:rsidRDefault="002E07E2" w:rsidP="002E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65">
        <w:rPr>
          <w:rFonts w:ascii="Times New Roman" w:hAnsi="Times New Roman" w:cs="Times New Roman"/>
          <w:b/>
          <w:sz w:val="28"/>
          <w:szCs w:val="28"/>
        </w:rPr>
        <w:t>Паспорт библиотечной книжной выставки</w:t>
      </w:r>
    </w:p>
    <w:p w:rsidR="002E07E2" w:rsidRPr="00A57F65" w:rsidRDefault="002E07E2" w:rsidP="002E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E2" w:rsidRPr="00A57F65" w:rsidRDefault="002E07E2" w:rsidP="002E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E2" w:rsidRPr="00A57F65" w:rsidRDefault="002E07E2" w:rsidP="00D53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65">
        <w:rPr>
          <w:rFonts w:ascii="Times New Roman" w:hAnsi="Times New Roman" w:cs="Times New Roman"/>
          <w:sz w:val="28"/>
          <w:szCs w:val="28"/>
        </w:rPr>
        <w:t xml:space="preserve">Название выставки: </w:t>
      </w:r>
      <w:r w:rsidRPr="00A57F65">
        <w:rPr>
          <w:rFonts w:ascii="Times New Roman" w:hAnsi="Times New Roman" w:cs="Times New Roman"/>
          <w:b/>
          <w:sz w:val="28"/>
          <w:szCs w:val="28"/>
        </w:rPr>
        <w:t>«</w:t>
      </w:r>
      <w:r w:rsidR="00466D62" w:rsidRPr="00A57F65">
        <w:rPr>
          <w:rFonts w:ascii="Times New Roman" w:hAnsi="Times New Roman" w:cs="Times New Roman"/>
          <w:b/>
          <w:sz w:val="28"/>
          <w:szCs w:val="28"/>
        </w:rPr>
        <w:t>Цифровая эпоха. Цифровые технологии</w:t>
      </w:r>
      <w:r w:rsidRPr="00A57F65">
        <w:rPr>
          <w:rFonts w:ascii="Times New Roman" w:hAnsi="Times New Roman" w:cs="Times New Roman"/>
          <w:b/>
          <w:sz w:val="28"/>
          <w:szCs w:val="28"/>
        </w:rPr>
        <w:t>»</w:t>
      </w:r>
    </w:p>
    <w:p w:rsidR="002E07E2" w:rsidRPr="00A57F65" w:rsidRDefault="002E07E2" w:rsidP="00D5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F6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A57F65">
        <w:rPr>
          <w:rFonts w:ascii="Times New Roman" w:hAnsi="Times New Roman" w:cs="Times New Roman"/>
          <w:b/>
          <w:sz w:val="28"/>
          <w:szCs w:val="28"/>
        </w:rPr>
        <w:t>февраль - март 2020 г.</w:t>
      </w:r>
    </w:p>
    <w:p w:rsidR="002E07E2" w:rsidRPr="00A57F65" w:rsidRDefault="002E07E2" w:rsidP="00D5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автора выставки: </w:t>
      </w:r>
      <w:r w:rsidRPr="00A57F65">
        <w:rPr>
          <w:rFonts w:ascii="Times New Roman" w:hAnsi="Times New Roman" w:cs="Times New Roman"/>
          <w:sz w:val="28"/>
          <w:szCs w:val="28"/>
        </w:rPr>
        <w:t xml:space="preserve">Вишнякова Н.Е., </w:t>
      </w:r>
      <w:proofErr w:type="spellStart"/>
      <w:r w:rsidR="00845F23">
        <w:rPr>
          <w:rFonts w:ascii="Times New Roman" w:hAnsi="Times New Roman" w:cs="Times New Roman"/>
          <w:sz w:val="28"/>
          <w:szCs w:val="28"/>
        </w:rPr>
        <w:t>Када</w:t>
      </w:r>
      <w:r w:rsidR="00A34D32">
        <w:rPr>
          <w:rFonts w:ascii="Times New Roman" w:hAnsi="Times New Roman" w:cs="Times New Roman"/>
          <w:sz w:val="28"/>
          <w:szCs w:val="28"/>
        </w:rPr>
        <w:t>н</w:t>
      </w:r>
      <w:r w:rsidR="00466D62" w:rsidRPr="00A57F65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="00466D62" w:rsidRPr="00A57F65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2E07E2" w:rsidRPr="00A57F65" w:rsidRDefault="002E07E2" w:rsidP="00D5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F65">
        <w:rPr>
          <w:rFonts w:ascii="Times New Roman" w:hAnsi="Times New Roman" w:cs="Times New Roman"/>
          <w:sz w:val="28"/>
          <w:szCs w:val="28"/>
        </w:rPr>
        <w:t xml:space="preserve">Предполагаемое место размещения выставки: закрытая  витрина </w:t>
      </w:r>
      <w:r w:rsidR="00A57F65">
        <w:rPr>
          <w:rFonts w:ascii="Times New Roman" w:hAnsi="Times New Roman" w:cs="Times New Roman"/>
          <w:sz w:val="28"/>
          <w:szCs w:val="28"/>
        </w:rPr>
        <w:t>абонемента</w:t>
      </w:r>
      <w:r w:rsidRPr="00A57F65">
        <w:rPr>
          <w:rFonts w:ascii="Times New Roman" w:hAnsi="Times New Roman" w:cs="Times New Roman"/>
          <w:sz w:val="28"/>
          <w:szCs w:val="28"/>
        </w:rPr>
        <w:t xml:space="preserve"> - корпус А.</w:t>
      </w:r>
    </w:p>
    <w:p w:rsidR="002E07E2" w:rsidRPr="00A57F65" w:rsidRDefault="002E07E2" w:rsidP="00D5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F65" w:rsidRPr="00A57F65" w:rsidRDefault="002E07E2" w:rsidP="00D536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F65">
        <w:rPr>
          <w:rFonts w:ascii="Times New Roman" w:hAnsi="Times New Roman" w:cs="Times New Roman"/>
          <w:b/>
          <w:sz w:val="28"/>
          <w:szCs w:val="28"/>
        </w:rPr>
        <w:t>Концепция выставки</w:t>
      </w:r>
      <w:r w:rsidRPr="00A57F65">
        <w:rPr>
          <w:rFonts w:ascii="Times New Roman" w:hAnsi="Times New Roman" w:cs="Times New Roman"/>
          <w:sz w:val="28"/>
          <w:szCs w:val="28"/>
        </w:rPr>
        <w:t xml:space="preserve">. </w:t>
      </w:r>
      <w:r w:rsidR="00A57F65" w:rsidRPr="00A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Облик современного мира меняется каждый день: если прошлые два столетия стали этапом стремительного развития промышленности, то XXI век – время расцвета информационных технологий </w:t>
      </w:r>
      <w:r w:rsidR="00A57F65" w:rsidRPr="00D5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proofErr w:type="spellStart"/>
      <w:r w:rsidR="00A57F65" w:rsidRPr="00D536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цифровизации</w:t>
      </w:r>
      <w:proofErr w:type="spellEnd"/>
      <w:r w:rsidR="00D536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A57F65" w:rsidRPr="00D53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Цифровая экономика</w:t>
      </w:r>
      <w:r w:rsidR="00A57F65" w:rsidRPr="00A57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получила  официальный статус 1 декабря 2016 года, когда Президент РФ В. В. Путин подписал «Стратегию научно-технологического развития страны» и в своём послании Федеральному Собранию,  обозначив эту сферу как приоритетную. В настоящее время цифровые технологии   получили новый импульс развития, глубоко затрагивая научные сферы и повседневную жизнь человека. </w:t>
      </w:r>
    </w:p>
    <w:p w:rsidR="00A57F65" w:rsidRPr="00A57F65" w:rsidRDefault="00A57F65" w:rsidP="00D536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данной выставки обусловлена принятием национального проекта «Цифровая экономика»,  рассчитанного до конца 2024 года. </w:t>
      </w:r>
    </w:p>
    <w:p w:rsidR="002E07E2" w:rsidRPr="00A57F65" w:rsidRDefault="002E07E2" w:rsidP="00A5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7E2" w:rsidRPr="00A57F65" w:rsidRDefault="002E07E2" w:rsidP="002E0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7E2" w:rsidRPr="00A57F65" w:rsidRDefault="002E07E2" w:rsidP="002E0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65">
        <w:rPr>
          <w:rFonts w:ascii="Times New Roman" w:hAnsi="Times New Roman" w:cs="Times New Roman"/>
          <w:b/>
          <w:sz w:val="28"/>
          <w:szCs w:val="28"/>
        </w:rPr>
        <w:t xml:space="preserve">СОДЕРЖАНИЕ ВЫСТАВКИ </w:t>
      </w:r>
    </w:p>
    <w:p w:rsidR="002E07E2" w:rsidRPr="00A57F65" w:rsidRDefault="002E07E2" w:rsidP="002E0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A65" w:rsidRPr="00C476FD" w:rsidRDefault="00725A65" w:rsidP="00C476F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Азаренко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 Ю.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готовности региональной инфраструктуры к формированию и развитию цифровой экономики [Текст]/ Н. Ю.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Азаренко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В.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Михеенко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//Вестник Самарского государственного экономического университета. - 2018. - № 6 (164). - С. 23-29.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Аракелян С.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экономика: стратегии развития и новые технологии – достижения, риски, угрозы [Текст]/С. Аракелян//Экономист. - 2018. - №3. - С. 53-71.</w:t>
      </w:r>
    </w:p>
    <w:p w:rsidR="00725A65" w:rsidRPr="00C476FD" w:rsidRDefault="00725A65" w:rsidP="00C476F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Бетелин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 новой технологической революции и готовности к ней экономики России [Текст]/В.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Бетелин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//Экономист. - 2018. - №2. – С. 3-9.</w:t>
      </w:r>
    </w:p>
    <w:p w:rsidR="00725A65" w:rsidRPr="00C476FD" w:rsidRDefault="00725A65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>Винья</w:t>
      </w:r>
      <w:proofErr w:type="spellEnd"/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Пол. 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Эпоха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криптовалют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Как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биктоин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меняют мировой экономический порядок [Текст]/Кейси Майкл;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ред. Алекс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Форк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- Пер. с англ. Э.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Кондуковой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- М.: Манн, Иванов и Фербер, 2017. – </w:t>
      </w:r>
    </w:p>
    <w:p w:rsidR="00C476FD" w:rsidRPr="00C476FD" w:rsidRDefault="00725A65" w:rsidP="00C476F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432 с.     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Гаврилов, Л. П. 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коммерция [Текст]: учебник и практикум для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и магистратуры. -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УМО. - М.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6FD" w:rsidRPr="00C476FD" w:rsidRDefault="00C476FD" w:rsidP="00C476F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363 с. 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Дайитбегов</w:t>
      </w:r>
      <w:proofErr w:type="spellEnd"/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Д. М. 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технологии анализа данных в эконометрике [Текст]: монография. - 3-е изд. доп. - М.: Вузовский учебник, ИНФРА-М, 2015. </w:t>
      </w:r>
    </w:p>
    <w:p w:rsidR="00725A65" w:rsidRPr="00C476FD" w:rsidRDefault="00725A65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Ермолаев К. Н.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экономика: сущность, основные направления развития, последствия [Текст]/К. Н. Ермолаев//Вестник Самарского государственного экономического университета. - 2018. - №5 (163). - С. 9-14.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Иванов В. В.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экономика: от теории к практике [Текст]/В. В. Иванов, Г. Г.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Малинецкий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//Инновации. - 2017. - №12. - С. 3-12.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Кметь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Б.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предпочтений пользователей различным видам и формам мобильной рекламы [Текст]/Е. Б.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Кметь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Моисеев//Маркетинг в России и за рубежом. - 2017. - №5. - С. 30-40.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Колодняя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экономика: особенности развития в России [Текст]/Г.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Колодняя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//Экономист. - 2018. - №4. - С. 63-69.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Коновалова М. Е.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финансовых институтов в условиях становления цифровой экономики [Текст]/М. Е. Коновалова, О. Ю. Кузьмина//Вестник Самарского государственного экономического университета. - 2018. - № 6 (164). - С. 9-13.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Кузнецова С. А.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экономика: новые аспекты исследований и обучения в сфере менеджмента [Текст]/С. А. Кузнецова, В. Д. Маркова//Инновации. - 2017. - №7. - С. 20-25.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>Липунцов</w:t>
      </w:r>
      <w:proofErr w:type="spellEnd"/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Ю. П. 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>Прикладные программные продукты для экономистов. Основы информационного моделирования [Текст]: учеб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особие/под ред. М. И.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Лугачева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- М.: Проспект, 2016. - 256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Ловчикова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И.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и информационно-цифровая экономика: динамика, тенденции и перспективы/Е. И.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Ловчикова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И. Солодовников//Менеджмент в России и за рубежом. - М.: ООО "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Финпресс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2018. - № 5. - С. 19-27.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Магомедов Г.Д.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рекламной деятельности с использованием сети интернет [Текст]/Г. Д. Магомедов, Д. Г.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Кахриманова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А. Кирпичева//Аудит и финансовый анализ/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audit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financial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- 2016. - №2. - С. 289-291.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Неретина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А.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Розничный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банкинг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перехода к цифровой экономике [Текст]/Е. А.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Неретина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В.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Лашина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//Маркетинг в России и за рубежом. - 2018. - № 5. - С. 83-89.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Никулина Н. Н.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парадигма цифрового маркетинга в страховании [Текст]/Н. Н. Никулина, С. В. Березина, М. Е. Шашкина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//Страховое дело. - 2018. - № 6. - С. 57-62.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Ольшевский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 С.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сервисов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интернет-маркетолога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[Текст]/Д. С.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Ольшевский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Голик//Маркетинг в России и за рубежом. - 2018. - № 5. - С. 99-104.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Перекрестов М. В.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логистической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в условиях цифровой экономики [Текст]/М. В. Перекрестов//Риск: ресурсы, информация, снабжение, конкуренция. - 2017. - №3. - С. 16-19.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Пименов В.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развития промышленной политики России в условиях цифровой трансформации [Текст]/В. Пименов, А.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Быстров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//Экономист. - 2018. - № 9. - С. 25-34.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Пичков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 Б.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и возможности цифровой экономики на современном этапе развития [Текст]/О. Б.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Пичков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А. Уланов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//Страховое дело. - 2017. - №10. - С. 12-16.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Попов Е. В.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управления развитием цифровой экономики [Текст]/Е. В. Попов, К. А.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Семячков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//Менеджмент в России и за рубежом. - 2017. - №2. - С. 54-60.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Пятова М. Л.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технологическая основа бухгалтерского учета и отчетности будущего [Текст]/М. Л. Пятова//Бухгалтерский учет. - 2016. - №5. - С. 48-52.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>Страхование в эпоху цифровой экономики: проблемы и перспективы. В 2-х томах</w:t>
      </w:r>
      <w:r w:rsidRPr="00C476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[Текст]: сборник трудов XIX Международной научно-практической конференции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>г. Йошкар-Ола, 5-7 июня 2018 г.). Том 1 / отв. ред. Е. В. Злобин, Т. В. Сарычева. - Йошкар-Ола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 Изд-во Марийского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ун-та, 2018. - 272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>Страхование в эпоху цифровой экономики: проблемы и перспективы. В 2-х томах</w:t>
      </w:r>
      <w:r w:rsidRPr="00C476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[Текст]: сборник трудов XIX Международной научно-практической конференции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г. Йошкар-Ола, 5-7 июня 2018 г.). Том 2 / отв. ред. В. Е. Злобин, Т. В. Сарычева. - Йошкар-Ола: Изд-во Марийского </w:t>
      </w:r>
      <w:proofErr w:type="spell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ун-та, 2018. - 234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Сухарев О.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Технологическое обновление: возможен ли успех цифровой экономики? [Текст]/О. Сухарев//Экономист. - 2018. - №2. </w:t>
      </w:r>
      <w:r w:rsid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7E4" w:rsidRPr="00C476FD" w:rsidRDefault="006757E4" w:rsidP="00C476F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10-22.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Чалдаева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экономика: вчера, сегодня и завтра [Текст]/Л.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Чалдаева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//Экономист. - 2018. - №4. - С. 80-85.</w:t>
      </w:r>
    </w:p>
    <w:p w:rsidR="00C476FD" w:rsidRPr="00C476FD" w:rsidRDefault="00C476FD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7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Черемных, О. С. </w:t>
      </w:r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технологии в инвестиционном проектировании [Текст]/С. В. Черемных, О. В. Широкова. - М.: Финансы и статистика, 2014. - 192 </w:t>
      </w:r>
      <w:proofErr w:type="gramStart"/>
      <w:r w:rsidRPr="00C476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47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Чинаева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 технологии и развитие цифровой экономики [Текст]/Т.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Чинаева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Экономист. - 2018. - № 6. - С. 61-67.</w:t>
      </w:r>
    </w:p>
    <w:p w:rsidR="006757E4" w:rsidRPr="00C476FD" w:rsidRDefault="006757E4" w:rsidP="00C476F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Чибриков</w:t>
      </w:r>
      <w:proofErr w:type="spellEnd"/>
      <w:r w:rsidRPr="00C47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революция в финансовой технологии [Текст]/Г. </w:t>
      </w:r>
      <w:proofErr w:type="spellStart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Чибриков</w:t>
      </w:r>
      <w:proofErr w:type="spellEnd"/>
      <w:r w:rsidRPr="00C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//Экономист. - 2018. - №4. - С. 70-79.</w:t>
      </w:r>
    </w:p>
    <w:p w:rsidR="006757E4" w:rsidRPr="006757E4" w:rsidRDefault="006757E4" w:rsidP="00C476FD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7E4" w:rsidRPr="006757E4" w:rsidRDefault="006757E4" w:rsidP="00C476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D26" w:rsidRPr="00A57F65" w:rsidRDefault="00E06D26" w:rsidP="006757E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06D26" w:rsidRPr="00A57F65" w:rsidSect="009F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4BF"/>
    <w:multiLevelType w:val="hybridMultilevel"/>
    <w:tmpl w:val="8D40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086B"/>
    <w:multiLevelType w:val="hybridMultilevel"/>
    <w:tmpl w:val="62FC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717E"/>
    <w:multiLevelType w:val="multilevel"/>
    <w:tmpl w:val="8930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E055C"/>
    <w:multiLevelType w:val="multilevel"/>
    <w:tmpl w:val="B76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4FFC"/>
    <w:multiLevelType w:val="hybridMultilevel"/>
    <w:tmpl w:val="54FC9B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0DE3D55"/>
    <w:multiLevelType w:val="multilevel"/>
    <w:tmpl w:val="6BF8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61947"/>
    <w:multiLevelType w:val="multilevel"/>
    <w:tmpl w:val="1C7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B0B9E"/>
    <w:multiLevelType w:val="multilevel"/>
    <w:tmpl w:val="C6A0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C0671"/>
    <w:multiLevelType w:val="multilevel"/>
    <w:tmpl w:val="9F7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C3E6E"/>
    <w:multiLevelType w:val="multilevel"/>
    <w:tmpl w:val="3B0492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41268"/>
    <w:multiLevelType w:val="hybridMultilevel"/>
    <w:tmpl w:val="1B80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4BC"/>
    <w:rsid w:val="00221C8A"/>
    <w:rsid w:val="002E07E2"/>
    <w:rsid w:val="00370CE3"/>
    <w:rsid w:val="004064BC"/>
    <w:rsid w:val="00466D62"/>
    <w:rsid w:val="00534D23"/>
    <w:rsid w:val="006757E4"/>
    <w:rsid w:val="00725A65"/>
    <w:rsid w:val="00845F23"/>
    <w:rsid w:val="009F3FF7"/>
    <w:rsid w:val="00A34D32"/>
    <w:rsid w:val="00A57F65"/>
    <w:rsid w:val="00B1172A"/>
    <w:rsid w:val="00C476FD"/>
    <w:rsid w:val="00C61E8A"/>
    <w:rsid w:val="00D536C9"/>
    <w:rsid w:val="00DF22ED"/>
    <w:rsid w:val="00E06D26"/>
    <w:rsid w:val="00E2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BC"/>
    <w:pPr>
      <w:ind w:left="720"/>
      <w:contextualSpacing/>
    </w:pPr>
  </w:style>
  <w:style w:type="character" w:customStyle="1" w:styleId="apple-converted-space">
    <w:name w:val="apple-converted-space"/>
    <w:basedOn w:val="a0"/>
    <w:rsid w:val="0040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KadancevaO.P</dc:creator>
  <cp:lastModifiedBy>VasilevaV.V</cp:lastModifiedBy>
  <cp:revision>11</cp:revision>
  <dcterms:created xsi:type="dcterms:W3CDTF">2020-02-20T10:39:00Z</dcterms:created>
  <dcterms:modified xsi:type="dcterms:W3CDTF">2020-03-04T07:05:00Z</dcterms:modified>
</cp:coreProperties>
</file>