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8D9A" w14:textId="77777777" w:rsidR="00DD7227" w:rsidRPr="006022CA" w:rsidRDefault="00DD7227" w:rsidP="00391AD6">
      <w:pPr>
        <w:spacing w:before="76" w:after="0" w:line="240" w:lineRule="auto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государственное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автономное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образовательное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учреждение</w:t>
      </w:r>
    </w:p>
    <w:p w14:paraId="71591579" w14:textId="77777777" w:rsidR="00DD7227" w:rsidRPr="006022CA" w:rsidRDefault="00DD7227" w:rsidP="00391AD6">
      <w:pPr>
        <w:spacing w:after="0" w:line="240" w:lineRule="auto"/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высшего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14:paraId="0199BC92" w14:textId="77777777" w:rsidR="00DD7227" w:rsidRPr="006022CA" w:rsidRDefault="00DD7227" w:rsidP="00391AD6">
      <w:pPr>
        <w:spacing w:before="1" w:after="0" w:line="240" w:lineRule="auto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pacing w:val="-2"/>
          <w:sz w:val="26"/>
        </w:rPr>
        <w:t>«Самарский</w:t>
      </w:r>
      <w:r w:rsidRPr="006022CA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 w:rsidRPr="006022C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 w:rsidRPr="006022CA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14:paraId="01E3D907" w14:textId="77777777" w:rsidR="00DD7227" w:rsidRPr="006022CA" w:rsidRDefault="00DD7227" w:rsidP="00DD7227">
      <w:pPr>
        <w:pStyle w:val="a3"/>
        <w:spacing w:before="161"/>
        <w:rPr>
          <w:b/>
          <w:sz w:val="26"/>
        </w:rPr>
      </w:pPr>
    </w:p>
    <w:p w14:paraId="1D098690" w14:textId="77777777" w:rsidR="00DD7227" w:rsidRPr="006022CA" w:rsidRDefault="00DD7227" w:rsidP="00DD7227">
      <w:pPr>
        <w:pStyle w:val="a3"/>
      </w:pPr>
      <w:r w:rsidRPr="006022CA">
        <w:rPr>
          <w:b/>
          <w:spacing w:val="-2"/>
        </w:rPr>
        <w:t xml:space="preserve">Институт </w:t>
      </w:r>
      <w:r w:rsidRPr="006022CA">
        <w:rPr>
          <w:bCs/>
          <w:spacing w:val="-2"/>
        </w:rPr>
        <w:t xml:space="preserve">национальной и мировой экономики  </w:t>
      </w:r>
    </w:p>
    <w:p w14:paraId="117BF6F3" w14:textId="45275416" w:rsidR="00DD7227" w:rsidRPr="00597C6A" w:rsidRDefault="00DD7227" w:rsidP="00DD7227">
      <w:pPr>
        <w:pStyle w:val="a3"/>
        <w:tabs>
          <w:tab w:val="left" w:pos="1517"/>
        </w:tabs>
        <w:ind w:right="1094"/>
      </w:pPr>
      <w:r w:rsidRPr="006022CA">
        <w:rPr>
          <w:b/>
          <w:spacing w:val="-2"/>
        </w:rPr>
        <w:t xml:space="preserve">Кафедра </w:t>
      </w:r>
      <w:r w:rsidR="00597C6A" w:rsidRPr="00597C6A">
        <w:rPr>
          <w:spacing w:val="-2"/>
        </w:rPr>
        <w:t>с</w:t>
      </w:r>
      <w:r w:rsidRPr="00597C6A">
        <w:t>татистики и эконометрики</w:t>
      </w:r>
    </w:p>
    <w:p w14:paraId="5BBD8F0C" w14:textId="77777777" w:rsidR="00DD7227" w:rsidRPr="00597C6A" w:rsidRDefault="00DD7227" w:rsidP="00DD7227">
      <w:pPr>
        <w:pStyle w:val="a3"/>
        <w:spacing w:before="243"/>
      </w:pPr>
    </w:p>
    <w:p w14:paraId="12259B7D" w14:textId="77777777" w:rsidR="00DD7227" w:rsidRPr="006022CA" w:rsidRDefault="00DD7227" w:rsidP="00DD7227">
      <w:pPr>
        <w:pStyle w:val="a3"/>
        <w:ind w:right="107"/>
        <w:jc w:val="right"/>
      </w:pPr>
      <w:r w:rsidRPr="006022CA">
        <w:rPr>
          <w:spacing w:val="-2"/>
        </w:rPr>
        <w:t>УТВЕРЖДЕНО</w:t>
      </w:r>
    </w:p>
    <w:p w14:paraId="47CAB738" w14:textId="0D6C556E" w:rsidR="00DD7227" w:rsidRPr="006022CA" w:rsidRDefault="00DD7227" w:rsidP="00DD7227">
      <w:pPr>
        <w:pStyle w:val="a3"/>
        <w:ind w:left="5985" w:firstLine="264"/>
      </w:pPr>
      <w:r w:rsidRPr="006022CA">
        <w:t>Ученым</w:t>
      </w:r>
      <w:r w:rsidRPr="006022CA">
        <w:rPr>
          <w:spacing w:val="-15"/>
        </w:rPr>
        <w:t xml:space="preserve"> </w:t>
      </w:r>
      <w:r w:rsidRPr="006022CA">
        <w:t>советом</w:t>
      </w:r>
      <w:r w:rsidRPr="006022CA">
        <w:rPr>
          <w:spacing w:val="-15"/>
        </w:rPr>
        <w:t xml:space="preserve"> </w:t>
      </w:r>
      <w:r w:rsidRPr="006022CA">
        <w:t xml:space="preserve">Университета </w:t>
      </w:r>
      <w:r w:rsidR="00FD239D" w:rsidRPr="00FD239D">
        <w:t>(протокол № 10 от 22 мая 2025 г.)</w:t>
      </w:r>
    </w:p>
    <w:p w14:paraId="46E3AAA6" w14:textId="77777777" w:rsidR="00DD7227" w:rsidRPr="006022CA" w:rsidRDefault="00DD7227" w:rsidP="00DD7227">
      <w:pPr>
        <w:pStyle w:val="a3"/>
      </w:pPr>
    </w:p>
    <w:p w14:paraId="27166AD6" w14:textId="77777777" w:rsidR="00DD7227" w:rsidRPr="006022CA" w:rsidRDefault="00DD7227" w:rsidP="00DD7227">
      <w:pPr>
        <w:pStyle w:val="a3"/>
      </w:pPr>
    </w:p>
    <w:p w14:paraId="220D66FD" w14:textId="77777777" w:rsidR="00391AD6" w:rsidRDefault="00391AD6" w:rsidP="00DD7227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</w:p>
    <w:p w14:paraId="7734CA2E" w14:textId="77777777" w:rsidR="00391AD6" w:rsidRDefault="00391AD6" w:rsidP="00DD7227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</w:p>
    <w:p w14:paraId="3F3D317C" w14:textId="77777777" w:rsidR="00DD7227" w:rsidRPr="006022CA" w:rsidRDefault="00DD7227" w:rsidP="00DD7227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14:paraId="29A035BE" w14:textId="77777777" w:rsidR="00DD7227" w:rsidRPr="006022CA" w:rsidRDefault="00DD7227" w:rsidP="00DD7227">
      <w:pPr>
        <w:pStyle w:val="a3"/>
        <w:rPr>
          <w:b/>
        </w:rPr>
      </w:pPr>
    </w:p>
    <w:p w14:paraId="023A8FBF" w14:textId="77777777" w:rsidR="00DD7227" w:rsidRPr="00CB6397" w:rsidRDefault="00DD7227" w:rsidP="00DD7227">
      <w:pPr>
        <w:pStyle w:val="a3"/>
        <w:ind w:left="102" w:right="1094"/>
        <w:rPr>
          <w:b/>
        </w:rPr>
      </w:pPr>
      <w:r w:rsidRPr="006022CA">
        <w:t>Наименование</w:t>
      </w:r>
      <w:r w:rsidRPr="006022CA">
        <w:rPr>
          <w:spacing w:val="-9"/>
        </w:rPr>
        <w:t xml:space="preserve"> </w:t>
      </w:r>
      <w:r w:rsidRPr="006022CA">
        <w:t>дисциплины</w:t>
      </w:r>
      <w:r w:rsidRPr="006022CA">
        <w:rPr>
          <w:spacing w:val="-6"/>
        </w:rPr>
        <w:t xml:space="preserve"> </w:t>
      </w:r>
      <w:bookmarkStart w:id="0" w:name="_Hlk213410816"/>
      <w:r w:rsidR="00391AD6" w:rsidRPr="00391AD6">
        <w:rPr>
          <w:b/>
        </w:rPr>
        <w:t>Б</w:t>
      </w:r>
      <w:proofErr w:type="gramStart"/>
      <w:r w:rsidR="00391AD6" w:rsidRPr="00391AD6">
        <w:rPr>
          <w:b/>
        </w:rPr>
        <w:t>1.О.</w:t>
      </w:r>
      <w:proofErr w:type="gramEnd"/>
      <w:r w:rsidR="00CB6397">
        <w:rPr>
          <w:b/>
        </w:rPr>
        <w:t>29</w:t>
      </w:r>
      <w:r w:rsidR="00391AD6" w:rsidRPr="00391AD6">
        <w:rPr>
          <w:b/>
        </w:rPr>
        <w:t xml:space="preserve"> </w:t>
      </w:r>
      <w:r w:rsidR="00CB6397" w:rsidRPr="00CB6397">
        <w:rPr>
          <w:b/>
          <w:color w:val="000000"/>
        </w:rPr>
        <w:t>Методы многомерного статистического анализа</w:t>
      </w:r>
    </w:p>
    <w:bookmarkEnd w:id="0"/>
    <w:p w14:paraId="1BA93E13" w14:textId="77777777" w:rsidR="00DD7227" w:rsidRPr="006022CA" w:rsidRDefault="00DD7227" w:rsidP="00DD7227">
      <w:pPr>
        <w:pStyle w:val="a3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14:paraId="46BF0E69" w14:textId="77777777" w:rsidR="00DD7227" w:rsidRPr="006022CA" w:rsidRDefault="00DD7227" w:rsidP="00DD7227">
      <w:pPr>
        <w:pStyle w:val="a3"/>
        <w:ind w:left="102" w:right="1094"/>
      </w:pPr>
      <w:r w:rsidRPr="006022CA">
        <w:t>Квалификация (степень) выпускника бакалавр</w:t>
      </w:r>
    </w:p>
    <w:p w14:paraId="2A98A2C5" w14:textId="77777777" w:rsidR="00DD7227" w:rsidRPr="006022CA" w:rsidRDefault="00DD7227" w:rsidP="00DD7227">
      <w:pPr>
        <w:pStyle w:val="a3"/>
      </w:pPr>
    </w:p>
    <w:p w14:paraId="3CA92420" w14:textId="77777777" w:rsidR="00DD7227" w:rsidRPr="006022CA" w:rsidRDefault="00DD7227" w:rsidP="00DD7227">
      <w:pPr>
        <w:pStyle w:val="a3"/>
      </w:pPr>
    </w:p>
    <w:p w14:paraId="3FDBC12F" w14:textId="77777777" w:rsidR="00DD7227" w:rsidRPr="006022CA" w:rsidRDefault="00DD7227" w:rsidP="00DD7227">
      <w:pPr>
        <w:pStyle w:val="a3"/>
      </w:pPr>
    </w:p>
    <w:p w14:paraId="6C8EEE94" w14:textId="77777777" w:rsidR="00DD7227" w:rsidRPr="006022CA" w:rsidRDefault="00DD7227" w:rsidP="00DD7227">
      <w:pPr>
        <w:pStyle w:val="a3"/>
      </w:pPr>
    </w:p>
    <w:p w14:paraId="4263A10C" w14:textId="77777777" w:rsidR="00DD7227" w:rsidRPr="006022CA" w:rsidRDefault="00DD7227" w:rsidP="00DD7227">
      <w:pPr>
        <w:pStyle w:val="a3"/>
      </w:pPr>
    </w:p>
    <w:p w14:paraId="032617D0" w14:textId="77777777" w:rsidR="00DD7227" w:rsidRPr="006022CA" w:rsidRDefault="00DD7227" w:rsidP="00DD7227">
      <w:pPr>
        <w:pStyle w:val="a3"/>
      </w:pPr>
    </w:p>
    <w:p w14:paraId="676C40DB" w14:textId="77777777" w:rsidR="00DD7227" w:rsidRPr="006022CA" w:rsidRDefault="00DD7227" w:rsidP="00DD7227">
      <w:pPr>
        <w:pStyle w:val="a3"/>
      </w:pPr>
    </w:p>
    <w:p w14:paraId="3F00F78A" w14:textId="77777777" w:rsidR="00DD7227" w:rsidRPr="006022CA" w:rsidRDefault="00DD7227" w:rsidP="00DD7227">
      <w:pPr>
        <w:pStyle w:val="a3"/>
      </w:pPr>
    </w:p>
    <w:p w14:paraId="23253BC8" w14:textId="77777777" w:rsidR="00DD7227" w:rsidRPr="006022CA" w:rsidRDefault="00DD7227" w:rsidP="00DD7227">
      <w:pPr>
        <w:pStyle w:val="a3"/>
      </w:pPr>
    </w:p>
    <w:p w14:paraId="6673288B" w14:textId="77777777" w:rsidR="00DD7227" w:rsidRPr="006022CA" w:rsidRDefault="00DD7227" w:rsidP="00DD7227">
      <w:pPr>
        <w:pStyle w:val="a3"/>
      </w:pPr>
    </w:p>
    <w:p w14:paraId="6AE741DF" w14:textId="77777777" w:rsidR="00DD7227" w:rsidRPr="006022CA" w:rsidRDefault="00DD7227" w:rsidP="00DD7227">
      <w:pPr>
        <w:pStyle w:val="a3"/>
      </w:pPr>
    </w:p>
    <w:p w14:paraId="44D6FEFF" w14:textId="77777777" w:rsidR="00DD7227" w:rsidRPr="006022CA" w:rsidRDefault="00DD7227" w:rsidP="00DD7227">
      <w:pPr>
        <w:pStyle w:val="a3"/>
      </w:pPr>
    </w:p>
    <w:p w14:paraId="07016790" w14:textId="77777777" w:rsidR="00DD7227" w:rsidRPr="006022CA" w:rsidRDefault="00DD7227" w:rsidP="00DD7227">
      <w:pPr>
        <w:pStyle w:val="a3"/>
      </w:pPr>
    </w:p>
    <w:p w14:paraId="5BEEBA81" w14:textId="77777777" w:rsidR="00DD7227" w:rsidRPr="006022CA" w:rsidRDefault="00DD7227" w:rsidP="00DD7227">
      <w:pPr>
        <w:pStyle w:val="a3"/>
      </w:pPr>
    </w:p>
    <w:p w14:paraId="7075D3BB" w14:textId="77777777" w:rsidR="00DD7227" w:rsidRPr="006022CA" w:rsidRDefault="00DD7227" w:rsidP="00DD7227">
      <w:pPr>
        <w:pStyle w:val="a3"/>
      </w:pPr>
    </w:p>
    <w:p w14:paraId="7348AA36" w14:textId="77777777" w:rsidR="00DD7227" w:rsidRPr="006022CA" w:rsidRDefault="00DD7227" w:rsidP="00DD7227">
      <w:pPr>
        <w:pStyle w:val="a3"/>
        <w:spacing w:before="1"/>
      </w:pPr>
    </w:p>
    <w:p w14:paraId="45B6CE6E" w14:textId="77777777" w:rsidR="00391AD6" w:rsidRDefault="00391AD6" w:rsidP="00DD7227">
      <w:pPr>
        <w:pStyle w:val="a3"/>
        <w:ind w:left="6" w:right="16"/>
        <w:jc w:val="center"/>
      </w:pPr>
    </w:p>
    <w:p w14:paraId="111A32B2" w14:textId="77777777" w:rsidR="00391AD6" w:rsidRDefault="00391AD6" w:rsidP="00DD7227">
      <w:pPr>
        <w:pStyle w:val="a3"/>
        <w:ind w:left="6" w:right="16"/>
        <w:jc w:val="center"/>
      </w:pPr>
    </w:p>
    <w:p w14:paraId="35179D3F" w14:textId="77777777" w:rsidR="00391AD6" w:rsidRDefault="00391AD6" w:rsidP="00DD7227">
      <w:pPr>
        <w:pStyle w:val="a3"/>
        <w:ind w:left="6" w:right="16"/>
        <w:jc w:val="center"/>
      </w:pPr>
    </w:p>
    <w:p w14:paraId="65F857C5" w14:textId="77777777" w:rsidR="00391AD6" w:rsidRDefault="00391AD6" w:rsidP="00DD7227">
      <w:pPr>
        <w:pStyle w:val="a3"/>
        <w:ind w:left="6" w:right="16"/>
        <w:jc w:val="center"/>
      </w:pPr>
    </w:p>
    <w:p w14:paraId="034C1143" w14:textId="77777777" w:rsidR="00391AD6" w:rsidRDefault="00391AD6" w:rsidP="00DD7227">
      <w:pPr>
        <w:pStyle w:val="a3"/>
        <w:ind w:left="6" w:right="16"/>
        <w:jc w:val="center"/>
      </w:pPr>
    </w:p>
    <w:p w14:paraId="183EF203" w14:textId="77777777" w:rsidR="00391AD6" w:rsidRDefault="00391AD6" w:rsidP="00DD7227">
      <w:pPr>
        <w:pStyle w:val="a3"/>
        <w:ind w:left="6" w:right="16"/>
        <w:jc w:val="center"/>
      </w:pPr>
    </w:p>
    <w:p w14:paraId="41D7192F" w14:textId="77777777" w:rsidR="00391AD6" w:rsidRDefault="00391AD6" w:rsidP="00DD7227">
      <w:pPr>
        <w:pStyle w:val="a3"/>
        <w:ind w:left="6" w:right="16"/>
        <w:jc w:val="center"/>
      </w:pPr>
    </w:p>
    <w:p w14:paraId="73EE047A" w14:textId="77777777" w:rsidR="00391AD6" w:rsidRDefault="00391AD6" w:rsidP="00DD7227">
      <w:pPr>
        <w:pStyle w:val="a3"/>
        <w:ind w:left="6" w:right="16"/>
        <w:jc w:val="center"/>
      </w:pPr>
    </w:p>
    <w:p w14:paraId="0D2EA573" w14:textId="77777777" w:rsidR="00DD7227" w:rsidRPr="006022CA" w:rsidRDefault="00DD7227" w:rsidP="00DD7227">
      <w:pPr>
        <w:pStyle w:val="a3"/>
        <w:ind w:left="6" w:right="16"/>
        <w:jc w:val="center"/>
      </w:pPr>
      <w:r w:rsidRPr="006022CA">
        <w:t>Самара</w:t>
      </w:r>
      <w:r w:rsidRPr="006022CA">
        <w:rPr>
          <w:spacing w:val="-4"/>
        </w:rPr>
        <w:t xml:space="preserve"> 202</w:t>
      </w:r>
      <w:r>
        <w:rPr>
          <w:spacing w:val="-4"/>
        </w:rPr>
        <w:t>5</w:t>
      </w:r>
    </w:p>
    <w:p w14:paraId="518DDA42" w14:textId="2A4FAD4E" w:rsidR="00D4683E" w:rsidRDefault="00D4683E" w:rsidP="00DD7227">
      <w:pPr>
        <w:jc w:val="center"/>
        <w:rPr>
          <w:rFonts w:ascii="Times New Roman" w:hAnsi="Times New Roman" w:cs="Times New Roman"/>
        </w:rPr>
      </w:pPr>
    </w:p>
    <w:p w14:paraId="471C802F" w14:textId="77777777" w:rsidR="00D4683E" w:rsidRPr="00D4683E" w:rsidRDefault="00D4683E" w:rsidP="00D4683E">
      <w:pPr>
        <w:rPr>
          <w:rFonts w:ascii="Times New Roman" w:hAnsi="Times New Roman" w:cs="Times New Roman"/>
        </w:rPr>
      </w:pPr>
    </w:p>
    <w:p w14:paraId="4DB8541D" w14:textId="527F6898" w:rsidR="00D4683E" w:rsidRDefault="00D4683E" w:rsidP="00D4683E">
      <w:pPr>
        <w:tabs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24EE3E" w14:textId="1EF262D6" w:rsidR="00D4683E" w:rsidRPr="00565E08" w:rsidRDefault="00D4683E" w:rsidP="00D4683E">
      <w:pPr>
        <w:ind w:firstLine="709"/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1" w:name="_Hlk213335659"/>
      <w:bookmarkStart w:id="2" w:name="_Hlk213335340"/>
      <w:r w:rsidRPr="00565E08">
        <w:rPr>
          <w:rFonts w:ascii="Times New Roman" w:hAnsi="Times New Roman" w:cs="Times New Roman"/>
          <w:sz w:val="24"/>
          <w:szCs w:val="28"/>
        </w:rPr>
        <w:lastRenderedPageBreak/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D4683E">
        <w:rPr>
          <w:rFonts w:ascii="Times New Roman" w:hAnsi="Times New Roman" w:cs="Times New Roman"/>
          <w:sz w:val="24"/>
          <w:szCs w:val="28"/>
        </w:rPr>
        <w:t>Б1.О.29 Методы многомерного статистического анализа</w:t>
      </w:r>
      <w:bookmarkStart w:id="3" w:name="_GoBack"/>
      <w:bookmarkEnd w:id="3"/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2"/>
    <w:p w14:paraId="439B4845" w14:textId="37304979" w:rsidR="00DD7227" w:rsidRPr="00D4683E" w:rsidRDefault="00D4683E" w:rsidP="00D4683E">
      <w:pPr>
        <w:tabs>
          <w:tab w:val="left" w:pos="6765"/>
        </w:tabs>
        <w:rPr>
          <w:rFonts w:ascii="Times New Roman" w:hAnsi="Times New Roman" w:cs="Times New Roman"/>
        </w:rPr>
        <w:sectPr w:rsidR="00DD7227" w:rsidRPr="00D4683E" w:rsidSect="0061254E">
          <w:pgSz w:w="11910" w:h="16840"/>
          <w:pgMar w:top="1040" w:right="740" w:bottom="280" w:left="1600" w:header="720" w:footer="720" w:gutter="0"/>
          <w:cols w:space="720"/>
        </w:sectPr>
      </w:pPr>
      <w:r>
        <w:rPr>
          <w:rFonts w:ascii="Times New Roman" w:hAnsi="Times New Roman" w:cs="Times New Roman"/>
        </w:rPr>
        <w:tab/>
      </w:r>
    </w:p>
    <w:p w14:paraId="49FAF9A2" w14:textId="77777777" w:rsidR="00DD7227" w:rsidRPr="006022CA" w:rsidRDefault="00DD7227" w:rsidP="00DD7227">
      <w:pPr>
        <w:pStyle w:val="a3"/>
        <w:spacing w:before="1"/>
        <w:rPr>
          <w:b/>
          <w:sz w:val="2"/>
        </w:rPr>
      </w:pPr>
    </w:p>
    <w:tbl>
      <w:tblPr>
        <w:tblW w:w="1531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932"/>
        <w:gridCol w:w="2980"/>
        <w:gridCol w:w="2697"/>
      </w:tblGrid>
      <w:tr w:rsidR="00DD7227" w:rsidRPr="006022CA" w14:paraId="1EDF54A7" w14:textId="77777777" w:rsidTr="0045032F">
        <w:trPr>
          <w:trHeight w:val="275"/>
        </w:trPr>
        <w:tc>
          <w:tcPr>
            <w:tcW w:w="15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785A8" w14:textId="77777777" w:rsidR="00DD7227" w:rsidRPr="006022CA" w:rsidRDefault="00DD7227" w:rsidP="0061254E">
            <w:pPr>
              <w:pStyle w:val="TableParagraph"/>
              <w:spacing w:line="256" w:lineRule="exact"/>
              <w:ind w:left="110"/>
              <w:rPr>
                <w:b/>
                <w:sz w:val="20"/>
              </w:rPr>
            </w:pPr>
          </w:p>
        </w:tc>
      </w:tr>
      <w:tr w:rsidR="00DD7227" w:rsidRPr="006022CA" w14:paraId="5B9D64AA" w14:textId="77777777" w:rsidTr="0045032F">
        <w:trPr>
          <w:trHeight w:val="275"/>
        </w:trPr>
        <w:tc>
          <w:tcPr>
            <w:tcW w:w="1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D3E" w14:textId="77777777" w:rsidR="00DD7227" w:rsidRPr="00776546" w:rsidRDefault="00167FA8" w:rsidP="0077654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b/>
                <w:bCs/>
                <w:sz w:val="20"/>
                <w:szCs w:val="20"/>
              </w:rPr>
              <w:t xml:space="preserve">ОПК-3 </w:t>
            </w:r>
            <w:r w:rsidR="00E1027E" w:rsidRPr="00776546">
              <w:rPr>
                <w:b/>
                <w:color w:val="000000"/>
                <w:sz w:val="20"/>
                <w:szCs w:val="20"/>
              </w:rPr>
              <w:t>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      </w:r>
          </w:p>
        </w:tc>
      </w:tr>
      <w:tr w:rsidR="00DD7227" w:rsidRPr="006022CA" w14:paraId="667FD6BE" w14:textId="77777777" w:rsidTr="00776546">
        <w:trPr>
          <w:trHeight w:val="457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02BB263" w14:textId="77777777" w:rsidR="00DD7227" w:rsidRPr="006022CA" w:rsidRDefault="00DD7227" w:rsidP="00776546">
            <w:pPr>
              <w:pStyle w:val="TableParagraph"/>
              <w:spacing w:line="228" w:lineRule="exact"/>
              <w:ind w:left="211" w:right="191" w:firstLine="43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10"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8932" w:type="dxa"/>
            <w:tcBorders>
              <w:top w:val="single" w:sz="4" w:space="0" w:color="auto"/>
            </w:tcBorders>
            <w:vAlign w:val="center"/>
          </w:tcPr>
          <w:p w14:paraId="676757A1" w14:textId="77777777" w:rsidR="00DD7227" w:rsidRPr="00776546" w:rsidRDefault="00DD7227" w:rsidP="007765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vAlign w:val="center"/>
          </w:tcPr>
          <w:p w14:paraId="0299A943" w14:textId="77777777" w:rsidR="00DD7227" w:rsidRPr="00776546" w:rsidRDefault="00DD7227" w:rsidP="007765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z w:val="20"/>
                <w:szCs w:val="20"/>
              </w:rPr>
              <w:t>Ключ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к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заданию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/</w:t>
            </w:r>
            <w:r w:rsidRPr="0077654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 xml:space="preserve">Эталонный </w:t>
            </w:r>
            <w:r w:rsidRPr="00776546">
              <w:rPr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vAlign w:val="center"/>
          </w:tcPr>
          <w:p w14:paraId="5BFF26C9" w14:textId="77777777" w:rsidR="00DD7227" w:rsidRPr="00776546" w:rsidRDefault="00DD7227" w:rsidP="007765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2"/>
                <w:sz w:val="20"/>
                <w:szCs w:val="20"/>
              </w:rPr>
              <w:t>Критерии</w:t>
            </w:r>
            <w:r w:rsidRPr="0077654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6546">
              <w:rPr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675741" w:rsidRPr="006022CA" w14:paraId="7E8A9A52" w14:textId="77777777" w:rsidTr="00776546">
        <w:trPr>
          <w:trHeight w:val="1151"/>
        </w:trPr>
        <w:tc>
          <w:tcPr>
            <w:tcW w:w="704" w:type="dxa"/>
          </w:tcPr>
          <w:p w14:paraId="515E332E" w14:textId="77777777" w:rsidR="00675741" w:rsidRDefault="006C0F91" w:rsidP="0061254E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25DE44BA" w14:textId="77777777" w:rsidR="00675741" w:rsidRPr="006022CA" w:rsidRDefault="00675741" w:rsidP="0061254E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</w:p>
        </w:tc>
        <w:tc>
          <w:tcPr>
            <w:tcW w:w="8932" w:type="dxa"/>
          </w:tcPr>
          <w:p w14:paraId="5AFF6551" w14:textId="77777777" w:rsidR="00A70390" w:rsidRPr="00776546" w:rsidRDefault="00A70390" w:rsidP="00776546">
            <w:pPr>
              <w:pStyle w:val="a3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Для группировки и классификации многомерных наблюдений, характеризуемых несколькими показателями, с целью получения однородных групп применяется:</w:t>
            </w:r>
          </w:p>
          <w:p w14:paraId="12DEB4C9" w14:textId="77777777" w:rsidR="00A70390" w:rsidRPr="00776546" w:rsidRDefault="00563361" w:rsidP="00776546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орреляционно-регрессионный анализ</w:t>
            </w:r>
          </w:p>
          <w:p w14:paraId="04CA4D21" w14:textId="77777777" w:rsidR="00A70390" w:rsidRPr="00776546" w:rsidRDefault="00563361" w:rsidP="00776546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исперсионный анализ</w:t>
            </w:r>
          </w:p>
          <w:p w14:paraId="5FFD90C0" w14:textId="77777777" w:rsidR="00A70390" w:rsidRPr="00776546" w:rsidRDefault="00563361" w:rsidP="00776546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ластерный анализ</w:t>
            </w:r>
          </w:p>
          <w:p w14:paraId="1DA70492" w14:textId="77777777" w:rsidR="00041E3C" w:rsidRPr="00776546" w:rsidRDefault="00563361" w:rsidP="00776546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ндексный анализ</w:t>
            </w:r>
          </w:p>
        </w:tc>
        <w:tc>
          <w:tcPr>
            <w:tcW w:w="2980" w:type="dxa"/>
          </w:tcPr>
          <w:p w14:paraId="2B672151" w14:textId="77777777" w:rsidR="00675741" w:rsidRPr="00776546" w:rsidRDefault="00563361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3</w:t>
            </w:r>
          </w:p>
        </w:tc>
        <w:tc>
          <w:tcPr>
            <w:tcW w:w="2697" w:type="dxa"/>
          </w:tcPr>
          <w:p w14:paraId="2E75F6D2" w14:textId="77777777" w:rsidR="00675741" w:rsidRPr="00776546" w:rsidRDefault="00563361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A70390" w:rsidRPr="006022CA" w14:paraId="5BCB2B5E" w14:textId="77777777" w:rsidTr="00776546">
        <w:trPr>
          <w:trHeight w:val="1151"/>
        </w:trPr>
        <w:tc>
          <w:tcPr>
            <w:tcW w:w="704" w:type="dxa"/>
          </w:tcPr>
          <w:p w14:paraId="264F394C" w14:textId="77777777" w:rsidR="00A70390" w:rsidRPr="006022CA" w:rsidRDefault="00A70390" w:rsidP="00A7039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32" w:type="dxa"/>
          </w:tcPr>
          <w:p w14:paraId="4855D5AD" w14:textId="77777777" w:rsidR="00A70390" w:rsidRPr="00776546" w:rsidRDefault="00A70390" w:rsidP="007765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К многомерным статистическим методам, применяемым </w:t>
            </w:r>
            <w:r w:rsidR="00563361" w:rsidRPr="00776546">
              <w:rPr>
                <w:rFonts w:ascii="Times New Roman" w:hAnsi="Times New Roman" w:cs="Times New Roman"/>
                <w:sz w:val="20"/>
                <w:szCs w:val="20"/>
              </w:rPr>
              <w:t>для анализа количественных данных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, относят </w:t>
            </w:r>
            <w:r w:rsidRPr="00776546">
              <w:rPr>
                <w:rFonts w:ascii="Times New Roman" w:hAnsi="Times New Roman" w:cs="Times New Roman"/>
                <w:i/>
                <w:sz w:val="20"/>
                <w:szCs w:val="20"/>
              </w:rPr>
              <w:t>(более одного варианта ответов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1FF3291D" w14:textId="77777777" w:rsidR="00A70390" w:rsidRPr="00776546" w:rsidRDefault="00563361" w:rsidP="00776546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70390" w:rsidRPr="00776546">
              <w:rPr>
                <w:rFonts w:ascii="Times New Roman" w:hAnsi="Times New Roman" w:cs="Times New Roman"/>
                <w:sz w:val="20"/>
                <w:szCs w:val="20"/>
              </w:rPr>
              <w:t>ндексный анализ</w:t>
            </w:r>
          </w:p>
          <w:p w14:paraId="4E7CFA27" w14:textId="77777777" w:rsidR="00A70390" w:rsidRPr="00776546" w:rsidRDefault="00563361" w:rsidP="00776546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0390" w:rsidRPr="00776546">
              <w:rPr>
                <w:rFonts w:ascii="Times New Roman" w:hAnsi="Times New Roman" w:cs="Times New Roman"/>
                <w:sz w:val="20"/>
                <w:szCs w:val="20"/>
              </w:rPr>
              <w:t>орреляционно-регрессионный</w:t>
            </w:r>
            <w:r w:rsidR="00A70390" w:rsidRPr="007765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70390" w:rsidRPr="00776546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14:paraId="2B9581FC" w14:textId="77777777" w:rsidR="00A70390" w:rsidRPr="00776546" w:rsidRDefault="00563361" w:rsidP="00776546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70390" w:rsidRPr="00776546">
              <w:rPr>
                <w:rFonts w:ascii="Times New Roman" w:hAnsi="Times New Roman" w:cs="Times New Roman"/>
                <w:sz w:val="20"/>
                <w:szCs w:val="20"/>
              </w:rPr>
              <w:t>исперсионный</w:t>
            </w:r>
            <w:r w:rsidR="00A70390" w:rsidRPr="007765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70390" w:rsidRPr="00776546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  <w:p w14:paraId="21A875E4" w14:textId="77777777" w:rsidR="00A70390" w:rsidRPr="00776546" w:rsidRDefault="00563361" w:rsidP="00776546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>Факторный анализ</w:t>
            </w:r>
          </w:p>
        </w:tc>
        <w:tc>
          <w:tcPr>
            <w:tcW w:w="2980" w:type="dxa"/>
          </w:tcPr>
          <w:p w14:paraId="56BF8165" w14:textId="77777777" w:rsidR="00A70390" w:rsidRPr="00776546" w:rsidRDefault="00563361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2,3,4</w:t>
            </w:r>
          </w:p>
        </w:tc>
        <w:tc>
          <w:tcPr>
            <w:tcW w:w="2697" w:type="dxa"/>
          </w:tcPr>
          <w:p w14:paraId="0BD3EA2B" w14:textId="77777777" w:rsidR="00A70390" w:rsidRPr="00776546" w:rsidRDefault="00563361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A70390" w:rsidRPr="006022CA" w14:paraId="2D4ACAFC" w14:textId="77777777" w:rsidTr="00776546">
        <w:trPr>
          <w:trHeight w:val="274"/>
        </w:trPr>
        <w:tc>
          <w:tcPr>
            <w:tcW w:w="704" w:type="dxa"/>
          </w:tcPr>
          <w:p w14:paraId="1C4B9463" w14:textId="77777777" w:rsidR="00A70390" w:rsidRPr="006022CA" w:rsidRDefault="00A70390" w:rsidP="00A7039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32" w:type="dxa"/>
          </w:tcPr>
          <w:p w14:paraId="1A884846" w14:textId="77777777" w:rsidR="00A70390" w:rsidRPr="00776546" w:rsidRDefault="00A7039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Какой метод математической статистики используется, если необходимо оценить тесноту взаимосвязи между прибылью предприятия и его расходами на рекламу?</w:t>
            </w:r>
          </w:p>
          <w:p w14:paraId="794962A5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Статистическое оценивание</w:t>
            </w:r>
          </w:p>
          <w:p w14:paraId="0F5A3D25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Корреляционный анализ</w:t>
            </w:r>
          </w:p>
          <w:p w14:paraId="13E868D2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Регрессионный анализ</w:t>
            </w:r>
          </w:p>
          <w:p w14:paraId="5609F27D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Проверка статистических гипотез</w:t>
            </w:r>
          </w:p>
        </w:tc>
        <w:tc>
          <w:tcPr>
            <w:tcW w:w="2980" w:type="dxa"/>
          </w:tcPr>
          <w:p w14:paraId="56A89A13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2</w:t>
            </w:r>
          </w:p>
        </w:tc>
        <w:tc>
          <w:tcPr>
            <w:tcW w:w="2697" w:type="dxa"/>
          </w:tcPr>
          <w:p w14:paraId="1D2B9DA0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A70390" w:rsidRPr="006022CA" w14:paraId="57AC2F2F" w14:textId="77777777" w:rsidTr="00776546">
        <w:trPr>
          <w:trHeight w:val="1149"/>
        </w:trPr>
        <w:tc>
          <w:tcPr>
            <w:tcW w:w="704" w:type="dxa"/>
          </w:tcPr>
          <w:p w14:paraId="2959E071" w14:textId="77777777" w:rsidR="00A70390" w:rsidRPr="006022CA" w:rsidRDefault="00A70390" w:rsidP="00A7039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32" w:type="dxa"/>
          </w:tcPr>
          <w:p w14:paraId="7804200C" w14:textId="77777777" w:rsidR="00A70390" w:rsidRPr="00776546" w:rsidRDefault="00A7039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Какой метод математической статистики используется, если необходимо проверить существенность различия средней прибыли магазинов одной торговой сети?</w:t>
            </w:r>
          </w:p>
          <w:p w14:paraId="514E53C2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Статистическое оценивание</w:t>
            </w:r>
          </w:p>
          <w:p w14:paraId="44F02CCB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Корреляционный анализ</w:t>
            </w:r>
          </w:p>
          <w:p w14:paraId="4CF33020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Регрессионный анализ</w:t>
            </w:r>
          </w:p>
          <w:p w14:paraId="288A274C" w14:textId="77777777" w:rsidR="00A70390" w:rsidRPr="00776546" w:rsidRDefault="00A70390" w:rsidP="0077654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Проверка статистических гипотез </w:t>
            </w:r>
          </w:p>
        </w:tc>
        <w:tc>
          <w:tcPr>
            <w:tcW w:w="2980" w:type="dxa"/>
          </w:tcPr>
          <w:p w14:paraId="5712691F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14:paraId="7857B448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A70390" w:rsidRPr="006022CA" w14:paraId="3649A4B9" w14:textId="77777777" w:rsidTr="00776546">
        <w:trPr>
          <w:trHeight w:val="1268"/>
        </w:trPr>
        <w:tc>
          <w:tcPr>
            <w:tcW w:w="704" w:type="dxa"/>
          </w:tcPr>
          <w:p w14:paraId="039AEFD3" w14:textId="77777777" w:rsidR="00A70390" w:rsidRPr="006022CA" w:rsidRDefault="00A70390" w:rsidP="00A70390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32" w:type="dxa"/>
          </w:tcPr>
          <w:p w14:paraId="69EF2BA5" w14:textId="77777777" w:rsidR="00A70390" w:rsidRPr="00776546" w:rsidRDefault="00A7039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Какой статистический критерий используется при анализе количественных данных на соответствие нормальному закону распределения?</w:t>
            </w:r>
          </w:p>
          <w:p w14:paraId="176A4969" w14:textId="77777777" w:rsidR="00A70390" w:rsidRPr="00776546" w:rsidRDefault="00A70390" w:rsidP="00776546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Критерий Фишера-</w:t>
            </w:r>
            <w:proofErr w:type="spellStart"/>
            <w:r w:rsidRPr="00776546">
              <w:rPr>
                <w:sz w:val="20"/>
                <w:szCs w:val="20"/>
              </w:rPr>
              <w:t>Снедекора</w:t>
            </w:r>
            <w:proofErr w:type="spellEnd"/>
          </w:p>
          <w:p w14:paraId="638F0D45" w14:textId="77777777" w:rsidR="00A70390" w:rsidRPr="00776546" w:rsidRDefault="00A70390" w:rsidP="00776546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Критерий Пирсона</w:t>
            </w:r>
          </w:p>
          <w:p w14:paraId="01FCFEE4" w14:textId="77777777" w:rsidR="00A70390" w:rsidRPr="00776546" w:rsidRDefault="00A70390" w:rsidP="00776546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Критерий Стьюдента</w:t>
            </w:r>
          </w:p>
          <w:p w14:paraId="61CB16BD" w14:textId="77777777" w:rsidR="00A70390" w:rsidRPr="00776546" w:rsidRDefault="00A70390" w:rsidP="00776546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Критерий </w:t>
            </w:r>
            <w:proofErr w:type="spellStart"/>
            <w:r w:rsidRPr="00776546">
              <w:rPr>
                <w:sz w:val="20"/>
                <w:szCs w:val="20"/>
              </w:rPr>
              <w:t>Дарбина</w:t>
            </w:r>
            <w:proofErr w:type="spellEnd"/>
            <w:r w:rsidRPr="00776546">
              <w:rPr>
                <w:sz w:val="20"/>
                <w:szCs w:val="20"/>
              </w:rPr>
              <w:t>-Уотсона</w:t>
            </w:r>
          </w:p>
        </w:tc>
        <w:tc>
          <w:tcPr>
            <w:tcW w:w="2980" w:type="dxa"/>
          </w:tcPr>
          <w:p w14:paraId="47344D6B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2</w:t>
            </w:r>
          </w:p>
        </w:tc>
        <w:tc>
          <w:tcPr>
            <w:tcW w:w="2697" w:type="dxa"/>
          </w:tcPr>
          <w:p w14:paraId="3C8ADCE9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C8406D" w:rsidRPr="006022CA" w14:paraId="04B70ACA" w14:textId="77777777" w:rsidTr="00776546">
        <w:trPr>
          <w:trHeight w:val="1149"/>
        </w:trPr>
        <w:tc>
          <w:tcPr>
            <w:tcW w:w="704" w:type="dxa"/>
          </w:tcPr>
          <w:p w14:paraId="42410B06" w14:textId="77777777" w:rsidR="00C8406D" w:rsidRPr="006022CA" w:rsidRDefault="00C8406D" w:rsidP="00C8406D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6</w:t>
            </w:r>
          </w:p>
        </w:tc>
        <w:tc>
          <w:tcPr>
            <w:tcW w:w="8932" w:type="dxa"/>
          </w:tcPr>
          <w:p w14:paraId="5450B966" w14:textId="77777777" w:rsidR="00C8406D" w:rsidRPr="00776546" w:rsidRDefault="00563361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При анализе количественных данных д</w:t>
            </w:r>
            <w:r w:rsidR="00C8406D" w:rsidRPr="00776546">
              <w:rPr>
                <w:sz w:val="20"/>
                <w:szCs w:val="20"/>
              </w:rPr>
              <w:t xml:space="preserve">ля проверки </w:t>
            </w:r>
            <w:r w:rsidRPr="00776546">
              <w:rPr>
                <w:sz w:val="20"/>
                <w:szCs w:val="20"/>
              </w:rPr>
              <w:t>переменных</w:t>
            </w:r>
            <w:r w:rsidR="00C8406D" w:rsidRPr="00776546">
              <w:rPr>
                <w:sz w:val="20"/>
                <w:szCs w:val="20"/>
              </w:rPr>
              <w:t>, распределение которых отлично от нормального, на аномальные значения используется (несколько вариантов ответов)</w:t>
            </w:r>
          </w:p>
          <w:p w14:paraId="37E55E30" w14:textId="77777777" w:rsidR="00C8406D" w:rsidRPr="00776546" w:rsidRDefault="00C8406D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  <w:lang w:val="en-US"/>
              </w:rPr>
              <w:t>L-</w:t>
            </w:r>
            <w:r w:rsidRPr="00776546">
              <w:rPr>
                <w:sz w:val="20"/>
                <w:szCs w:val="20"/>
              </w:rPr>
              <w:t xml:space="preserve">критерий </w:t>
            </w:r>
          </w:p>
          <w:p w14:paraId="755B32FF" w14:textId="77777777" w:rsidR="00C8406D" w:rsidRPr="00776546" w:rsidRDefault="00C8406D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Е -критерий </w:t>
            </w:r>
          </w:p>
          <w:p w14:paraId="46C05F7D" w14:textId="77777777" w:rsidR="00C8406D" w:rsidRPr="00776546" w:rsidRDefault="00C8406D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Критерий Рида</w:t>
            </w:r>
          </w:p>
          <w:p w14:paraId="5D1C2C2E" w14:textId="77777777" w:rsidR="00C8406D" w:rsidRPr="00776546" w:rsidRDefault="00C8406D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Критерий </w:t>
            </w:r>
            <w:proofErr w:type="spellStart"/>
            <w:r w:rsidRPr="00776546">
              <w:rPr>
                <w:sz w:val="20"/>
                <w:szCs w:val="20"/>
              </w:rPr>
              <w:t>Граббса</w:t>
            </w:r>
            <w:proofErr w:type="spellEnd"/>
          </w:p>
        </w:tc>
        <w:tc>
          <w:tcPr>
            <w:tcW w:w="2980" w:type="dxa"/>
          </w:tcPr>
          <w:p w14:paraId="1CD7BE86" w14:textId="77777777" w:rsidR="00C8406D" w:rsidRPr="00776546" w:rsidRDefault="00C8406D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1,2,3</w:t>
            </w:r>
          </w:p>
        </w:tc>
        <w:tc>
          <w:tcPr>
            <w:tcW w:w="2697" w:type="dxa"/>
          </w:tcPr>
          <w:p w14:paraId="1BB4DE0B" w14:textId="77777777" w:rsidR="00C8406D" w:rsidRPr="00776546" w:rsidRDefault="00563361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A70390" w:rsidRPr="006022CA" w14:paraId="4FC1868B" w14:textId="77777777" w:rsidTr="00776546">
        <w:trPr>
          <w:trHeight w:val="1149"/>
        </w:trPr>
        <w:tc>
          <w:tcPr>
            <w:tcW w:w="704" w:type="dxa"/>
          </w:tcPr>
          <w:p w14:paraId="7D25A319" w14:textId="77777777" w:rsidR="00A70390" w:rsidRPr="006022CA" w:rsidRDefault="00A70390" w:rsidP="00A70390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32" w:type="dxa"/>
          </w:tcPr>
          <w:p w14:paraId="27EEED5F" w14:textId="77777777" w:rsidR="00A70390" w:rsidRPr="00776546" w:rsidRDefault="00A7039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Методами </w:t>
            </w:r>
            <w:r w:rsidR="00563361" w:rsidRPr="00776546">
              <w:rPr>
                <w:sz w:val="20"/>
                <w:szCs w:val="20"/>
              </w:rPr>
              <w:t>дескриптивной</w:t>
            </w:r>
            <w:r w:rsidRPr="00776546">
              <w:rPr>
                <w:sz w:val="20"/>
                <w:szCs w:val="20"/>
              </w:rPr>
              <w:t xml:space="preserve"> статистики была исследована прибыль предприятий молочной промышленности региона. Результаты исследования показали, что линейный выборочный коэффициент корреляции между прибылью предприятий и затратами на рекламу составил 0,75. Как можно интерпретировать полученный результат?</w:t>
            </w:r>
          </w:p>
          <w:p w14:paraId="14150F96" w14:textId="77777777" w:rsidR="00A70390" w:rsidRPr="00776546" w:rsidRDefault="00A70390" w:rsidP="00776546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Взаимосвязь между прибылью исследуемых предприятий и затратами на рекламу прямая и сильная</w:t>
            </w:r>
          </w:p>
          <w:p w14:paraId="07039835" w14:textId="77777777" w:rsidR="00A70390" w:rsidRPr="00776546" w:rsidRDefault="00A70390" w:rsidP="00776546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Взаимосвязь между прибылью исследуемых предприятий и затратами на рекламу прямая и слабая</w:t>
            </w:r>
          </w:p>
          <w:p w14:paraId="2FF2CAE6" w14:textId="77777777" w:rsidR="00A70390" w:rsidRPr="00776546" w:rsidRDefault="00A70390" w:rsidP="00776546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Взаимосвязь между прибылью исследуемых предприятий и затратами на рекламу обратная и сильная</w:t>
            </w:r>
          </w:p>
          <w:p w14:paraId="105EA263" w14:textId="77777777" w:rsidR="00A70390" w:rsidRPr="00776546" w:rsidRDefault="00A70390" w:rsidP="00776546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Взаимосвязь между прибылью исследуемых предприятий и затратами на рекламу отсутствует</w:t>
            </w:r>
          </w:p>
        </w:tc>
        <w:tc>
          <w:tcPr>
            <w:tcW w:w="2980" w:type="dxa"/>
          </w:tcPr>
          <w:p w14:paraId="198878B9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1</w:t>
            </w:r>
          </w:p>
        </w:tc>
        <w:tc>
          <w:tcPr>
            <w:tcW w:w="2697" w:type="dxa"/>
          </w:tcPr>
          <w:p w14:paraId="238C12FF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A70390" w:rsidRPr="006022CA" w14:paraId="0A8741AE" w14:textId="77777777" w:rsidTr="00776546">
        <w:trPr>
          <w:trHeight w:val="411"/>
        </w:trPr>
        <w:tc>
          <w:tcPr>
            <w:tcW w:w="704" w:type="dxa"/>
          </w:tcPr>
          <w:p w14:paraId="4E536E64" w14:textId="77777777" w:rsidR="00A70390" w:rsidRPr="006022CA" w:rsidRDefault="00A70390" w:rsidP="00A70390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32" w:type="dxa"/>
          </w:tcPr>
          <w:p w14:paraId="71BEE1BE" w14:textId="77777777" w:rsidR="00A70390" w:rsidRPr="00776546" w:rsidRDefault="00A70390" w:rsidP="00776546">
            <w:pPr>
              <w:pStyle w:val="a3"/>
              <w:contextualSpacing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Разработка методики, основанной на широком применении традиционных статистических и математико-статистических методов, с целью контроля адекватного отражения исследуемых явлений и процессов, </w:t>
            </w:r>
            <w:proofErr w:type="spellStart"/>
            <w:r w:rsidRPr="00776546">
              <w:rPr>
                <w:sz w:val="20"/>
                <w:szCs w:val="20"/>
              </w:rPr>
              <w:t>называется___________анализом</w:t>
            </w:r>
            <w:proofErr w:type="spellEnd"/>
            <w:r w:rsidRPr="00776546">
              <w:rPr>
                <w:sz w:val="20"/>
                <w:szCs w:val="20"/>
              </w:rPr>
              <w:t>.</w:t>
            </w:r>
          </w:p>
          <w:p w14:paraId="42E73A0C" w14:textId="77777777" w:rsidR="00A70390" w:rsidRPr="00776546" w:rsidRDefault="00D0164C" w:rsidP="00776546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конометрическим</w:t>
            </w:r>
          </w:p>
          <w:p w14:paraId="3BAABA4C" w14:textId="77777777" w:rsidR="00A70390" w:rsidRPr="00776546" w:rsidRDefault="00D0164C" w:rsidP="00776546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кономико-статистическим</w:t>
            </w:r>
          </w:p>
          <w:p w14:paraId="1FB9CA95" w14:textId="77777777" w:rsidR="00A70390" w:rsidRPr="00776546" w:rsidRDefault="00D0164C" w:rsidP="00776546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приорным</w:t>
            </w:r>
          </w:p>
          <w:p w14:paraId="359D68DB" w14:textId="77777777" w:rsidR="00A70390" w:rsidRPr="00776546" w:rsidRDefault="00D0164C" w:rsidP="00776546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70390"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татистическим</w:t>
            </w:r>
          </w:p>
        </w:tc>
        <w:tc>
          <w:tcPr>
            <w:tcW w:w="2980" w:type="dxa"/>
          </w:tcPr>
          <w:p w14:paraId="72CC7245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2</w:t>
            </w:r>
          </w:p>
        </w:tc>
        <w:tc>
          <w:tcPr>
            <w:tcW w:w="2697" w:type="dxa"/>
          </w:tcPr>
          <w:p w14:paraId="2848C3AB" w14:textId="77777777" w:rsidR="00A70390" w:rsidRPr="00776546" w:rsidRDefault="00A7039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D0164C" w:rsidRPr="006022CA" w14:paraId="6687AD31" w14:textId="77777777" w:rsidTr="00776546">
        <w:trPr>
          <w:trHeight w:val="649"/>
        </w:trPr>
        <w:tc>
          <w:tcPr>
            <w:tcW w:w="704" w:type="dxa"/>
          </w:tcPr>
          <w:p w14:paraId="01EF596D" w14:textId="77777777" w:rsidR="00D0164C" w:rsidRDefault="00D0164C" w:rsidP="00D0164C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32" w:type="dxa"/>
          </w:tcPr>
          <w:p w14:paraId="56465A53" w14:textId="77777777" w:rsidR="00D0164C" w:rsidRPr="00776546" w:rsidRDefault="00D0164C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При анализе количественных данных методами дескриптивной статистики получено, что среднее значение, мода и медиана равны.</w:t>
            </w:r>
          </w:p>
          <w:p w14:paraId="6404170A" w14:textId="77777777" w:rsidR="00D0164C" w:rsidRPr="00776546" w:rsidRDefault="00D0164C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Как называется такое распределение?</w:t>
            </w:r>
          </w:p>
        </w:tc>
        <w:tc>
          <w:tcPr>
            <w:tcW w:w="2980" w:type="dxa"/>
          </w:tcPr>
          <w:p w14:paraId="0BF4D944" w14:textId="77777777" w:rsidR="00D0164C" w:rsidRPr="00776546" w:rsidRDefault="00D0164C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симметричное</w:t>
            </w:r>
          </w:p>
        </w:tc>
        <w:tc>
          <w:tcPr>
            <w:tcW w:w="2697" w:type="dxa"/>
          </w:tcPr>
          <w:p w14:paraId="4B3FB821" w14:textId="77777777" w:rsidR="00D0164C" w:rsidRPr="00776546" w:rsidRDefault="00D64D79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</w:t>
            </w:r>
            <w:r w:rsidR="00D0164C" w:rsidRPr="00776546">
              <w:rPr>
                <w:sz w:val="20"/>
                <w:szCs w:val="20"/>
              </w:rPr>
              <w:t>ан верный ответ</w:t>
            </w:r>
          </w:p>
        </w:tc>
      </w:tr>
      <w:tr w:rsidR="00D0164C" w:rsidRPr="006022CA" w14:paraId="49D1CF5B" w14:textId="77777777" w:rsidTr="00776546">
        <w:trPr>
          <w:trHeight w:val="526"/>
        </w:trPr>
        <w:tc>
          <w:tcPr>
            <w:tcW w:w="704" w:type="dxa"/>
          </w:tcPr>
          <w:p w14:paraId="7E0C1D85" w14:textId="77777777" w:rsidR="00D0164C" w:rsidRDefault="00D0164C" w:rsidP="00D0164C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8932" w:type="dxa"/>
          </w:tcPr>
          <w:p w14:paraId="31D566A9" w14:textId="04864A32" w:rsidR="00D0164C" w:rsidRPr="00776546" w:rsidRDefault="00D64D79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Методами математической статистики с применением необходимой вычислительной техники исследуется произво</w:t>
            </w:r>
            <w:r w:rsidR="00597C6A">
              <w:rPr>
                <w:sz w:val="20"/>
                <w:szCs w:val="20"/>
              </w:rPr>
              <w:t>д</w:t>
            </w:r>
            <w:r w:rsidRPr="00776546">
              <w:rPr>
                <w:sz w:val="20"/>
                <w:szCs w:val="20"/>
              </w:rPr>
              <w:t>ительность</w:t>
            </w:r>
            <w:r w:rsidR="00597C6A">
              <w:rPr>
                <w:sz w:val="20"/>
                <w:szCs w:val="20"/>
              </w:rPr>
              <w:t>ю</w:t>
            </w:r>
            <w:r w:rsidRPr="00776546">
              <w:rPr>
                <w:sz w:val="20"/>
                <w:szCs w:val="20"/>
              </w:rPr>
              <w:t xml:space="preserve"> труда на предприятии. Установлено, что производительность труда подчиняется нормальному закону распределения. Какой статистический критерий необходимо использовать для выявления аномальных значени</w:t>
            </w:r>
            <w:r w:rsidR="003028A7" w:rsidRPr="00776546">
              <w:rPr>
                <w:sz w:val="20"/>
                <w:szCs w:val="20"/>
              </w:rPr>
              <w:t>й</w:t>
            </w:r>
            <w:r w:rsidRPr="00776546">
              <w:rPr>
                <w:sz w:val="20"/>
                <w:szCs w:val="20"/>
              </w:rPr>
              <w:t>?</w:t>
            </w:r>
          </w:p>
        </w:tc>
        <w:tc>
          <w:tcPr>
            <w:tcW w:w="2980" w:type="dxa"/>
          </w:tcPr>
          <w:p w14:paraId="62D0383C" w14:textId="77777777" w:rsidR="00D0164C" w:rsidRPr="00776546" w:rsidRDefault="00D64D79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Критерий </w:t>
            </w:r>
            <w:proofErr w:type="spellStart"/>
            <w:r w:rsidRPr="00776546">
              <w:rPr>
                <w:sz w:val="20"/>
                <w:szCs w:val="20"/>
              </w:rPr>
              <w:t>Граббса</w:t>
            </w:r>
            <w:proofErr w:type="spellEnd"/>
          </w:p>
        </w:tc>
        <w:tc>
          <w:tcPr>
            <w:tcW w:w="2697" w:type="dxa"/>
          </w:tcPr>
          <w:p w14:paraId="690A43A4" w14:textId="77777777" w:rsidR="00D0164C" w:rsidRPr="00776546" w:rsidRDefault="00D64D79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D0164C" w:rsidRPr="006022CA" w14:paraId="36D9887B" w14:textId="77777777" w:rsidTr="00776546">
        <w:trPr>
          <w:trHeight w:val="563"/>
        </w:trPr>
        <w:tc>
          <w:tcPr>
            <w:tcW w:w="704" w:type="dxa"/>
          </w:tcPr>
          <w:p w14:paraId="110CBBAA" w14:textId="77777777" w:rsidR="00D0164C" w:rsidRDefault="00D0164C" w:rsidP="00D0164C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11</w:t>
            </w:r>
          </w:p>
        </w:tc>
        <w:tc>
          <w:tcPr>
            <w:tcW w:w="8932" w:type="dxa"/>
          </w:tcPr>
          <w:p w14:paraId="308827EC" w14:textId="77777777" w:rsidR="00D0164C" w:rsidRPr="00776546" w:rsidRDefault="00837BDE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Для определения количества значений, находящихся в выборке ниже или выше медианного значения, используется критерий ……..</w:t>
            </w:r>
          </w:p>
        </w:tc>
        <w:tc>
          <w:tcPr>
            <w:tcW w:w="2980" w:type="dxa"/>
          </w:tcPr>
          <w:p w14:paraId="7270674B" w14:textId="77777777" w:rsidR="00D0164C" w:rsidRPr="00776546" w:rsidRDefault="00837BDE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знаков</w:t>
            </w:r>
          </w:p>
        </w:tc>
        <w:tc>
          <w:tcPr>
            <w:tcW w:w="2697" w:type="dxa"/>
          </w:tcPr>
          <w:p w14:paraId="5D378AED" w14:textId="77777777" w:rsidR="00D0164C" w:rsidRPr="00776546" w:rsidRDefault="00837BDE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D0164C" w:rsidRPr="006022CA" w14:paraId="0155719B" w14:textId="77777777" w:rsidTr="00776546">
        <w:trPr>
          <w:trHeight w:val="571"/>
        </w:trPr>
        <w:tc>
          <w:tcPr>
            <w:tcW w:w="704" w:type="dxa"/>
          </w:tcPr>
          <w:p w14:paraId="52559D1E" w14:textId="77777777" w:rsidR="00D0164C" w:rsidRDefault="00D0164C" w:rsidP="00D0164C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8932" w:type="dxa"/>
          </w:tcPr>
          <w:p w14:paraId="397957D9" w14:textId="77777777" w:rsidR="00D0164C" w:rsidRPr="00776546" w:rsidRDefault="003028A7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Большинство программ, реализующих алгоритм иерархической классификации, предусматривает графическое представление результатов классификации в виде………</w:t>
            </w:r>
            <w:proofErr w:type="gramStart"/>
            <w:r w:rsidRPr="00776546">
              <w:rPr>
                <w:sz w:val="20"/>
                <w:szCs w:val="20"/>
              </w:rPr>
              <w:t>…….</w:t>
            </w:r>
            <w:proofErr w:type="gramEnd"/>
            <w:r w:rsidRPr="0077654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80" w:type="dxa"/>
          </w:tcPr>
          <w:p w14:paraId="7F2BF266" w14:textId="77777777" w:rsidR="00D0164C" w:rsidRPr="00776546" w:rsidRDefault="003028A7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776546">
              <w:rPr>
                <w:sz w:val="20"/>
                <w:szCs w:val="20"/>
              </w:rPr>
              <w:t>дендрограммы</w:t>
            </w:r>
            <w:proofErr w:type="spellEnd"/>
          </w:p>
        </w:tc>
        <w:tc>
          <w:tcPr>
            <w:tcW w:w="2697" w:type="dxa"/>
          </w:tcPr>
          <w:p w14:paraId="53FF39B3" w14:textId="77777777" w:rsidR="00D0164C" w:rsidRPr="00776546" w:rsidRDefault="003028A7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D0164C" w:rsidRPr="006022CA" w14:paraId="7C22C326" w14:textId="77777777" w:rsidTr="00776546">
        <w:trPr>
          <w:trHeight w:val="283"/>
        </w:trPr>
        <w:tc>
          <w:tcPr>
            <w:tcW w:w="704" w:type="dxa"/>
          </w:tcPr>
          <w:p w14:paraId="45F3F829" w14:textId="77777777" w:rsidR="00D0164C" w:rsidRDefault="00D0164C" w:rsidP="00D0164C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13</w:t>
            </w:r>
          </w:p>
        </w:tc>
        <w:tc>
          <w:tcPr>
            <w:tcW w:w="8932" w:type="dxa"/>
          </w:tcPr>
          <w:p w14:paraId="3B842738" w14:textId="77777777" w:rsidR="00D0164C" w:rsidRPr="00776546" w:rsidRDefault="00D0164C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С использованием методов математической статистики при уровне значимости 0,05 проверяется гипотеза Н</w:t>
            </w:r>
            <w:r w:rsidRPr="00776546">
              <w:rPr>
                <w:sz w:val="20"/>
                <w:szCs w:val="20"/>
                <w:vertAlign w:val="subscript"/>
              </w:rPr>
              <w:t>0</w:t>
            </w:r>
            <w:r w:rsidRPr="00776546">
              <w:rPr>
                <w:sz w:val="20"/>
                <w:szCs w:val="20"/>
              </w:rPr>
              <w:t>: Признак Х имеет нормальный закон распределения. Наблюдаемое значение критерия Пирсона получилось равным 11,3. Критическое значение составило 9,4. Можно ли принять гипотезу Н</w:t>
            </w:r>
            <w:r w:rsidRPr="00776546">
              <w:rPr>
                <w:sz w:val="20"/>
                <w:szCs w:val="20"/>
                <w:vertAlign w:val="subscript"/>
              </w:rPr>
              <w:t>0</w:t>
            </w:r>
            <w:r w:rsidRPr="00776546">
              <w:rPr>
                <w:sz w:val="20"/>
                <w:szCs w:val="20"/>
              </w:rPr>
              <w:t>? (да/нет)</w:t>
            </w:r>
          </w:p>
        </w:tc>
        <w:tc>
          <w:tcPr>
            <w:tcW w:w="2980" w:type="dxa"/>
          </w:tcPr>
          <w:p w14:paraId="57E16AFB" w14:textId="77777777" w:rsidR="00D0164C" w:rsidRPr="00776546" w:rsidRDefault="00D0164C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нет</w:t>
            </w:r>
          </w:p>
        </w:tc>
        <w:tc>
          <w:tcPr>
            <w:tcW w:w="2697" w:type="dxa"/>
          </w:tcPr>
          <w:p w14:paraId="7DD1FEA4" w14:textId="77777777" w:rsidR="00D0164C" w:rsidRPr="00776546" w:rsidRDefault="00D0164C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D0164C" w:rsidRPr="006022CA" w14:paraId="50C8ACFD" w14:textId="77777777" w:rsidTr="00776546">
        <w:trPr>
          <w:trHeight w:val="983"/>
        </w:trPr>
        <w:tc>
          <w:tcPr>
            <w:tcW w:w="704" w:type="dxa"/>
          </w:tcPr>
          <w:p w14:paraId="5CA58675" w14:textId="77777777" w:rsidR="00D0164C" w:rsidRDefault="00D0164C" w:rsidP="00D0164C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14</w:t>
            </w:r>
          </w:p>
        </w:tc>
        <w:tc>
          <w:tcPr>
            <w:tcW w:w="8932" w:type="dxa"/>
          </w:tcPr>
          <w:p w14:paraId="552427DF" w14:textId="77777777" w:rsidR="00D0164C" w:rsidRPr="00776546" w:rsidRDefault="00D0164C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color w:val="000000"/>
                <w:sz w:val="20"/>
                <w:szCs w:val="20"/>
              </w:rPr>
              <w:t>При анализе количественных данных с применением стандартных компьютерных программ</w:t>
            </w:r>
            <w:r w:rsidRPr="00776546">
              <w:rPr>
                <w:sz w:val="20"/>
                <w:szCs w:val="20"/>
              </w:rPr>
              <w:t xml:space="preserve"> проверяется значимость линейного выборочного коэффициента корреляции. Наблюдаемое значение критерия Стьюдента получилось равным 2,8, а критическое значение составило 2,9. Можно ли считать линейный выборочный коэффициент корреляции статистически значимым? (да/нет)</w:t>
            </w:r>
          </w:p>
        </w:tc>
        <w:tc>
          <w:tcPr>
            <w:tcW w:w="2980" w:type="dxa"/>
          </w:tcPr>
          <w:p w14:paraId="671A6908" w14:textId="77777777" w:rsidR="00D0164C" w:rsidRPr="00776546" w:rsidRDefault="00D0164C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нет</w:t>
            </w:r>
          </w:p>
        </w:tc>
        <w:tc>
          <w:tcPr>
            <w:tcW w:w="2697" w:type="dxa"/>
          </w:tcPr>
          <w:p w14:paraId="7B3C3BA2" w14:textId="77777777" w:rsidR="00D0164C" w:rsidRPr="00776546" w:rsidRDefault="00D0164C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57672B" w:rsidRPr="006022CA" w14:paraId="2B96A6E9" w14:textId="77777777" w:rsidTr="00776546">
        <w:trPr>
          <w:trHeight w:val="757"/>
        </w:trPr>
        <w:tc>
          <w:tcPr>
            <w:tcW w:w="704" w:type="dxa"/>
          </w:tcPr>
          <w:p w14:paraId="3DA1388E" w14:textId="77777777" w:rsidR="0057672B" w:rsidRDefault="0057672B" w:rsidP="0057672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15</w:t>
            </w:r>
          </w:p>
        </w:tc>
        <w:tc>
          <w:tcPr>
            <w:tcW w:w="8932" w:type="dxa"/>
          </w:tcPr>
          <w:p w14:paraId="6D0386D6" w14:textId="77777777" w:rsidR="0057672B" w:rsidRPr="00776546" w:rsidRDefault="0057672B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применением стандартных компьютерных программ построен график «ящик с усами».</w:t>
            </w:r>
          </w:p>
          <w:p w14:paraId="3B58A51F" w14:textId="77777777" w:rsidR="0057672B" w:rsidRPr="00776546" w:rsidRDefault="0057672B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noProof/>
                <w:sz w:val="20"/>
                <w:szCs w:val="20"/>
                <w:lang w:eastAsia="ru-RU"/>
              </w:rPr>
              <mc:AlternateContent>
                <mc:Choice Requires="cx1">
                  <w:drawing>
                    <wp:inline distT="0" distB="0" distL="0" distR="0" wp14:anchorId="72AE4A2D" wp14:editId="23609F21">
                      <wp:extent cx="2823028" cy="1284514"/>
                      <wp:effectExtent l="0" t="0" r="15875" b="11430"/>
                      <wp:docPr id="2" name="Диаграмма 2"/>
                      <wp:cNvGraphicFramePr/>
                      <a:graphic xmlns:a="http://schemas.openxmlformats.org/drawingml/2006/main">
                        <a:graphicData uri="http://schemas.microsoft.com/office/drawing/2014/chartex">
                          <cx:chart xmlns:cx="http://schemas.microsoft.com/office/drawing/2014/chartex" xmlns:r="http://schemas.openxmlformats.org/officeDocument/2006/relationships" r:id="rId5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 wp14:anchorId="7B6CADE0" wp14:editId="13575C7E">
                      <wp:extent cx="2823028" cy="1284514"/>
                      <wp:effectExtent l="0" t="0" r="15875" b="11430"/>
                      <wp:docPr id="2" name="Диаграмма 2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Диаграмма 2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22575" cy="12839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2C366F5" w14:textId="77777777" w:rsidR="00737568" w:rsidRPr="00776546" w:rsidRDefault="00737568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51B6E5" w14:textId="77777777" w:rsidR="0057672B" w:rsidRPr="00776546" w:rsidRDefault="0057672B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Можно ли считать, что исследуемая совокупность имеет выбросы? (да/нет)</w:t>
            </w:r>
          </w:p>
        </w:tc>
        <w:tc>
          <w:tcPr>
            <w:tcW w:w="2980" w:type="dxa"/>
          </w:tcPr>
          <w:p w14:paraId="32E24CA1" w14:textId="77777777" w:rsidR="0057672B" w:rsidRPr="00776546" w:rsidRDefault="0057672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нет</w:t>
            </w:r>
          </w:p>
        </w:tc>
        <w:tc>
          <w:tcPr>
            <w:tcW w:w="2697" w:type="dxa"/>
          </w:tcPr>
          <w:p w14:paraId="2EA2835F" w14:textId="77777777" w:rsidR="0057672B" w:rsidRPr="00776546" w:rsidRDefault="0057672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57672B" w:rsidRPr="006022CA" w14:paraId="39FA0F5F" w14:textId="77777777" w:rsidTr="00776546">
        <w:trPr>
          <w:trHeight w:val="503"/>
        </w:trPr>
        <w:tc>
          <w:tcPr>
            <w:tcW w:w="704" w:type="dxa"/>
          </w:tcPr>
          <w:p w14:paraId="4D8DF27D" w14:textId="77777777" w:rsidR="0057672B" w:rsidRDefault="0057672B" w:rsidP="0057672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16</w:t>
            </w:r>
          </w:p>
        </w:tc>
        <w:tc>
          <w:tcPr>
            <w:tcW w:w="8932" w:type="dxa"/>
          </w:tcPr>
          <w:p w14:paraId="599C87F1" w14:textId="77777777" w:rsidR="0057672B" w:rsidRPr="00776546" w:rsidRDefault="003028A7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Зависимость объема продаж y (</w:t>
            </w:r>
            <w:proofErr w:type="spellStart"/>
            <w:r w:rsidRPr="00776546">
              <w:rPr>
                <w:sz w:val="20"/>
                <w:szCs w:val="20"/>
              </w:rPr>
              <w:t>д.е</w:t>
            </w:r>
            <w:proofErr w:type="spellEnd"/>
            <w:r w:rsidRPr="00776546">
              <w:rPr>
                <w:sz w:val="20"/>
                <w:szCs w:val="20"/>
              </w:rPr>
              <w:t>.) от расходов на рекламу х (</w:t>
            </w:r>
            <w:proofErr w:type="spellStart"/>
            <w:r w:rsidRPr="00776546">
              <w:rPr>
                <w:sz w:val="20"/>
                <w:szCs w:val="20"/>
              </w:rPr>
              <w:t>д.е</w:t>
            </w:r>
            <w:proofErr w:type="spellEnd"/>
            <w:r w:rsidRPr="00776546">
              <w:rPr>
                <w:sz w:val="20"/>
                <w:szCs w:val="20"/>
              </w:rPr>
              <w:t>.) характеризуется по 12 предприятиям следующим образом: y=10,3+0,6x, r = 0,8. Коэффициент детерминации равен …</w:t>
            </w:r>
          </w:p>
        </w:tc>
        <w:tc>
          <w:tcPr>
            <w:tcW w:w="2980" w:type="dxa"/>
          </w:tcPr>
          <w:p w14:paraId="6517FCEB" w14:textId="77777777" w:rsidR="0057672B" w:rsidRPr="00776546" w:rsidRDefault="003028A7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0,64</w:t>
            </w:r>
          </w:p>
        </w:tc>
        <w:tc>
          <w:tcPr>
            <w:tcW w:w="2697" w:type="dxa"/>
          </w:tcPr>
          <w:p w14:paraId="644EB170" w14:textId="77777777" w:rsidR="0057672B" w:rsidRPr="00776546" w:rsidRDefault="003028A7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57672B" w:rsidRPr="006022CA" w14:paraId="577CD067" w14:textId="77777777" w:rsidTr="00776546">
        <w:trPr>
          <w:trHeight w:val="757"/>
        </w:trPr>
        <w:tc>
          <w:tcPr>
            <w:tcW w:w="704" w:type="dxa"/>
          </w:tcPr>
          <w:p w14:paraId="492C88C0" w14:textId="77777777" w:rsidR="0057672B" w:rsidRDefault="0057672B" w:rsidP="0057672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17</w:t>
            </w:r>
          </w:p>
        </w:tc>
        <w:tc>
          <w:tcPr>
            <w:tcW w:w="8932" w:type="dxa"/>
          </w:tcPr>
          <w:p w14:paraId="4C871467" w14:textId="77777777" w:rsidR="0057672B" w:rsidRPr="00776546" w:rsidRDefault="0057672B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Методами математической статистики исследуется прибыль 10 магазинов одной торговой сети за день (тыс. </w:t>
            </w:r>
            <w:proofErr w:type="spellStart"/>
            <w:r w:rsidRPr="00776546">
              <w:rPr>
                <w:sz w:val="20"/>
                <w:szCs w:val="20"/>
              </w:rPr>
              <w:t>руб</w:t>
            </w:r>
            <w:proofErr w:type="spellEnd"/>
            <w:r w:rsidRPr="00776546">
              <w:rPr>
                <w:sz w:val="20"/>
                <w:szCs w:val="20"/>
              </w:rPr>
              <w:t>). Получены следующие результаты:</w:t>
            </w:r>
          </w:p>
          <w:p w14:paraId="75268769" w14:textId="77777777" w:rsidR="0057672B" w:rsidRPr="00776546" w:rsidRDefault="0057672B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70; 85; 73; 81; 69;76; 80; 84; 71; </w:t>
            </w:r>
            <w:r w:rsidR="00F65520" w:rsidRPr="00776546">
              <w:rPr>
                <w:sz w:val="20"/>
                <w:szCs w:val="20"/>
              </w:rPr>
              <w:t>120</w:t>
            </w:r>
            <w:r w:rsidRPr="00776546">
              <w:rPr>
                <w:sz w:val="20"/>
                <w:szCs w:val="20"/>
              </w:rPr>
              <w:t>.</w:t>
            </w:r>
          </w:p>
          <w:p w14:paraId="6225B8BC" w14:textId="77777777" w:rsidR="0057672B" w:rsidRPr="00776546" w:rsidRDefault="0057672B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Применяя критерий Рида проверить, является ли значение 120 аномальным? (да/нет)</w:t>
            </w:r>
          </w:p>
          <w:p w14:paraId="5C2CEC39" w14:textId="77777777" w:rsidR="0057672B" w:rsidRPr="00776546" w:rsidRDefault="0057672B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980" w:type="dxa"/>
          </w:tcPr>
          <w:p w14:paraId="426F1E13" w14:textId="77777777" w:rsidR="0057672B" w:rsidRPr="00776546" w:rsidRDefault="0057672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</w:t>
            </w:r>
          </w:p>
        </w:tc>
        <w:tc>
          <w:tcPr>
            <w:tcW w:w="2697" w:type="dxa"/>
          </w:tcPr>
          <w:p w14:paraId="3BE190CD" w14:textId="77777777" w:rsidR="0057672B" w:rsidRPr="00776546" w:rsidRDefault="0057672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57672B" w:rsidRPr="006022CA" w14:paraId="1D13C26E" w14:textId="77777777" w:rsidTr="00776546">
        <w:trPr>
          <w:trHeight w:val="752"/>
        </w:trPr>
        <w:tc>
          <w:tcPr>
            <w:tcW w:w="704" w:type="dxa"/>
          </w:tcPr>
          <w:p w14:paraId="6A53E7A4" w14:textId="77777777" w:rsidR="0057672B" w:rsidRPr="006022CA" w:rsidRDefault="0057672B" w:rsidP="0057672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18</w:t>
            </w:r>
          </w:p>
        </w:tc>
        <w:tc>
          <w:tcPr>
            <w:tcW w:w="8932" w:type="dxa"/>
          </w:tcPr>
          <w:p w14:paraId="2FEA71D2" w14:textId="77777777" w:rsidR="0057672B" w:rsidRPr="00776546" w:rsidRDefault="0057672B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анализе количественных данных с применением стандартных компьютерных программ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 получено выборочное уравнение парной линейной регрессии: </w:t>
            </w:r>
            <w:r w:rsidRPr="00776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  <w:r w:rsidRPr="00776546">
              <w:rPr>
                <w:rFonts w:ascii="Times New Roman" w:hAnsi="Times New Roman" w:cs="Times New Roman"/>
                <w:i/>
                <w:sz w:val="20"/>
                <w:szCs w:val="20"/>
              </w:rPr>
              <w:t>=1,4-1,8х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=0,12</m:t>
              </m:r>
            </m:oMath>
            <w:r w:rsidRPr="0077654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=0,54</m:t>
              </m:r>
            </m:oMath>
            <w:r w:rsidRPr="0077654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 Тогда линейный выборочный коэффициент корреляции равен: (результат округлите до десятых)                       </w:t>
            </w:r>
          </w:p>
        </w:tc>
        <w:tc>
          <w:tcPr>
            <w:tcW w:w="2980" w:type="dxa"/>
          </w:tcPr>
          <w:p w14:paraId="501D46B3" w14:textId="77777777" w:rsidR="0057672B" w:rsidRPr="00776546" w:rsidRDefault="0057672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-0,4</w:t>
            </w:r>
          </w:p>
        </w:tc>
        <w:tc>
          <w:tcPr>
            <w:tcW w:w="2697" w:type="dxa"/>
          </w:tcPr>
          <w:p w14:paraId="0E2E30D3" w14:textId="77777777" w:rsidR="0057672B" w:rsidRPr="00776546" w:rsidRDefault="0057672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57672B" w:rsidRPr="00837BDE" w14:paraId="2BCFD755" w14:textId="77777777" w:rsidTr="00776546">
        <w:trPr>
          <w:trHeight w:val="518"/>
        </w:trPr>
        <w:tc>
          <w:tcPr>
            <w:tcW w:w="704" w:type="dxa"/>
          </w:tcPr>
          <w:p w14:paraId="1A16BD25" w14:textId="77777777" w:rsidR="0057672B" w:rsidRPr="006022CA" w:rsidRDefault="0057672B" w:rsidP="0057672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19</w:t>
            </w:r>
          </w:p>
        </w:tc>
        <w:tc>
          <w:tcPr>
            <w:tcW w:w="8932" w:type="dxa"/>
          </w:tcPr>
          <w:p w14:paraId="7562FD58" w14:textId="77777777" w:rsidR="0057672B" w:rsidRPr="00776546" w:rsidRDefault="00837BDE" w:rsidP="00776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применением стандартных компьютерных программ получена матрица парных коэффициентов корреляции: </w:t>
            </w:r>
          </w:p>
          <w:tbl>
            <w:tblPr>
              <w:tblW w:w="6720" w:type="dxa"/>
              <w:tblLayout w:type="fixed"/>
              <w:tblLook w:val="0600" w:firstRow="0" w:lastRow="0" w:firstColumn="0" w:lastColumn="0" w:noHBand="1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837BDE" w:rsidRPr="00776546" w14:paraId="4ACEE44D" w14:textId="77777777" w:rsidTr="0075303B">
              <w:trPr>
                <w:trHeight w:val="172"/>
              </w:trPr>
              <w:tc>
                <w:tcPr>
                  <w:tcW w:w="960" w:type="dxa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19E0F0E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7B4701D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3DF54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F6ADF5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97C66B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X3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47C9A93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X4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7B42C00E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X5</w:t>
                  </w:r>
                </w:p>
              </w:tc>
            </w:tr>
            <w:tr w:rsidR="00837BDE" w:rsidRPr="00776546" w14:paraId="14BEF9AB" w14:textId="77777777" w:rsidTr="0075303B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194AB1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B5357A5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7562BC9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FDA857F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D406446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A53DD79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6E64312A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37BDE" w:rsidRPr="00776546" w14:paraId="7C22EDF1" w14:textId="77777777" w:rsidTr="0075303B">
              <w:trPr>
                <w:trHeight w:val="118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D7CCDB0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7EBDE76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0.4482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EC222B7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8BABC1F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ECFABA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FF82C70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0ECD7C36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37BDE" w:rsidRPr="00776546" w14:paraId="18B59A0E" w14:textId="77777777" w:rsidTr="0075303B">
              <w:trPr>
                <w:trHeight w:val="191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30F3DF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AC84F7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0.33774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19C9CC8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0.80308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03792BB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F04BCE3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3CF501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633F9149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37BDE" w:rsidRPr="00776546" w14:paraId="407EE0A6" w14:textId="77777777" w:rsidTr="0075303B">
              <w:trPr>
                <w:trHeight w:val="280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9E3BA38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06BB37D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0.45464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ED17E47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0.9269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E648A8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0.82036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E7E125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591C3F4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741764B1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37BDE" w:rsidRPr="00776546" w14:paraId="3B7A2745" w14:textId="77777777" w:rsidTr="0075303B">
              <w:trPr>
                <w:trHeight w:val="256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7D0E01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8F240F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0.53538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46762A3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-0.2497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3FE58D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-0.3303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7562000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-0.2379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16684D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3CAC5D0A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37BDE" w:rsidRPr="00776546" w14:paraId="1D3AFD96" w14:textId="77777777" w:rsidTr="0075303B">
              <w:trPr>
                <w:trHeight w:val="132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841455A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0E6BE1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0.37925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4D7CF1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0.28163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BEFA19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0.34517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8D7509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0.33597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CFBFF2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0.34343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4D039369" w14:textId="77777777" w:rsidR="00837BDE" w:rsidRPr="00776546" w:rsidRDefault="00837BDE" w:rsidP="007765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7B1F202E" w14:textId="77777777" w:rsidR="00837BDE" w:rsidRPr="00776546" w:rsidRDefault="00837BDE" w:rsidP="00776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Присутствует ли в исследуемых данных явление </w:t>
            </w: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мультиколлинеарности</w:t>
            </w:r>
            <w:proofErr w:type="spellEnd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 (да/нет)</w:t>
            </w:r>
          </w:p>
        </w:tc>
        <w:tc>
          <w:tcPr>
            <w:tcW w:w="2980" w:type="dxa"/>
          </w:tcPr>
          <w:p w14:paraId="742289DB" w14:textId="77777777" w:rsidR="0057672B" w:rsidRPr="00776546" w:rsidRDefault="00837BDE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</w:t>
            </w:r>
          </w:p>
        </w:tc>
        <w:tc>
          <w:tcPr>
            <w:tcW w:w="2697" w:type="dxa"/>
          </w:tcPr>
          <w:p w14:paraId="6C0F8E37" w14:textId="77777777" w:rsidR="0057672B" w:rsidRPr="00776546" w:rsidRDefault="00837BDE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57672B" w:rsidRPr="006022CA" w14:paraId="1AF299D4" w14:textId="77777777" w:rsidTr="00776546">
        <w:tblPrEx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704" w:type="dxa"/>
          </w:tcPr>
          <w:p w14:paraId="5F849B63" w14:textId="77777777" w:rsidR="0057672B" w:rsidRPr="006022CA" w:rsidRDefault="0057672B" w:rsidP="0057672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8932" w:type="dxa"/>
          </w:tcPr>
          <w:p w14:paraId="7D4A180D" w14:textId="77777777" w:rsidR="0057672B" w:rsidRPr="00776546" w:rsidRDefault="003028A7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Уравнение регрессии для зависимости накоплений семьи Y от дохода X (Y, X в </w:t>
            </w: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spellEnd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ед.) имеет вид y=0,45+0,2x. Установить, на </w:t>
            </w:r>
            <w:r w:rsidR="0075303B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сколько денежных единиц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возрастут накопления, если доход семьи возрастет на 1 </w:t>
            </w: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spellEnd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ед.:</w:t>
            </w:r>
            <w:r w:rsidR="0075303B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(ответ округлите до десятых)</w:t>
            </w:r>
          </w:p>
        </w:tc>
        <w:tc>
          <w:tcPr>
            <w:tcW w:w="2980" w:type="dxa"/>
          </w:tcPr>
          <w:p w14:paraId="1E89AAED" w14:textId="77777777" w:rsidR="0057672B" w:rsidRPr="00776546" w:rsidRDefault="003028A7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0,2</w:t>
            </w:r>
          </w:p>
        </w:tc>
        <w:tc>
          <w:tcPr>
            <w:tcW w:w="2697" w:type="dxa"/>
          </w:tcPr>
          <w:p w14:paraId="226F17D9" w14:textId="77777777" w:rsidR="0057672B" w:rsidRPr="00776546" w:rsidRDefault="0075303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57672B" w:rsidRPr="006022CA" w14:paraId="3D8F2D01" w14:textId="77777777" w:rsidTr="00776546">
        <w:trPr>
          <w:trHeight w:val="834"/>
        </w:trPr>
        <w:tc>
          <w:tcPr>
            <w:tcW w:w="704" w:type="dxa"/>
          </w:tcPr>
          <w:p w14:paraId="6804241E" w14:textId="77777777" w:rsidR="0057672B" w:rsidRPr="006022CA" w:rsidRDefault="0057672B" w:rsidP="0075303B">
            <w:pPr>
              <w:pStyle w:val="TableParagraph"/>
              <w:ind w:left="110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21</w:t>
            </w:r>
          </w:p>
        </w:tc>
        <w:tc>
          <w:tcPr>
            <w:tcW w:w="8932" w:type="dxa"/>
          </w:tcPr>
          <w:p w14:paraId="01EA8565" w14:textId="77777777" w:rsidR="0057672B" w:rsidRPr="00776546" w:rsidRDefault="0075303B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основании наблюдений за 50 семьями построено уравнение регрессии y=284,6+0,372x, </w:t>
            </w:r>
            <w:proofErr w:type="gram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  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</w:t>
            </w:r>
            <w:proofErr w:type="gramEnd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потребление, 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– доход. Соответствуют ли знаки коэффициентов регрессии теоретическим представлениям? (да/нет)</w:t>
            </w:r>
          </w:p>
        </w:tc>
        <w:tc>
          <w:tcPr>
            <w:tcW w:w="2980" w:type="dxa"/>
          </w:tcPr>
          <w:p w14:paraId="1D0C15C9" w14:textId="77777777" w:rsidR="0057672B" w:rsidRPr="00776546" w:rsidRDefault="0075303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</w:t>
            </w:r>
          </w:p>
        </w:tc>
        <w:tc>
          <w:tcPr>
            <w:tcW w:w="2697" w:type="dxa"/>
          </w:tcPr>
          <w:p w14:paraId="73AC8C4C" w14:textId="77777777" w:rsidR="0057672B" w:rsidRPr="00776546" w:rsidRDefault="0075303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</w:tbl>
    <w:p w14:paraId="38BE60B2" w14:textId="77777777" w:rsidR="00DD7227" w:rsidRPr="006022CA" w:rsidRDefault="00DD7227" w:rsidP="00DD7227">
      <w:pPr>
        <w:rPr>
          <w:rFonts w:ascii="Times New Roman" w:hAnsi="Times New Roman" w:cs="Times New Roman"/>
        </w:rPr>
      </w:pPr>
    </w:p>
    <w:tbl>
      <w:tblPr>
        <w:tblW w:w="1531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932"/>
        <w:gridCol w:w="2980"/>
        <w:gridCol w:w="2697"/>
      </w:tblGrid>
      <w:tr w:rsidR="00883B50" w:rsidRPr="00776546" w14:paraId="107157C6" w14:textId="77777777" w:rsidTr="00883B50">
        <w:trPr>
          <w:trHeight w:val="275"/>
        </w:trPr>
        <w:tc>
          <w:tcPr>
            <w:tcW w:w="1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4A0" w14:textId="77777777" w:rsidR="00883B50" w:rsidRPr="00776546" w:rsidRDefault="00883B50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ПК-2 </w:t>
            </w:r>
            <w:r w:rsidR="00776546" w:rsidRPr="007765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</w:tr>
      <w:tr w:rsidR="00883B50" w:rsidRPr="00776546" w14:paraId="05D4EE5B" w14:textId="77777777" w:rsidTr="00597C6A">
        <w:trPr>
          <w:trHeight w:val="457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740EDF7" w14:textId="77777777" w:rsidR="00883B50" w:rsidRPr="00776546" w:rsidRDefault="00883B50" w:rsidP="00597C6A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№</w:t>
            </w:r>
            <w:r w:rsidRPr="00776546">
              <w:rPr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8932" w:type="dxa"/>
            <w:tcBorders>
              <w:top w:val="single" w:sz="4" w:space="0" w:color="auto"/>
            </w:tcBorders>
            <w:vAlign w:val="center"/>
          </w:tcPr>
          <w:p w14:paraId="40F60EEC" w14:textId="77777777" w:rsidR="00883B50" w:rsidRPr="00776546" w:rsidRDefault="00883B50" w:rsidP="00597C6A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vAlign w:val="center"/>
          </w:tcPr>
          <w:p w14:paraId="3AA746AE" w14:textId="77777777" w:rsidR="00883B50" w:rsidRPr="00776546" w:rsidRDefault="00883B50" w:rsidP="00597C6A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z w:val="20"/>
                <w:szCs w:val="20"/>
              </w:rPr>
              <w:t>Ключ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к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заданию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/</w:t>
            </w:r>
            <w:r w:rsidRPr="0077654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 xml:space="preserve">Эталонный </w:t>
            </w:r>
            <w:r w:rsidRPr="00776546">
              <w:rPr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vAlign w:val="center"/>
          </w:tcPr>
          <w:p w14:paraId="3E4F5DF9" w14:textId="77777777" w:rsidR="00883B50" w:rsidRPr="00776546" w:rsidRDefault="00883B50" w:rsidP="00597C6A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2"/>
                <w:sz w:val="20"/>
                <w:szCs w:val="20"/>
              </w:rPr>
              <w:t>Критерии</w:t>
            </w:r>
            <w:r w:rsidRPr="0077654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6546">
              <w:rPr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883B50" w:rsidRPr="00776546" w14:paraId="6E5C1A62" w14:textId="77777777" w:rsidTr="00776546">
        <w:trPr>
          <w:trHeight w:val="1151"/>
        </w:trPr>
        <w:tc>
          <w:tcPr>
            <w:tcW w:w="704" w:type="dxa"/>
          </w:tcPr>
          <w:p w14:paraId="54C8C4D1" w14:textId="77777777" w:rsidR="00883B50" w:rsidRPr="00776546" w:rsidRDefault="00883B5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</w:t>
            </w:r>
          </w:p>
          <w:p w14:paraId="353362C3" w14:textId="77777777" w:rsidR="00883B50" w:rsidRPr="00776546" w:rsidRDefault="00883B5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8932" w:type="dxa"/>
          </w:tcPr>
          <w:p w14:paraId="0F60AEB5" w14:textId="77777777" w:rsidR="00A70390" w:rsidRPr="00776546" w:rsidRDefault="00A70390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Современные методы </w:t>
            </w:r>
            <w:r w:rsidR="0075303B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многомерного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анализа реализуются с помощью </w:t>
            </w:r>
            <w:r w:rsidR="0012099C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следующего специализированного программного обеспечения (более одного варианта ответов):</w:t>
            </w:r>
          </w:p>
          <w:p w14:paraId="0B1AFD65" w14:textId="77777777" w:rsidR="00A70390" w:rsidRPr="00776546" w:rsidRDefault="00A70390" w:rsidP="00776546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Statistica</w:t>
            </w:r>
            <w:proofErr w:type="spellEnd"/>
          </w:p>
          <w:p w14:paraId="2577C28A" w14:textId="77777777" w:rsidR="00A70390" w:rsidRPr="00776546" w:rsidRDefault="00A70390" w:rsidP="00776546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Word</w:t>
            </w:r>
          </w:p>
          <w:p w14:paraId="7E6F0078" w14:textId="77777777" w:rsidR="00A70390" w:rsidRPr="00776546" w:rsidRDefault="00A70390" w:rsidP="00776546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SPSS</w:t>
            </w:r>
          </w:p>
          <w:p w14:paraId="037201B8" w14:textId="77777777" w:rsidR="00883B50" w:rsidRPr="00776546" w:rsidRDefault="00A70390" w:rsidP="00776546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2980" w:type="dxa"/>
          </w:tcPr>
          <w:p w14:paraId="47B8A8B7" w14:textId="77777777" w:rsidR="00883B50" w:rsidRPr="00776546" w:rsidRDefault="0075303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1,2</w:t>
            </w:r>
          </w:p>
        </w:tc>
        <w:tc>
          <w:tcPr>
            <w:tcW w:w="2697" w:type="dxa"/>
          </w:tcPr>
          <w:p w14:paraId="122D4927" w14:textId="77777777" w:rsidR="00883B50" w:rsidRPr="00776546" w:rsidRDefault="0075303B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51260" w:rsidRPr="00776546" w14:paraId="7FA05153" w14:textId="77777777" w:rsidTr="00776546">
        <w:trPr>
          <w:trHeight w:val="1151"/>
        </w:trPr>
        <w:tc>
          <w:tcPr>
            <w:tcW w:w="704" w:type="dxa"/>
          </w:tcPr>
          <w:p w14:paraId="5E6D0ACD" w14:textId="77777777" w:rsidR="00F51260" w:rsidRPr="00776546" w:rsidRDefault="00F51260" w:rsidP="00776546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932" w:type="dxa"/>
          </w:tcPr>
          <w:p w14:paraId="18443537" w14:textId="77777777" w:rsidR="00F51260" w:rsidRPr="00776546" w:rsidRDefault="00603352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эконометрического инструментария получена в</w:t>
            </w:r>
            <w:r w:rsidR="00F51260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еличина множественного коэффициента корреляции, равная 1,587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Это свидетельствует</w:t>
            </w:r>
            <w:r w:rsidR="00F51260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BBA3130" w14:textId="77777777" w:rsidR="00F51260" w:rsidRPr="00776546" w:rsidRDefault="00F51260" w:rsidP="0077654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слабой взаимосвязи</w:t>
            </w:r>
          </w:p>
          <w:p w14:paraId="00FDA661" w14:textId="77777777" w:rsidR="00F51260" w:rsidRPr="00776546" w:rsidRDefault="00F51260" w:rsidP="0077654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сильной взаимосвязи</w:t>
            </w:r>
          </w:p>
          <w:p w14:paraId="1DE48399" w14:textId="77777777" w:rsidR="00F51260" w:rsidRPr="00776546" w:rsidRDefault="00F51260" w:rsidP="0077654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отсутствии взаимосвязи</w:t>
            </w:r>
          </w:p>
          <w:p w14:paraId="62994C70" w14:textId="77777777" w:rsidR="00F51260" w:rsidRPr="00776546" w:rsidRDefault="00F51260" w:rsidP="0077654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ошибках в вычислениях</w:t>
            </w:r>
          </w:p>
        </w:tc>
        <w:tc>
          <w:tcPr>
            <w:tcW w:w="2980" w:type="dxa"/>
          </w:tcPr>
          <w:p w14:paraId="2E165173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14:paraId="293F6206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F51260" w:rsidRPr="00776546" w14:paraId="78A43D93" w14:textId="77777777" w:rsidTr="00776546">
        <w:trPr>
          <w:trHeight w:val="274"/>
        </w:trPr>
        <w:tc>
          <w:tcPr>
            <w:tcW w:w="704" w:type="dxa"/>
          </w:tcPr>
          <w:p w14:paraId="445CD27D" w14:textId="77777777" w:rsidR="00F51260" w:rsidRPr="00776546" w:rsidRDefault="00F51260" w:rsidP="00776546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8932" w:type="dxa"/>
          </w:tcPr>
          <w:p w14:paraId="3803F0A2" w14:textId="77777777" w:rsidR="00F51260" w:rsidRPr="00776546" w:rsidRDefault="00F51260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Коэффициент </w:t>
            </w: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конкордации</w:t>
            </w:r>
            <w:proofErr w:type="spellEnd"/>
            <w:r w:rsidR="00453954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рассчитанный с применением </w:t>
            </w:r>
            <w:r w:rsidR="00B21868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цифрового статистического инструментария,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служит:</w:t>
            </w:r>
          </w:p>
          <w:p w14:paraId="0A334DEC" w14:textId="77777777" w:rsidR="00F51260" w:rsidRPr="00776546" w:rsidRDefault="00F51260" w:rsidP="0077654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вычисления значений средних величин</w:t>
            </w:r>
          </w:p>
          <w:p w14:paraId="6D410CC1" w14:textId="77777777" w:rsidR="00F51260" w:rsidRPr="00776546" w:rsidRDefault="00F51260" w:rsidP="0077654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определения объёма выборки</w:t>
            </w:r>
          </w:p>
          <w:p w14:paraId="739346E4" w14:textId="77777777" w:rsidR="00F51260" w:rsidRPr="00776546" w:rsidRDefault="00F51260" w:rsidP="0077654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определения тесноты связи между произвольным числом ранжированных признаков</w:t>
            </w:r>
          </w:p>
          <w:p w14:paraId="74137F8D" w14:textId="77777777" w:rsidR="00F51260" w:rsidRPr="00776546" w:rsidRDefault="00F51260" w:rsidP="0077654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определения значений ковариации</w:t>
            </w:r>
          </w:p>
        </w:tc>
        <w:tc>
          <w:tcPr>
            <w:tcW w:w="2980" w:type="dxa"/>
          </w:tcPr>
          <w:p w14:paraId="2B1145A0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3</w:t>
            </w:r>
          </w:p>
        </w:tc>
        <w:tc>
          <w:tcPr>
            <w:tcW w:w="2697" w:type="dxa"/>
          </w:tcPr>
          <w:p w14:paraId="50A8D946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F51260" w:rsidRPr="00776546" w14:paraId="2EAD191D" w14:textId="77777777" w:rsidTr="00776546">
        <w:trPr>
          <w:trHeight w:val="269"/>
        </w:trPr>
        <w:tc>
          <w:tcPr>
            <w:tcW w:w="704" w:type="dxa"/>
          </w:tcPr>
          <w:p w14:paraId="4FDB26DD" w14:textId="77777777" w:rsidR="00F51260" w:rsidRPr="00776546" w:rsidRDefault="00F51260" w:rsidP="00776546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8932" w:type="dxa"/>
          </w:tcPr>
          <w:p w14:paraId="256ECCDF" w14:textId="77777777" w:rsidR="00F51260" w:rsidRPr="00776546" w:rsidRDefault="00453954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603352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03352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профессиональных задач в</w:t>
            </w:r>
            <w:r w:rsidR="00F51260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ыдвигаемые теоретические предположения относительно параметров статистического распределения или закона распределения случайной величины – это:</w:t>
            </w:r>
          </w:p>
          <w:p w14:paraId="26B63FA9" w14:textId="77777777" w:rsidR="00F51260" w:rsidRPr="00776546" w:rsidRDefault="00F51260" w:rsidP="00776546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статистический критерий</w:t>
            </w:r>
          </w:p>
          <w:p w14:paraId="38B4F629" w14:textId="77777777" w:rsidR="00F51260" w:rsidRPr="00776546" w:rsidRDefault="00F51260" w:rsidP="00776546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статистическая совокупность</w:t>
            </w:r>
          </w:p>
          <w:p w14:paraId="11544C7A" w14:textId="77777777" w:rsidR="00F51260" w:rsidRPr="00776546" w:rsidRDefault="00F51260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   статистическая гипотеза</w:t>
            </w:r>
          </w:p>
          <w:p w14:paraId="6A06A608" w14:textId="77777777" w:rsidR="00F51260" w:rsidRPr="00776546" w:rsidRDefault="00F51260" w:rsidP="007765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   классификация наблюдаемых объектов</w:t>
            </w:r>
          </w:p>
        </w:tc>
        <w:tc>
          <w:tcPr>
            <w:tcW w:w="2980" w:type="dxa"/>
          </w:tcPr>
          <w:p w14:paraId="1C1C6636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3</w:t>
            </w:r>
          </w:p>
        </w:tc>
        <w:tc>
          <w:tcPr>
            <w:tcW w:w="2697" w:type="dxa"/>
          </w:tcPr>
          <w:p w14:paraId="0889EF47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F51260" w:rsidRPr="00776546" w14:paraId="17DE0780" w14:textId="77777777" w:rsidTr="00776546">
        <w:trPr>
          <w:trHeight w:val="269"/>
        </w:trPr>
        <w:tc>
          <w:tcPr>
            <w:tcW w:w="704" w:type="dxa"/>
          </w:tcPr>
          <w:p w14:paraId="41A9285B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8932" w:type="dxa"/>
          </w:tcPr>
          <w:p w14:paraId="117DF517" w14:textId="77777777" w:rsidR="00F51260" w:rsidRPr="00776546" w:rsidRDefault="00F51260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</w:t>
            </w:r>
            <w:r w:rsidR="00453954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часть специализированного программного обеспечения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реализующ</w:t>
            </w:r>
            <w:r w:rsidR="00453954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</w:t>
            </w: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алгоритм иерархической классификации, предусматривает графическое представление результатов классификации в виде:</w:t>
            </w:r>
          </w:p>
          <w:p w14:paraId="28303884" w14:textId="77777777" w:rsidR="00F51260" w:rsidRPr="00776546" w:rsidRDefault="00F51260" w:rsidP="00776546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дендрограммы</w:t>
            </w:r>
            <w:proofErr w:type="spellEnd"/>
          </w:p>
          <w:p w14:paraId="5CF4EC87" w14:textId="77777777" w:rsidR="00F51260" w:rsidRPr="00776546" w:rsidRDefault="00F51260" w:rsidP="00776546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блок-схемы</w:t>
            </w:r>
          </w:p>
          <w:p w14:paraId="3B22E94F" w14:textId="77777777" w:rsidR="00F51260" w:rsidRPr="00776546" w:rsidRDefault="00F51260" w:rsidP="00776546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дерева решений</w:t>
            </w:r>
          </w:p>
          <w:p w14:paraId="455D559D" w14:textId="77777777" w:rsidR="00F51260" w:rsidRPr="00776546" w:rsidRDefault="00F51260" w:rsidP="00776546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коррелограммы</w:t>
            </w:r>
            <w:proofErr w:type="spellEnd"/>
          </w:p>
        </w:tc>
        <w:tc>
          <w:tcPr>
            <w:tcW w:w="2980" w:type="dxa"/>
          </w:tcPr>
          <w:p w14:paraId="28AA40AD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7" w:type="dxa"/>
          </w:tcPr>
          <w:p w14:paraId="2680021E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F51260" w:rsidRPr="00776546" w14:paraId="5D33E015" w14:textId="77777777" w:rsidTr="00776546">
        <w:trPr>
          <w:trHeight w:val="1149"/>
        </w:trPr>
        <w:tc>
          <w:tcPr>
            <w:tcW w:w="704" w:type="dxa"/>
          </w:tcPr>
          <w:p w14:paraId="3BD281BB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8932" w:type="dxa"/>
          </w:tcPr>
          <w:p w14:paraId="15C7C0AC" w14:textId="77777777" w:rsidR="00F51260" w:rsidRPr="00776546" w:rsidRDefault="00F5126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776546">
              <w:rPr>
                <w:rFonts w:eastAsiaTheme="minorHAnsi"/>
                <w:color w:val="000000"/>
                <w:sz w:val="20"/>
                <w:szCs w:val="20"/>
              </w:rPr>
              <w:t xml:space="preserve">Дискриминантный анализ-один из </w:t>
            </w:r>
            <w:r w:rsidR="00B21868" w:rsidRPr="00776546">
              <w:rPr>
                <w:rFonts w:eastAsiaTheme="minorHAnsi"/>
                <w:color w:val="000000"/>
                <w:sz w:val="20"/>
                <w:szCs w:val="20"/>
              </w:rPr>
              <w:t>элементов статистического цифрового инструментария</w:t>
            </w:r>
            <w:r w:rsidRPr="00776546">
              <w:rPr>
                <w:rFonts w:eastAsiaTheme="minorHAnsi"/>
                <w:color w:val="000000"/>
                <w:sz w:val="20"/>
                <w:szCs w:val="20"/>
              </w:rPr>
              <w:t>, целью которого является:</w:t>
            </w:r>
          </w:p>
          <w:p w14:paraId="2B3742E1" w14:textId="77777777" w:rsidR="00F51260" w:rsidRPr="00776546" w:rsidRDefault="00F51260" w:rsidP="00776546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ind w:left="0" w:firstLine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776546">
              <w:rPr>
                <w:rFonts w:eastAsiaTheme="minorHAnsi"/>
                <w:color w:val="000000"/>
                <w:sz w:val="20"/>
                <w:szCs w:val="20"/>
              </w:rPr>
              <w:t>классификация объектов</w:t>
            </w:r>
          </w:p>
          <w:p w14:paraId="020D74A7" w14:textId="77777777" w:rsidR="00F51260" w:rsidRPr="00776546" w:rsidRDefault="00F51260" w:rsidP="00776546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ind w:left="0" w:firstLine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776546">
              <w:rPr>
                <w:rFonts w:eastAsiaTheme="minorHAnsi"/>
                <w:color w:val="000000"/>
                <w:sz w:val="20"/>
                <w:szCs w:val="20"/>
              </w:rPr>
              <w:t>определение взаимосвязи между объектами</w:t>
            </w:r>
          </w:p>
          <w:p w14:paraId="5940E603" w14:textId="77777777" w:rsidR="00F51260" w:rsidRPr="00776546" w:rsidRDefault="00F51260" w:rsidP="00776546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ind w:left="0" w:firstLine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  <w:r w:rsidRPr="00776546">
              <w:rPr>
                <w:rFonts w:eastAsiaTheme="minorHAnsi"/>
                <w:color w:val="000000"/>
                <w:sz w:val="20"/>
                <w:szCs w:val="20"/>
              </w:rPr>
              <w:t>анализ выбросов</w:t>
            </w:r>
          </w:p>
          <w:p w14:paraId="29C4D58A" w14:textId="77777777" w:rsidR="00F51260" w:rsidRPr="00776546" w:rsidRDefault="00F51260" w:rsidP="00776546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rFonts w:eastAsiaTheme="minorHAnsi"/>
                <w:color w:val="000000"/>
                <w:sz w:val="20"/>
                <w:szCs w:val="20"/>
              </w:rPr>
              <w:t>построение уравнения регрессии</w:t>
            </w:r>
          </w:p>
        </w:tc>
        <w:tc>
          <w:tcPr>
            <w:tcW w:w="2980" w:type="dxa"/>
          </w:tcPr>
          <w:p w14:paraId="7F40CE72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1</w:t>
            </w:r>
          </w:p>
        </w:tc>
        <w:tc>
          <w:tcPr>
            <w:tcW w:w="2697" w:type="dxa"/>
          </w:tcPr>
          <w:p w14:paraId="743CD7E8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F51260" w:rsidRPr="00776546" w14:paraId="5019A0CE" w14:textId="77777777" w:rsidTr="00776546">
        <w:trPr>
          <w:trHeight w:val="1149"/>
        </w:trPr>
        <w:tc>
          <w:tcPr>
            <w:tcW w:w="704" w:type="dxa"/>
          </w:tcPr>
          <w:p w14:paraId="2A2868C3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8932" w:type="dxa"/>
          </w:tcPr>
          <w:p w14:paraId="6B47C03A" w14:textId="77777777" w:rsidR="00F51260" w:rsidRPr="00776546" w:rsidRDefault="00F5126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Для проверки данных на аномальные значения </w:t>
            </w:r>
            <w:r w:rsidR="00B21868" w:rsidRPr="00776546">
              <w:rPr>
                <w:sz w:val="20"/>
                <w:szCs w:val="20"/>
              </w:rPr>
              <w:t xml:space="preserve">с применением математического </w:t>
            </w:r>
            <w:r w:rsidR="00776546" w:rsidRPr="00776546">
              <w:rPr>
                <w:sz w:val="20"/>
                <w:szCs w:val="20"/>
              </w:rPr>
              <w:t>аппарата используется</w:t>
            </w:r>
            <w:r w:rsidRPr="00776546">
              <w:rPr>
                <w:sz w:val="20"/>
                <w:szCs w:val="20"/>
              </w:rPr>
              <w:t xml:space="preserve"> (несколько вариантов ответов)</w:t>
            </w:r>
          </w:p>
          <w:p w14:paraId="3AA66489" w14:textId="77777777" w:rsidR="00F51260" w:rsidRPr="00776546" w:rsidRDefault="00F51260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Критерий Фишера-</w:t>
            </w:r>
            <w:proofErr w:type="spellStart"/>
            <w:r w:rsidRPr="00776546">
              <w:rPr>
                <w:sz w:val="20"/>
                <w:szCs w:val="20"/>
              </w:rPr>
              <w:t>Снедекора</w:t>
            </w:r>
            <w:proofErr w:type="spellEnd"/>
          </w:p>
          <w:p w14:paraId="1C6BB22A" w14:textId="77777777" w:rsidR="00F51260" w:rsidRPr="00776546" w:rsidRDefault="00F51260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Критерий </w:t>
            </w:r>
            <w:proofErr w:type="spellStart"/>
            <w:r w:rsidRPr="00776546">
              <w:rPr>
                <w:sz w:val="20"/>
                <w:szCs w:val="20"/>
              </w:rPr>
              <w:t>Дарбина</w:t>
            </w:r>
            <w:proofErr w:type="spellEnd"/>
            <w:r w:rsidRPr="00776546">
              <w:rPr>
                <w:sz w:val="20"/>
                <w:szCs w:val="20"/>
              </w:rPr>
              <w:t>-Уотсона</w:t>
            </w:r>
          </w:p>
          <w:p w14:paraId="6A9EB94A" w14:textId="77777777" w:rsidR="00F51260" w:rsidRPr="00776546" w:rsidRDefault="00F51260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Критерий Рида</w:t>
            </w:r>
          </w:p>
          <w:p w14:paraId="66374963" w14:textId="77777777" w:rsidR="00F51260" w:rsidRPr="00776546" w:rsidRDefault="00F51260" w:rsidP="00776546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Критерий </w:t>
            </w:r>
            <w:proofErr w:type="spellStart"/>
            <w:r w:rsidRPr="00776546">
              <w:rPr>
                <w:sz w:val="20"/>
                <w:szCs w:val="20"/>
              </w:rPr>
              <w:t>Граббса</w:t>
            </w:r>
            <w:proofErr w:type="spellEnd"/>
          </w:p>
        </w:tc>
        <w:tc>
          <w:tcPr>
            <w:tcW w:w="2980" w:type="dxa"/>
          </w:tcPr>
          <w:p w14:paraId="72073E51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3,4</w:t>
            </w:r>
          </w:p>
        </w:tc>
        <w:tc>
          <w:tcPr>
            <w:tcW w:w="2697" w:type="dxa"/>
          </w:tcPr>
          <w:p w14:paraId="1AEEA416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51260" w:rsidRPr="00776546" w14:paraId="5B7298BE" w14:textId="77777777" w:rsidTr="00776546">
        <w:trPr>
          <w:trHeight w:val="411"/>
        </w:trPr>
        <w:tc>
          <w:tcPr>
            <w:tcW w:w="704" w:type="dxa"/>
          </w:tcPr>
          <w:p w14:paraId="023ADD40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8932" w:type="dxa"/>
          </w:tcPr>
          <w:p w14:paraId="27468EA2" w14:textId="77777777" w:rsidR="00F51260" w:rsidRPr="00776546" w:rsidRDefault="00B21868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При проведении эконометрического анализа е</w:t>
            </w:r>
            <w:r w:rsidR="00F51260" w:rsidRPr="00776546">
              <w:rPr>
                <w:sz w:val="20"/>
                <w:szCs w:val="20"/>
              </w:rPr>
              <w:t>сли все наблюдения лежат на линии регрессии, то коэффициент детерминации для модели парной регрессии равен:</w:t>
            </w:r>
          </w:p>
        </w:tc>
        <w:tc>
          <w:tcPr>
            <w:tcW w:w="2980" w:type="dxa"/>
          </w:tcPr>
          <w:p w14:paraId="58DAA10A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1</w:t>
            </w:r>
          </w:p>
        </w:tc>
        <w:tc>
          <w:tcPr>
            <w:tcW w:w="2697" w:type="dxa"/>
          </w:tcPr>
          <w:p w14:paraId="5660D25A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51260" w:rsidRPr="00776546" w14:paraId="30F20191" w14:textId="77777777" w:rsidTr="00776546">
        <w:trPr>
          <w:trHeight w:val="669"/>
        </w:trPr>
        <w:tc>
          <w:tcPr>
            <w:tcW w:w="704" w:type="dxa"/>
          </w:tcPr>
          <w:p w14:paraId="565A86E4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8932" w:type="dxa"/>
          </w:tcPr>
          <w:p w14:paraId="69F5B8CF" w14:textId="77777777" w:rsidR="00F51260" w:rsidRPr="00776546" w:rsidRDefault="00F5126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Если уравнение регрессии между себестоимостью единицы продукции (Y, руб.) и накладными расходами (X, руб.)</w:t>
            </w:r>
            <w:r w:rsidR="00B21868" w:rsidRPr="00776546">
              <w:rPr>
                <w:sz w:val="20"/>
                <w:szCs w:val="20"/>
              </w:rPr>
              <w:t>, полученное с помощью специализированного программного обеспечения,</w:t>
            </w:r>
            <w:r w:rsidRPr="00776546">
              <w:rPr>
                <w:sz w:val="20"/>
                <w:szCs w:val="20"/>
              </w:rPr>
              <w:t xml:space="preserve"> выглядит следующим образом y = 10 + 0,05x, то по мере роста накладных расходов на 1 рубль себестоимость единицы продукции повышается на ... копеек</w:t>
            </w:r>
          </w:p>
        </w:tc>
        <w:tc>
          <w:tcPr>
            <w:tcW w:w="2980" w:type="dxa"/>
          </w:tcPr>
          <w:p w14:paraId="12BFD131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5</w:t>
            </w:r>
          </w:p>
        </w:tc>
        <w:tc>
          <w:tcPr>
            <w:tcW w:w="2697" w:type="dxa"/>
          </w:tcPr>
          <w:p w14:paraId="63C8FF2B" w14:textId="77777777" w:rsidR="00F51260" w:rsidRPr="00776546" w:rsidRDefault="00F5126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51260" w:rsidRPr="00776546" w14:paraId="0087E544" w14:textId="77777777" w:rsidTr="00776546">
        <w:trPr>
          <w:trHeight w:val="526"/>
        </w:trPr>
        <w:tc>
          <w:tcPr>
            <w:tcW w:w="704" w:type="dxa"/>
          </w:tcPr>
          <w:p w14:paraId="4F32F58F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8932" w:type="dxa"/>
          </w:tcPr>
          <w:p w14:paraId="71035FA4" w14:textId="77777777" w:rsidR="00F51260" w:rsidRPr="00776546" w:rsidRDefault="00B21868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color w:val="000000"/>
                <w:sz w:val="20"/>
                <w:szCs w:val="20"/>
              </w:rPr>
              <w:t>При разработке прогнозов и сценариев развития общественных явлений и социально-экономических процессов</w:t>
            </w:r>
            <w:r w:rsidRPr="00776546">
              <w:rPr>
                <w:sz w:val="20"/>
                <w:szCs w:val="20"/>
              </w:rPr>
              <w:t xml:space="preserve"> идентификация новых объектов и их отнесение к уже имеющимся группам и совокупностям является целью ………………….анализа:</w:t>
            </w:r>
          </w:p>
        </w:tc>
        <w:tc>
          <w:tcPr>
            <w:tcW w:w="2980" w:type="dxa"/>
          </w:tcPr>
          <w:p w14:paraId="2978F79D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дискриминантного</w:t>
            </w:r>
          </w:p>
        </w:tc>
        <w:tc>
          <w:tcPr>
            <w:tcW w:w="2697" w:type="dxa"/>
          </w:tcPr>
          <w:p w14:paraId="20BFFE34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51260" w:rsidRPr="00776546" w14:paraId="62E116FD" w14:textId="77777777" w:rsidTr="00776546">
        <w:trPr>
          <w:trHeight w:val="499"/>
        </w:trPr>
        <w:tc>
          <w:tcPr>
            <w:tcW w:w="704" w:type="dxa"/>
          </w:tcPr>
          <w:p w14:paraId="7873030B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8932" w:type="dxa"/>
          </w:tcPr>
          <w:p w14:paraId="6F48B6AE" w14:textId="77777777" w:rsidR="00F51260" w:rsidRPr="00776546" w:rsidRDefault="00B255E4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Для группировки и классификации многомерных наблюдений</w:t>
            </w:r>
            <w:r w:rsidR="00B21868" w:rsidRPr="00776546">
              <w:rPr>
                <w:sz w:val="20"/>
                <w:szCs w:val="20"/>
              </w:rPr>
              <w:t xml:space="preserve"> при анализе числовой информации</w:t>
            </w:r>
            <w:r w:rsidRPr="00776546">
              <w:rPr>
                <w:sz w:val="20"/>
                <w:szCs w:val="20"/>
              </w:rPr>
              <w:t>, характеризуемых несколькими показателями, с целью получения однородных групп применяется………………..анализ</w:t>
            </w:r>
          </w:p>
        </w:tc>
        <w:tc>
          <w:tcPr>
            <w:tcW w:w="2980" w:type="dxa"/>
          </w:tcPr>
          <w:p w14:paraId="539515FD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кластерный</w:t>
            </w:r>
          </w:p>
        </w:tc>
        <w:tc>
          <w:tcPr>
            <w:tcW w:w="2697" w:type="dxa"/>
          </w:tcPr>
          <w:p w14:paraId="19797097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51260" w:rsidRPr="00776546" w14:paraId="75A54B2E" w14:textId="77777777" w:rsidTr="00776546">
        <w:trPr>
          <w:trHeight w:val="507"/>
        </w:trPr>
        <w:tc>
          <w:tcPr>
            <w:tcW w:w="704" w:type="dxa"/>
          </w:tcPr>
          <w:p w14:paraId="703BC259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8932" w:type="dxa"/>
          </w:tcPr>
          <w:p w14:paraId="3F9BB363" w14:textId="77777777" w:rsidR="00F51260" w:rsidRPr="00776546" w:rsidRDefault="00B255E4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При проверке значимости оценок коэффициентов в уравнении множественной регрессии </w:t>
            </w:r>
            <w:r w:rsidR="00737568" w:rsidRPr="00776546">
              <w:rPr>
                <w:sz w:val="20"/>
                <w:szCs w:val="20"/>
              </w:rPr>
              <w:t xml:space="preserve">с использованием эконометрического инструментария, </w:t>
            </w:r>
            <w:r w:rsidRPr="00776546">
              <w:rPr>
                <w:sz w:val="20"/>
                <w:szCs w:val="20"/>
              </w:rPr>
              <w:t>используется критерий……………….</w:t>
            </w:r>
          </w:p>
        </w:tc>
        <w:tc>
          <w:tcPr>
            <w:tcW w:w="2980" w:type="dxa"/>
          </w:tcPr>
          <w:p w14:paraId="533DBBE6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Стьюдента</w:t>
            </w:r>
          </w:p>
        </w:tc>
        <w:tc>
          <w:tcPr>
            <w:tcW w:w="2697" w:type="dxa"/>
          </w:tcPr>
          <w:p w14:paraId="025E45B8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51260" w:rsidRPr="00776546" w14:paraId="06642B88" w14:textId="77777777" w:rsidTr="00776546">
        <w:trPr>
          <w:trHeight w:val="283"/>
        </w:trPr>
        <w:tc>
          <w:tcPr>
            <w:tcW w:w="704" w:type="dxa"/>
          </w:tcPr>
          <w:p w14:paraId="61420B6A" w14:textId="77777777" w:rsidR="00F51260" w:rsidRPr="00776546" w:rsidRDefault="00F5126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8932" w:type="dxa"/>
          </w:tcPr>
          <w:p w14:paraId="3DBCBB0C" w14:textId="77777777" w:rsidR="00F51260" w:rsidRPr="00776546" w:rsidRDefault="00B255E4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При проверке значимости уравнения множественной регрессии</w:t>
            </w:r>
            <w:r w:rsidR="00737568" w:rsidRPr="00776546">
              <w:rPr>
                <w:sz w:val="20"/>
                <w:szCs w:val="20"/>
              </w:rPr>
              <w:t xml:space="preserve">, </w:t>
            </w:r>
            <w:r w:rsidRPr="00776546">
              <w:rPr>
                <w:sz w:val="20"/>
                <w:szCs w:val="20"/>
              </w:rPr>
              <w:t xml:space="preserve"> </w:t>
            </w:r>
            <w:r w:rsidR="00737568" w:rsidRPr="00776546">
              <w:rPr>
                <w:sz w:val="20"/>
                <w:szCs w:val="20"/>
              </w:rPr>
              <w:t>регрессии с использованием эконометрического инструментария, применяется</w:t>
            </w:r>
            <w:r w:rsidRPr="00776546">
              <w:rPr>
                <w:sz w:val="20"/>
                <w:szCs w:val="20"/>
              </w:rPr>
              <w:t xml:space="preserve"> критерий ……………..</w:t>
            </w:r>
          </w:p>
        </w:tc>
        <w:tc>
          <w:tcPr>
            <w:tcW w:w="2980" w:type="dxa"/>
          </w:tcPr>
          <w:p w14:paraId="0C609786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Фишера</w:t>
            </w:r>
          </w:p>
        </w:tc>
        <w:tc>
          <w:tcPr>
            <w:tcW w:w="2697" w:type="dxa"/>
          </w:tcPr>
          <w:p w14:paraId="70A1B330" w14:textId="77777777" w:rsidR="00F51260" w:rsidRPr="00776546" w:rsidRDefault="00B255E4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12099C" w:rsidRPr="00776546" w14:paraId="074FF815" w14:textId="77777777" w:rsidTr="00776546">
        <w:trPr>
          <w:trHeight w:val="263"/>
        </w:trPr>
        <w:tc>
          <w:tcPr>
            <w:tcW w:w="704" w:type="dxa"/>
          </w:tcPr>
          <w:p w14:paraId="4BE6B3E2" w14:textId="77777777" w:rsidR="0012099C" w:rsidRPr="00776546" w:rsidRDefault="0012099C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8932" w:type="dxa"/>
          </w:tcPr>
          <w:p w14:paraId="6C8FB6C5" w14:textId="77777777" w:rsidR="0012099C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При эконометрическом моделировании е</w:t>
            </w:r>
            <w:r w:rsidR="0012099C" w:rsidRPr="00776546">
              <w:rPr>
                <w:sz w:val="20"/>
                <w:szCs w:val="20"/>
              </w:rPr>
              <w:t>сли линейный коэффициент корреляции равен 0, то линейная связь между признаками</w:t>
            </w:r>
          </w:p>
        </w:tc>
        <w:tc>
          <w:tcPr>
            <w:tcW w:w="2980" w:type="dxa"/>
          </w:tcPr>
          <w:p w14:paraId="6063A351" w14:textId="77777777" w:rsidR="0012099C" w:rsidRPr="00776546" w:rsidRDefault="0012099C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отсутствует</w:t>
            </w:r>
          </w:p>
        </w:tc>
        <w:tc>
          <w:tcPr>
            <w:tcW w:w="2697" w:type="dxa"/>
          </w:tcPr>
          <w:p w14:paraId="697D4F16" w14:textId="77777777" w:rsidR="0012099C" w:rsidRPr="00776546" w:rsidRDefault="0012099C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12099C" w:rsidRPr="00776546" w14:paraId="29DD1A2F" w14:textId="77777777" w:rsidTr="00776546">
        <w:trPr>
          <w:trHeight w:val="757"/>
        </w:trPr>
        <w:tc>
          <w:tcPr>
            <w:tcW w:w="704" w:type="dxa"/>
          </w:tcPr>
          <w:p w14:paraId="21ECDF20" w14:textId="77777777" w:rsidR="0012099C" w:rsidRPr="00776546" w:rsidRDefault="0012099C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8932" w:type="dxa"/>
          </w:tcPr>
          <w:p w14:paraId="17388985" w14:textId="77777777" w:rsidR="0012099C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С использованием специализированного программного обеспечения при уровне значимости 0,05 проверяется гипотеза Н</w:t>
            </w:r>
            <w:r w:rsidRPr="00776546">
              <w:rPr>
                <w:sz w:val="20"/>
                <w:szCs w:val="20"/>
                <w:vertAlign w:val="subscript"/>
              </w:rPr>
              <w:t>0</w:t>
            </w:r>
            <w:r w:rsidRPr="00776546">
              <w:rPr>
                <w:sz w:val="20"/>
                <w:szCs w:val="20"/>
              </w:rPr>
              <w:t>: Признак Х имеет нормальный закон распределения. Наблюдаемое значение критерия Пирсона получилось равным 11,3. Критическое значение составило 9,4. Можно ли принять гипотезу Н</w:t>
            </w:r>
            <w:r w:rsidRPr="00776546">
              <w:rPr>
                <w:sz w:val="20"/>
                <w:szCs w:val="20"/>
                <w:vertAlign w:val="subscript"/>
              </w:rPr>
              <w:t>0</w:t>
            </w:r>
            <w:r w:rsidRPr="00776546">
              <w:rPr>
                <w:sz w:val="20"/>
                <w:szCs w:val="20"/>
              </w:rPr>
              <w:t>? (да/нет)</w:t>
            </w:r>
          </w:p>
        </w:tc>
        <w:tc>
          <w:tcPr>
            <w:tcW w:w="2980" w:type="dxa"/>
          </w:tcPr>
          <w:p w14:paraId="6F008450" w14:textId="77777777" w:rsidR="0012099C" w:rsidRPr="00776546" w:rsidRDefault="00737568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нет</w:t>
            </w:r>
          </w:p>
        </w:tc>
        <w:tc>
          <w:tcPr>
            <w:tcW w:w="2697" w:type="dxa"/>
          </w:tcPr>
          <w:p w14:paraId="01E0D878" w14:textId="77777777" w:rsidR="0012099C" w:rsidRPr="00776546" w:rsidRDefault="00737568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12099C" w:rsidRPr="00776546" w14:paraId="66062E18" w14:textId="77777777" w:rsidTr="00776546">
        <w:tblPrEx>
          <w:tblCellMar>
            <w:left w:w="108" w:type="dxa"/>
            <w:right w:w="108" w:type="dxa"/>
          </w:tblCellMar>
        </w:tblPrEx>
        <w:trPr>
          <w:trHeight w:val="757"/>
        </w:trPr>
        <w:tc>
          <w:tcPr>
            <w:tcW w:w="704" w:type="dxa"/>
          </w:tcPr>
          <w:p w14:paraId="22424576" w14:textId="77777777" w:rsidR="0012099C" w:rsidRPr="00776546" w:rsidRDefault="0012099C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8932" w:type="dxa"/>
          </w:tcPr>
          <w:p w14:paraId="636F75D0" w14:textId="77777777" w:rsidR="00737568" w:rsidRPr="00776546" w:rsidRDefault="00737568" w:rsidP="007765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546">
              <w:rPr>
                <w:rFonts w:ascii="Times New Roman" w:eastAsia="Times New Roman" w:hAnsi="Times New Roman" w:cs="Times New Roman"/>
                <w:sz w:val="20"/>
                <w:szCs w:val="20"/>
              </w:rPr>
              <w:t>С применением специализированного программного обеспечения построен график «ящик с усами».</w:t>
            </w:r>
          </w:p>
          <w:p w14:paraId="4607A45F" w14:textId="77777777" w:rsidR="00737568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</w:p>
          <w:p w14:paraId="2E39BB5C" w14:textId="77777777" w:rsidR="00737568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</w:p>
          <w:p w14:paraId="77D59302" w14:textId="77777777" w:rsidR="00737568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</w:p>
          <w:p w14:paraId="5775A4B8" w14:textId="77777777" w:rsidR="00737568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  <w:r w:rsidRPr="00776546">
              <w:rPr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cx1">
                  <w:drawing>
                    <wp:inline distT="0" distB="0" distL="0" distR="0" wp14:anchorId="20F72C52" wp14:editId="456C0328">
                      <wp:extent cx="3395889" cy="1524000"/>
                      <wp:effectExtent l="0" t="0" r="14605" b="0"/>
                      <wp:docPr id="1" name="Диаграмма 1"/>
                      <wp:cNvGraphicFramePr/>
                      <a:graphic xmlns:a="http://schemas.openxmlformats.org/drawingml/2006/main">
                        <a:graphicData uri="http://schemas.microsoft.com/office/drawing/2014/chartex">
                          <cx:chart xmlns:cx="http://schemas.microsoft.com/office/drawing/2014/chartex" xmlns:r="http://schemas.openxmlformats.org/officeDocument/2006/relationships" r:id="rId7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 wp14:anchorId="647D5FFA" wp14:editId="38D7E45E">
                      <wp:extent cx="3395889" cy="1524000"/>
                      <wp:effectExtent l="0" t="0" r="14605" b="0"/>
                      <wp:docPr id="1" name="Диаграмма 1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Диаграмма 1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95345" cy="152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73CFD63" w14:textId="77777777" w:rsidR="00737568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Можно ли считать, что исследуемая совокупность имеет выбросы? (да/нет)</w:t>
            </w:r>
          </w:p>
        </w:tc>
        <w:tc>
          <w:tcPr>
            <w:tcW w:w="2980" w:type="dxa"/>
          </w:tcPr>
          <w:p w14:paraId="59D190EF" w14:textId="77777777" w:rsidR="0012099C" w:rsidRPr="00776546" w:rsidRDefault="00737568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2697" w:type="dxa"/>
          </w:tcPr>
          <w:p w14:paraId="57B21616" w14:textId="77777777" w:rsidR="0012099C" w:rsidRPr="00776546" w:rsidRDefault="00737568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12099C" w:rsidRPr="00776546" w14:paraId="50636358" w14:textId="77777777" w:rsidTr="00776546">
        <w:trPr>
          <w:trHeight w:val="757"/>
        </w:trPr>
        <w:tc>
          <w:tcPr>
            <w:tcW w:w="704" w:type="dxa"/>
          </w:tcPr>
          <w:p w14:paraId="16234256" w14:textId="77777777" w:rsidR="0012099C" w:rsidRPr="00776546" w:rsidRDefault="0012099C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8932" w:type="dxa"/>
          </w:tcPr>
          <w:p w14:paraId="61B49B22" w14:textId="77777777" w:rsidR="00737568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С применением специализированного программного обеспечения объем продаж 10 магазинов одной торговой сети за день (тыс. </w:t>
            </w:r>
            <w:proofErr w:type="spellStart"/>
            <w:r w:rsidRPr="00776546">
              <w:rPr>
                <w:sz w:val="20"/>
                <w:szCs w:val="20"/>
              </w:rPr>
              <w:t>руб</w:t>
            </w:r>
            <w:proofErr w:type="spellEnd"/>
            <w:r w:rsidRPr="00776546">
              <w:rPr>
                <w:sz w:val="20"/>
                <w:szCs w:val="20"/>
              </w:rPr>
              <w:t>). Получены следующие результаты:</w:t>
            </w:r>
          </w:p>
          <w:p w14:paraId="68B0428A" w14:textId="77777777" w:rsidR="00737568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70; 85; 73; 81; 69;76; 80; 84; 71; </w:t>
            </w:r>
            <w:r w:rsidR="00F65520" w:rsidRPr="00776546">
              <w:rPr>
                <w:sz w:val="20"/>
                <w:szCs w:val="20"/>
              </w:rPr>
              <w:t>90</w:t>
            </w:r>
            <w:r w:rsidRPr="00776546">
              <w:rPr>
                <w:sz w:val="20"/>
                <w:szCs w:val="20"/>
              </w:rPr>
              <w:t>.</w:t>
            </w:r>
          </w:p>
          <w:p w14:paraId="4CF58425" w14:textId="77777777" w:rsidR="0012099C" w:rsidRPr="00776546" w:rsidRDefault="00737568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Применяя критерий Рида проверить, является ли значение </w:t>
            </w:r>
            <w:r w:rsidR="00F65520" w:rsidRPr="00776546">
              <w:rPr>
                <w:sz w:val="20"/>
                <w:szCs w:val="20"/>
              </w:rPr>
              <w:t>90</w:t>
            </w:r>
            <w:r w:rsidRPr="00776546">
              <w:rPr>
                <w:sz w:val="20"/>
                <w:szCs w:val="20"/>
              </w:rPr>
              <w:t xml:space="preserve"> аномальным? (да/нет)</w:t>
            </w:r>
          </w:p>
        </w:tc>
        <w:tc>
          <w:tcPr>
            <w:tcW w:w="2980" w:type="dxa"/>
          </w:tcPr>
          <w:p w14:paraId="01DB5B62" w14:textId="77777777" w:rsidR="0012099C" w:rsidRPr="00776546" w:rsidRDefault="00F6552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нет</w:t>
            </w:r>
          </w:p>
        </w:tc>
        <w:tc>
          <w:tcPr>
            <w:tcW w:w="2697" w:type="dxa"/>
          </w:tcPr>
          <w:p w14:paraId="574D6D35" w14:textId="77777777" w:rsidR="0012099C" w:rsidRPr="00776546" w:rsidRDefault="00F6552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12099C" w:rsidRPr="00776546" w14:paraId="0614E872" w14:textId="77777777" w:rsidTr="00776546">
        <w:trPr>
          <w:trHeight w:val="752"/>
        </w:trPr>
        <w:tc>
          <w:tcPr>
            <w:tcW w:w="704" w:type="dxa"/>
          </w:tcPr>
          <w:p w14:paraId="0FE716B1" w14:textId="77777777" w:rsidR="0012099C" w:rsidRPr="00776546" w:rsidRDefault="0012099C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18</w:t>
            </w:r>
          </w:p>
        </w:tc>
        <w:tc>
          <w:tcPr>
            <w:tcW w:w="8932" w:type="dxa"/>
          </w:tcPr>
          <w:p w14:paraId="2F5E311C" w14:textId="77777777" w:rsidR="0012099C" w:rsidRPr="00776546" w:rsidRDefault="00F6552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С применением эконометрического инструментария исследуется зависимость зарплаты рабочих (</w:t>
            </w:r>
            <w:proofErr w:type="spellStart"/>
            <w:r w:rsidRPr="00776546">
              <w:rPr>
                <w:sz w:val="20"/>
                <w:szCs w:val="20"/>
              </w:rPr>
              <w:t>тыс.руб</w:t>
            </w:r>
            <w:proofErr w:type="spellEnd"/>
            <w:r w:rsidRPr="00776546">
              <w:rPr>
                <w:sz w:val="20"/>
                <w:szCs w:val="20"/>
              </w:rPr>
              <w:t xml:space="preserve">.) от выработки (шт.): y=15,0+2,3x. Параметр b1=2,3 означает, что при возрастании выработки на 1 шт. зарплата возрастает в среднем на …… </w:t>
            </w:r>
            <w:proofErr w:type="spellStart"/>
            <w:r w:rsidRPr="00776546">
              <w:rPr>
                <w:sz w:val="20"/>
                <w:szCs w:val="20"/>
              </w:rPr>
              <w:t>тыс.руб</w:t>
            </w:r>
            <w:proofErr w:type="spellEnd"/>
            <w:r w:rsidRPr="00776546"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4B8ECA79" w14:textId="77777777" w:rsidR="0012099C" w:rsidRPr="00776546" w:rsidRDefault="00F6552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2,3</w:t>
            </w:r>
          </w:p>
        </w:tc>
        <w:tc>
          <w:tcPr>
            <w:tcW w:w="2697" w:type="dxa"/>
          </w:tcPr>
          <w:p w14:paraId="3FFA72DA" w14:textId="77777777" w:rsidR="0012099C" w:rsidRPr="00776546" w:rsidRDefault="00F6552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65520" w:rsidRPr="00776546" w14:paraId="2A854676" w14:textId="77777777" w:rsidTr="00776546">
        <w:trPr>
          <w:trHeight w:val="518"/>
        </w:trPr>
        <w:tc>
          <w:tcPr>
            <w:tcW w:w="704" w:type="dxa"/>
          </w:tcPr>
          <w:p w14:paraId="6B260952" w14:textId="77777777" w:rsidR="00F65520" w:rsidRPr="00776546" w:rsidRDefault="00F65520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8932" w:type="dxa"/>
          </w:tcPr>
          <w:p w14:paraId="2D407990" w14:textId="77777777" w:rsidR="00F65520" w:rsidRPr="00776546" w:rsidRDefault="00F65520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С использованием </w:t>
            </w:r>
            <w:r w:rsidR="00221895" w:rsidRPr="00776546">
              <w:rPr>
                <w:sz w:val="20"/>
                <w:szCs w:val="20"/>
              </w:rPr>
              <w:t>математического аппарата</w:t>
            </w:r>
            <w:r w:rsidRPr="00776546">
              <w:rPr>
                <w:sz w:val="20"/>
                <w:szCs w:val="20"/>
              </w:rPr>
              <w:t xml:space="preserve"> при уровне значимости 0,05 проверяется гипотеза Н</w:t>
            </w:r>
            <w:r w:rsidRPr="00776546">
              <w:rPr>
                <w:sz w:val="20"/>
                <w:szCs w:val="20"/>
                <w:vertAlign w:val="subscript"/>
              </w:rPr>
              <w:t>0</w:t>
            </w:r>
            <w:r w:rsidRPr="00776546">
              <w:rPr>
                <w:sz w:val="20"/>
                <w:szCs w:val="20"/>
              </w:rPr>
              <w:t>: D(X)=D(Y). Р-значение теста Фишера-</w:t>
            </w:r>
            <w:proofErr w:type="spellStart"/>
            <w:r w:rsidRPr="00776546">
              <w:rPr>
                <w:sz w:val="20"/>
                <w:szCs w:val="20"/>
              </w:rPr>
              <w:t>Снедекора</w:t>
            </w:r>
            <w:proofErr w:type="spellEnd"/>
            <w:r w:rsidRPr="00776546">
              <w:rPr>
                <w:sz w:val="20"/>
                <w:szCs w:val="20"/>
              </w:rPr>
              <w:t xml:space="preserve"> составило 0,26. Можно ли принять гипотезу Н</w:t>
            </w:r>
            <w:r w:rsidRPr="00776546">
              <w:rPr>
                <w:sz w:val="20"/>
                <w:szCs w:val="20"/>
                <w:vertAlign w:val="subscript"/>
              </w:rPr>
              <w:t>0</w:t>
            </w:r>
            <w:r w:rsidRPr="00776546">
              <w:rPr>
                <w:sz w:val="20"/>
                <w:szCs w:val="20"/>
              </w:rPr>
              <w:t>? (да/нет)</w:t>
            </w:r>
          </w:p>
        </w:tc>
        <w:tc>
          <w:tcPr>
            <w:tcW w:w="2980" w:type="dxa"/>
          </w:tcPr>
          <w:p w14:paraId="1D845D03" w14:textId="77777777" w:rsidR="00F65520" w:rsidRPr="00776546" w:rsidRDefault="00F6552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</w:t>
            </w:r>
          </w:p>
        </w:tc>
        <w:tc>
          <w:tcPr>
            <w:tcW w:w="2697" w:type="dxa"/>
          </w:tcPr>
          <w:p w14:paraId="79F0EB71" w14:textId="77777777" w:rsidR="00F65520" w:rsidRPr="00776546" w:rsidRDefault="00F65520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221895" w:rsidRPr="00776546" w14:paraId="6E83AC39" w14:textId="77777777" w:rsidTr="00776546">
        <w:trPr>
          <w:trHeight w:val="880"/>
        </w:trPr>
        <w:tc>
          <w:tcPr>
            <w:tcW w:w="704" w:type="dxa"/>
          </w:tcPr>
          <w:p w14:paraId="55ECF2CF" w14:textId="77777777" w:rsidR="00221895" w:rsidRPr="00776546" w:rsidRDefault="00221895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8932" w:type="dxa"/>
          </w:tcPr>
          <w:p w14:paraId="7E2BD626" w14:textId="77777777" w:rsidR="00221895" w:rsidRPr="00776546" w:rsidRDefault="00221895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С применением статистического </w:t>
            </w:r>
            <w:proofErr w:type="spellStart"/>
            <w:r w:rsidRPr="00776546">
              <w:rPr>
                <w:sz w:val="20"/>
                <w:szCs w:val="20"/>
              </w:rPr>
              <w:t>ирструментария</w:t>
            </w:r>
            <w:proofErr w:type="spellEnd"/>
            <w:r w:rsidRPr="00776546">
              <w:rPr>
                <w:sz w:val="20"/>
                <w:szCs w:val="20"/>
              </w:rPr>
              <w:t xml:space="preserve"> оценивается годовой доход на душу населения города Случайная выборка из 5 обследованных человек дала следующие результаты, тыс. у.е.: 102, 106, 108, 100, 104. Несмещенная оценка среднего годового дохода жителя данного города равна: (результат округлите до целых)</w:t>
            </w:r>
          </w:p>
        </w:tc>
        <w:tc>
          <w:tcPr>
            <w:tcW w:w="2980" w:type="dxa"/>
          </w:tcPr>
          <w:p w14:paraId="72C35FAB" w14:textId="77777777" w:rsidR="00221895" w:rsidRPr="00776546" w:rsidRDefault="00221895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104</w:t>
            </w:r>
          </w:p>
        </w:tc>
        <w:tc>
          <w:tcPr>
            <w:tcW w:w="2697" w:type="dxa"/>
          </w:tcPr>
          <w:p w14:paraId="4C3A2AAA" w14:textId="77777777" w:rsidR="00221895" w:rsidRPr="00776546" w:rsidRDefault="00221895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221895" w:rsidRPr="00776546" w14:paraId="3EB07D23" w14:textId="77777777" w:rsidTr="00D457D1">
        <w:trPr>
          <w:trHeight w:val="693"/>
        </w:trPr>
        <w:tc>
          <w:tcPr>
            <w:tcW w:w="704" w:type="dxa"/>
          </w:tcPr>
          <w:p w14:paraId="4C72F932" w14:textId="77777777" w:rsidR="00221895" w:rsidRPr="00776546" w:rsidRDefault="00221895" w:rsidP="00776546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776546">
              <w:rPr>
                <w:b/>
                <w:spacing w:val="-10"/>
                <w:sz w:val="20"/>
                <w:szCs w:val="20"/>
              </w:rPr>
              <w:t>21</w:t>
            </w:r>
          </w:p>
        </w:tc>
        <w:tc>
          <w:tcPr>
            <w:tcW w:w="8932" w:type="dxa"/>
          </w:tcPr>
          <w:p w14:paraId="71CEE1FB" w14:textId="77777777" w:rsidR="00221895" w:rsidRPr="00776546" w:rsidRDefault="00221895" w:rsidP="0077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анализе количественных данных с применением эконометрического инструментария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 получено выборочное уравнение парной линейной регрессии: </w:t>
            </w:r>
            <w:r w:rsidRPr="007765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  <w:r w:rsidRPr="00776546">
              <w:rPr>
                <w:rFonts w:ascii="Times New Roman" w:hAnsi="Times New Roman" w:cs="Times New Roman"/>
                <w:i/>
                <w:sz w:val="20"/>
                <w:szCs w:val="20"/>
              </w:rPr>
              <w:t>=4,6-2,3х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=0,28</m:t>
              </m:r>
            </m:oMath>
            <w:r w:rsidRPr="0077654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=0,56</m:t>
              </m:r>
            </m:oMath>
            <w:r w:rsidRPr="0077654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r w:rsidRPr="00776546">
              <w:rPr>
                <w:rFonts w:ascii="Times New Roman" w:hAnsi="Times New Roman" w:cs="Times New Roman"/>
                <w:sz w:val="20"/>
                <w:szCs w:val="20"/>
              </w:rPr>
              <w:t xml:space="preserve">Тогда линейный выборочный коэффициент корреляции равен: (результат округлите до десятых)    </w:t>
            </w:r>
          </w:p>
        </w:tc>
        <w:tc>
          <w:tcPr>
            <w:tcW w:w="2980" w:type="dxa"/>
          </w:tcPr>
          <w:p w14:paraId="28C04CD3" w14:textId="77777777" w:rsidR="00221895" w:rsidRPr="00776546" w:rsidRDefault="00221895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0,6</w:t>
            </w:r>
          </w:p>
        </w:tc>
        <w:tc>
          <w:tcPr>
            <w:tcW w:w="2697" w:type="dxa"/>
          </w:tcPr>
          <w:p w14:paraId="74501131" w14:textId="77777777" w:rsidR="00221895" w:rsidRPr="00776546" w:rsidRDefault="00221895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</w:tbl>
    <w:p w14:paraId="13BD76C4" w14:textId="77777777" w:rsidR="00883B50" w:rsidRDefault="00883B50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14:paraId="668208E1" w14:textId="77777777" w:rsidR="00D457D1" w:rsidRDefault="00D457D1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14:paraId="259B8B1D" w14:textId="77777777" w:rsidR="00D457D1" w:rsidRDefault="00D457D1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14:paraId="5B34962D" w14:textId="77777777" w:rsidR="00D457D1" w:rsidRDefault="00D457D1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14:paraId="0B72107F" w14:textId="77777777" w:rsidR="00883B50" w:rsidRDefault="00883B50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14:paraId="31EF8AF0" w14:textId="77777777" w:rsidR="000F54F8" w:rsidRDefault="000F54F8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14:paraId="4DB1F8DF" w14:textId="77777777" w:rsidR="00DD7227" w:rsidRPr="006022CA" w:rsidRDefault="00DD7227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lastRenderedPageBreak/>
        <w:t>КОМПЛЕКТ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СРЕДСТВ</w:t>
      </w:r>
      <w:r w:rsidRPr="006022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ДЛЯ</w:t>
      </w:r>
      <w:r w:rsidRPr="006022C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ПРОМЕЖУТОЧНОЙ</w:t>
      </w:r>
      <w:r w:rsidRPr="006022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АТТЕСТАЦИИ</w:t>
      </w:r>
    </w:p>
    <w:p w14:paraId="3FA55B21" w14:textId="77777777" w:rsidR="00DD7227" w:rsidRPr="006022CA" w:rsidRDefault="00DD7227" w:rsidP="00DD7227">
      <w:pPr>
        <w:pStyle w:val="a3"/>
        <w:rPr>
          <w:b/>
        </w:rPr>
      </w:pPr>
    </w:p>
    <w:p w14:paraId="45A5CBD7" w14:textId="06376960" w:rsidR="00DD7227" w:rsidRPr="006022CA" w:rsidRDefault="00DD7227" w:rsidP="00DD7227">
      <w:pPr>
        <w:spacing w:before="1"/>
        <w:ind w:right="899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Примерные</w:t>
      </w:r>
      <w:r w:rsidRPr="006022C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вопросы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к</w:t>
      </w:r>
      <w:r w:rsidRPr="006022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 xml:space="preserve">экзамену </w:t>
      </w:r>
    </w:p>
    <w:p w14:paraId="21CBB11A" w14:textId="77777777" w:rsidR="00873340" w:rsidRDefault="00DD7227" w:rsidP="000A2120">
      <w:pPr>
        <w:pStyle w:val="TableParagraph"/>
        <w:spacing w:line="256" w:lineRule="exact"/>
        <w:ind w:left="110"/>
        <w:jc w:val="center"/>
        <w:rPr>
          <w:b/>
          <w:i/>
          <w:spacing w:val="-5"/>
          <w:sz w:val="24"/>
        </w:rPr>
      </w:pPr>
      <w:r w:rsidRPr="006022CA">
        <w:rPr>
          <w:b/>
          <w:i/>
          <w:sz w:val="24"/>
        </w:rPr>
        <w:t>Контролируемые</w:t>
      </w:r>
      <w:r w:rsidRPr="006022CA">
        <w:rPr>
          <w:b/>
          <w:i/>
          <w:spacing w:val="-4"/>
          <w:sz w:val="24"/>
        </w:rPr>
        <w:t xml:space="preserve"> </w:t>
      </w:r>
      <w:r w:rsidRPr="006022CA">
        <w:rPr>
          <w:b/>
          <w:i/>
          <w:sz w:val="24"/>
        </w:rPr>
        <w:t>компетенции –</w:t>
      </w:r>
      <w:r w:rsidRPr="006022CA">
        <w:rPr>
          <w:b/>
          <w:i/>
          <w:spacing w:val="-5"/>
          <w:sz w:val="24"/>
        </w:rPr>
        <w:t xml:space="preserve"> </w:t>
      </w:r>
    </w:p>
    <w:p w14:paraId="38C52732" w14:textId="65C5F0F9" w:rsidR="000A2120" w:rsidRDefault="000A2120" w:rsidP="00597C6A">
      <w:pPr>
        <w:pStyle w:val="TableParagraph"/>
        <w:spacing w:line="256" w:lineRule="exact"/>
        <w:ind w:left="110"/>
        <w:jc w:val="center"/>
        <w:rPr>
          <w:b/>
          <w:color w:val="000000"/>
          <w:sz w:val="20"/>
          <w:szCs w:val="20"/>
        </w:rPr>
      </w:pPr>
      <w:r w:rsidRPr="00391AD6">
        <w:rPr>
          <w:b/>
          <w:bCs/>
          <w:sz w:val="24"/>
        </w:rPr>
        <w:t>ОПК-3</w:t>
      </w:r>
      <w:r>
        <w:rPr>
          <w:b/>
          <w:bCs/>
          <w:sz w:val="24"/>
        </w:rPr>
        <w:t xml:space="preserve"> </w:t>
      </w:r>
      <w:r w:rsidR="00597C6A" w:rsidRPr="00167FA8">
        <w:rPr>
          <w:b/>
          <w:color w:val="000000"/>
          <w:sz w:val="20"/>
          <w:szCs w:val="20"/>
        </w:rPr>
        <w:t>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</w:r>
    </w:p>
    <w:p w14:paraId="63BAF9DE" w14:textId="1AD54CC4" w:rsidR="00873340" w:rsidRPr="00167FA8" w:rsidRDefault="00873340" w:rsidP="00597C6A">
      <w:pPr>
        <w:pStyle w:val="TableParagraph"/>
        <w:spacing w:line="256" w:lineRule="exact"/>
        <w:ind w:left="110"/>
        <w:jc w:val="center"/>
        <w:rPr>
          <w:b/>
          <w:color w:val="000000"/>
          <w:sz w:val="20"/>
          <w:szCs w:val="20"/>
        </w:rPr>
      </w:pPr>
      <w:r w:rsidRPr="0082633D">
        <w:rPr>
          <w:b/>
          <w:color w:val="000000"/>
          <w:szCs w:val="24"/>
        </w:rPr>
        <w:t xml:space="preserve">ПК-2 </w:t>
      </w:r>
      <w:r w:rsidR="00597C6A" w:rsidRPr="0082633D">
        <w:rPr>
          <w:b/>
          <w:color w:val="000000"/>
          <w:szCs w:val="24"/>
        </w:rPr>
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tbl>
      <w:tblPr>
        <w:tblW w:w="157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2053"/>
      </w:tblGrid>
      <w:tr w:rsidR="00DD7227" w:rsidRPr="006022CA" w14:paraId="66690C63" w14:textId="77777777" w:rsidTr="00E61333">
        <w:trPr>
          <w:trHeight w:val="230"/>
        </w:trPr>
        <w:tc>
          <w:tcPr>
            <w:tcW w:w="850" w:type="dxa"/>
          </w:tcPr>
          <w:p w14:paraId="24CEF60F" w14:textId="77777777" w:rsidR="00DD7227" w:rsidRPr="006022CA" w:rsidRDefault="00DD7227" w:rsidP="0061254E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2835" w:type="dxa"/>
          </w:tcPr>
          <w:p w14:paraId="32C267EE" w14:textId="77777777" w:rsidR="00DD7227" w:rsidRPr="006022CA" w:rsidRDefault="00DD7227" w:rsidP="0061254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2053" w:type="dxa"/>
          </w:tcPr>
          <w:p w14:paraId="6719DE10" w14:textId="77777777" w:rsidR="00DD7227" w:rsidRPr="006022CA" w:rsidRDefault="00DD7227" w:rsidP="0061254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4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Эталонный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pacing w:val="-4"/>
                <w:sz w:val="20"/>
              </w:rPr>
              <w:t>ответ</w:t>
            </w:r>
          </w:p>
        </w:tc>
      </w:tr>
      <w:tr w:rsidR="00DD7227" w:rsidRPr="006022CA" w14:paraId="519681A9" w14:textId="77777777" w:rsidTr="00597C6A">
        <w:trPr>
          <w:trHeight w:val="660"/>
        </w:trPr>
        <w:tc>
          <w:tcPr>
            <w:tcW w:w="850" w:type="dxa"/>
          </w:tcPr>
          <w:p w14:paraId="670D267A" w14:textId="77777777" w:rsidR="00DD7227" w:rsidRPr="006022CA" w:rsidRDefault="00DD7227" w:rsidP="00597C6A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 w:rsidRPr="006022CA"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7E8A0177" w14:textId="26C1E0B8" w:rsidR="00DD7227" w:rsidRPr="00BE16D3" w:rsidRDefault="00774CD1" w:rsidP="00597C6A">
            <w:pPr>
              <w:pStyle w:val="TableParagraph"/>
              <w:tabs>
                <w:tab w:val="left" w:pos="1798"/>
              </w:tabs>
              <w:spacing w:before="1"/>
              <w:ind w:right="98"/>
              <w:jc w:val="center"/>
              <w:rPr>
                <w:sz w:val="20"/>
              </w:rPr>
            </w:pPr>
            <w:r w:rsidRPr="00BE16D3">
              <w:rPr>
                <w:sz w:val="20"/>
              </w:rPr>
              <w:t xml:space="preserve">Основная цель </w:t>
            </w:r>
            <w:r w:rsidR="00221895" w:rsidRPr="00BE16D3">
              <w:rPr>
                <w:sz w:val="20"/>
              </w:rPr>
              <w:t>кластерного анализа</w:t>
            </w:r>
          </w:p>
        </w:tc>
        <w:tc>
          <w:tcPr>
            <w:tcW w:w="12053" w:type="dxa"/>
          </w:tcPr>
          <w:p w14:paraId="6A29331C" w14:textId="77777777" w:rsidR="00221895" w:rsidRPr="00597C6A" w:rsidRDefault="00221895" w:rsidP="00597C6A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Основная </w:t>
            </w:r>
            <w:r w:rsidRPr="00597C6A">
              <w:rPr>
                <w:bCs/>
                <w:sz w:val="20"/>
              </w:rPr>
              <w:t xml:space="preserve">цель кластерного анализа </w:t>
            </w:r>
            <w:r w:rsidRPr="00597C6A">
              <w:rPr>
                <w:sz w:val="20"/>
              </w:rPr>
              <w:t xml:space="preserve">– разбиение множества исследуемых объектов или признаков на однородные в определенном смысле группы или кластеры. </w:t>
            </w:r>
          </w:p>
          <w:p w14:paraId="7568D3E9" w14:textId="76DE18CF" w:rsidR="00DD7227" w:rsidRPr="00597C6A" w:rsidRDefault="00221895" w:rsidP="00597C6A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>Достоинство</w:t>
            </w:r>
            <w:r w:rsidRPr="00597C6A">
              <w:rPr>
                <w:sz w:val="20"/>
              </w:rPr>
              <w:t xml:space="preserve"> кластерного анализа - он позволяет производить разбиение объектов не по одному параметру, а по целому набору признаков. </w:t>
            </w:r>
          </w:p>
        </w:tc>
      </w:tr>
      <w:tr w:rsidR="00E61333" w:rsidRPr="006022CA" w14:paraId="39163AA8" w14:textId="77777777" w:rsidTr="00597C6A">
        <w:trPr>
          <w:trHeight w:val="919"/>
        </w:trPr>
        <w:tc>
          <w:tcPr>
            <w:tcW w:w="850" w:type="dxa"/>
          </w:tcPr>
          <w:p w14:paraId="15F91F84" w14:textId="77777777" w:rsidR="00E61333" w:rsidRPr="006022CA" w:rsidRDefault="00E61333" w:rsidP="00597C6A">
            <w:pPr>
              <w:pStyle w:val="TableParagraph"/>
              <w:ind w:left="107"/>
              <w:jc w:val="center"/>
              <w:rPr>
                <w:sz w:val="20"/>
              </w:rPr>
            </w:pPr>
            <w:r w:rsidRPr="006022CA"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113ACCBE" w14:textId="77777777" w:rsidR="00E61333" w:rsidRPr="00BE16D3" w:rsidRDefault="00221895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Алгоритм проведения кластерного анализа</w:t>
            </w:r>
          </w:p>
        </w:tc>
        <w:tc>
          <w:tcPr>
            <w:tcW w:w="12053" w:type="dxa"/>
          </w:tcPr>
          <w:p w14:paraId="17CD5AEF" w14:textId="31628C22" w:rsidR="006672A9" w:rsidRPr="00597C6A" w:rsidRDefault="00714034" w:rsidP="00597C6A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>Спецификация проблемы</w:t>
            </w:r>
          </w:p>
          <w:p w14:paraId="3C26485C" w14:textId="77777777" w:rsidR="006672A9" w:rsidRPr="00597C6A" w:rsidRDefault="00714034" w:rsidP="00597C6A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>Выбор меры расстояния между объектами.</w:t>
            </w:r>
          </w:p>
          <w:p w14:paraId="23B2BA7B" w14:textId="77777777" w:rsidR="006672A9" w:rsidRPr="00597C6A" w:rsidRDefault="00714034" w:rsidP="00597C6A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 xml:space="preserve">Преобразование переменных. </w:t>
            </w:r>
          </w:p>
          <w:p w14:paraId="1AA8B7FC" w14:textId="77777777" w:rsidR="006672A9" w:rsidRPr="00597C6A" w:rsidRDefault="00714034" w:rsidP="00597C6A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 xml:space="preserve">Выбор метода кластеризации. </w:t>
            </w:r>
          </w:p>
          <w:p w14:paraId="55A6F3F8" w14:textId="77777777" w:rsidR="006672A9" w:rsidRPr="00597C6A" w:rsidRDefault="00714034" w:rsidP="00597C6A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 xml:space="preserve">Задание количества кластеров. </w:t>
            </w:r>
          </w:p>
          <w:p w14:paraId="00EA5E7E" w14:textId="77777777" w:rsidR="006672A9" w:rsidRPr="00597C6A" w:rsidRDefault="00714034" w:rsidP="00597C6A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 xml:space="preserve">Интерпретация полученных результатов. </w:t>
            </w:r>
          </w:p>
          <w:p w14:paraId="0836CAFF" w14:textId="416AC7BE" w:rsidR="00E61333" w:rsidRPr="00597C6A" w:rsidRDefault="00714034" w:rsidP="00597C6A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>Оценка эффективности кластерного анализа.</w:t>
            </w:r>
          </w:p>
        </w:tc>
      </w:tr>
      <w:tr w:rsidR="00774CD1" w:rsidRPr="006022CA" w14:paraId="2FF04864" w14:textId="77777777" w:rsidTr="00597C6A">
        <w:trPr>
          <w:trHeight w:val="919"/>
        </w:trPr>
        <w:tc>
          <w:tcPr>
            <w:tcW w:w="850" w:type="dxa"/>
          </w:tcPr>
          <w:p w14:paraId="24D50458" w14:textId="77777777" w:rsidR="00774CD1" w:rsidRPr="006022CA" w:rsidRDefault="00774CD1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 w:rsidRPr="006022CA"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1B14581F" w14:textId="6F9F442E" w:rsidR="00774CD1" w:rsidRPr="00BE16D3" w:rsidRDefault="00774CD1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Цифровой и эконометрический инструментарий: методы выявления выбросов</w:t>
            </w:r>
          </w:p>
        </w:tc>
        <w:tc>
          <w:tcPr>
            <w:tcW w:w="12053" w:type="dxa"/>
          </w:tcPr>
          <w:p w14:paraId="2EC3C7AD" w14:textId="3587710F" w:rsidR="00774CD1" w:rsidRPr="00597C6A" w:rsidRDefault="00774CD1" w:rsidP="00597C6A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>Засорения» или «грубые ошибки» или «выбросы»</w:t>
            </w:r>
            <w:r w:rsidRPr="00597C6A">
              <w:rPr>
                <w:sz w:val="20"/>
              </w:rPr>
              <w:t xml:space="preserve"> - резко выделяющиеся на фоне изучаемой совокупности значения, оказывающие сильное искажающее воздействие на аналитические результаты.</w:t>
            </w:r>
          </w:p>
          <w:p w14:paraId="3C414B3D" w14:textId="387D9852" w:rsidR="00774CD1" w:rsidRPr="00597C6A" w:rsidRDefault="00774CD1" w:rsidP="00597C6A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Для выявления выбросов используются следующие статистические критерии: Критерии </w:t>
            </w:r>
            <w:proofErr w:type="spellStart"/>
            <w:r w:rsidRPr="00597C6A">
              <w:rPr>
                <w:sz w:val="20"/>
              </w:rPr>
              <w:t>Граббса</w:t>
            </w:r>
            <w:proofErr w:type="spellEnd"/>
            <w:r w:rsidRPr="00597C6A">
              <w:rPr>
                <w:sz w:val="20"/>
              </w:rPr>
              <w:t xml:space="preserve">, Рида, </w:t>
            </w:r>
            <w:r w:rsidRPr="00597C6A">
              <w:rPr>
                <w:sz w:val="20"/>
                <w:lang w:val="en-US"/>
              </w:rPr>
              <w:t>E</w:t>
            </w:r>
            <w:r w:rsidRPr="00597C6A">
              <w:rPr>
                <w:sz w:val="20"/>
              </w:rPr>
              <w:t xml:space="preserve">-критерий, </w:t>
            </w:r>
            <w:r w:rsidRPr="00597C6A">
              <w:rPr>
                <w:sz w:val="20"/>
                <w:lang w:val="en-US"/>
              </w:rPr>
              <w:t>L</w:t>
            </w:r>
            <w:r w:rsidRPr="00597C6A">
              <w:rPr>
                <w:sz w:val="20"/>
              </w:rPr>
              <w:t>-критерий, график «ящик с усами»</w:t>
            </w:r>
          </w:p>
        </w:tc>
      </w:tr>
      <w:tr w:rsidR="00E61333" w:rsidRPr="006022CA" w14:paraId="6ABE266B" w14:textId="77777777" w:rsidTr="00597C6A">
        <w:trPr>
          <w:trHeight w:val="919"/>
        </w:trPr>
        <w:tc>
          <w:tcPr>
            <w:tcW w:w="850" w:type="dxa"/>
          </w:tcPr>
          <w:p w14:paraId="3015E704" w14:textId="77777777" w:rsidR="00E61333" w:rsidRPr="006022CA" w:rsidRDefault="00E61333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534C5141" w14:textId="77777777" w:rsidR="00E61333" w:rsidRPr="00BE16D3" w:rsidRDefault="00481AEC" w:rsidP="00597C6A">
            <w:pPr>
              <w:pStyle w:val="TableParagraph"/>
              <w:tabs>
                <w:tab w:val="left" w:pos="1160"/>
              </w:tabs>
              <w:ind w:left="0"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Возможности корреляционного анализа как метода исследования количественных и качественных данных</w:t>
            </w:r>
          </w:p>
        </w:tc>
        <w:tc>
          <w:tcPr>
            <w:tcW w:w="12053" w:type="dxa"/>
          </w:tcPr>
          <w:p w14:paraId="31D60B6C" w14:textId="77777777" w:rsidR="00481AEC" w:rsidRPr="00597C6A" w:rsidRDefault="00481AEC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Корреляционный анализ позволяет:</w:t>
            </w:r>
          </w:p>
          <w:p w14:paraId="7B80FBC8" w14:textId="77777777" w:rsidR="006672A9" w:rsidRPr="00597C6A" w:rsidRDefault="00714034" w:rsidP="00597C6A">
            <w:pPr>
              <w:pStyle w:val="TableParagraph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выбрать с учетом специфики и природы анализируемых переменных подходящий измеритель тесноты статистической связи (коэффициент корреляции, корреляционное отношение, ранговый коэффициент корреляции);</w:t>
            </w:r>
          </w:p>
          <w:p w14:paraId="504E667A" w14:textId="6EBFC46F" w:rsidR="00E61333" w:rsidRPr="00597C6A" w:rsidRDefault="00714034" w:rsidP="00597C6A">
            <w:pPr>
              <w:pStyle w:val="TableParagraph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оценить числовое значение измерителя связи по имеющимся выборочным данным</w:t>
            </w:r>
            <w:r w:rsidR="00B06EA2" w:rsidRPr="00597C6A">
              <w:rPr>
                <w:sz w:val="20"/>
              </w:rPr>
              <w:t>, проверить его статистическую значимость</w:t>
            </w:r>
          </w:p>
        </w:tc>
      </w:tr>
      <w:tr w:rsidR="00AD12B8" w:rsidRPr="006022CA" w14:paraId="5C1A3242" w14:textId="77777777" w:rsidTr="00597C6A">
        <w:trPr>
          <w:trHeight w:val="274"/>
        </w:trPr>
        <w:tc>
          <w:tcPr>
            <w:tcW w:w="850" w:type="dxa"/>
          </w:tcPr>
          <w:p w14:paraId="1BD4B762" w14:textId="0D4F3B68" w:rsidR="00AD12B8" w:rsidRPr="006022CA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4A8BDC47" w14:textId="785C20AA" w:rsidR="00AD12B8" w:rsidRPr="00BE16D3" w:rsidRDefault="00AD12B8" w:rsidP="00597C6A">
            <w:pPr>
              <w:pStyle w:val="TableParagraph"/>
              <w:tabs>
                <w:tab w:val="left" w:pos="1160"/>
              </w:tabs>
              <w:ind w:left="0"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Задачи дискриминантного анализа как метода исследования количественных и качественных данных</w:t>
            </w:r>
          </w:p>
        </w:tc>
        <w:tc>
          <w:tcPr>
            <w:tcW w:w="12053" w:type="dxa"/>
          </w:tcPr>
          <w:p w14:paraId="015E0BBA" w14:textId="77777777" w:rsidR="00AD12B8" w:rsidRPr="00597C6A" w:rsidRDefault="00AD12B8" w:rsidP="00597C6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597C6A">
              <w:t xml:space="preserve">        1) </w:t>
            </w:r>
            <w:r w:rsidRPr="00597C6A">
              <w:rPr>
                <w:sz w:val="20"/>
                <w:szCs w:val="20"/>
                <w:lang w:eastAsia="ru-RU"/>
              </w:rPr>
              <w:t>описания различий между классами;</w:t>
            </w:r>
          </w:p>
          <w:p w14:paraId="0FF49CB0" w14:textId="77777777" w:rsidR="00AD12B8" w:rsidRPr="00597C6A" w:rsidRDefault="00AD12B8" w:rsidP="00597C6A">
            <w:pPr>
              <w:pStyle w:val="a8"/>
              <w:overflowPunct/>
              <w:autoSpaceDE/>
              <w:autoSpaceDN/>
              <w:adjustRightInd/>
              <w:ind w:left="0"/>
              <w:jc w:val="both"/>
              <w:textAlignment w:val="auto"/>
            </w:pPr>
            <w:r w:rsidRPr="00597C6A">
              <w:t>2) классификации объектов, не входивших в первоначальную обучающую выборку.</w:t>
            </w:r>
          </w:p>
          <w:p w14:paraId="61AA44B1" w14:textId="515757B9" w:rsidR="00597C6A" w:rsidRPr="00597C6A" w:rsidRDefault="00AD12B8" w:rsidP="00597C6A">
            <w:pPr>
              <w:pStyle w:val="a8"/>
              <w:ind w:left="0"/>
              <w:jc w:val="both"/>
            </w:pPr>
            <w:r w:rsidRPr="00597C6A">
              <w:t>Обучающая выборка – это множество объектов, заданных значениями признаков и принадлежность которых к тому или иному классу достоверно известна.</w:t>
            </w:r>
          </w:p>
        </w:tc>
      </w:tr>
      <w:tr w:rsidR="00AD12B8" w:rsidRPr="006022CA" w14:paraId="18C05D9C" w14:textId="77777777" w:rsidTr="00597C6A">
        <w:trPr>
          <w:trHeight w:val="694"/>
        </w:trPr>
        <w:tc>
          <w:tcPr>
            <w:tcW w:w="850" w:type="dxa"/>
          </w:tcPr>
          <w:p w14:paraId="61D1D7F7" w14:textId="35090B1E" w:rsidR="00AD12B8" w:rsidRPr="006022CA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4A56FC2A" w14:textId="77777777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Факторный анализ - метод исследования количественных</w:t>
            </w:r>
          </w:p>
          <w:p w14:paraId="0614C482" w14:textId="77777777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данных</w:t>
            </w:r>
          </w:p>
        </w:tc>
        <w:tc>
          <w:tcPr>
            <w:tcW w:w="12053" w:type="dxa"/>
          </w:tcPr>
          <w:p w14:paraId="65C35C42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proofErr w:type="spellStart"/>
            <w:r w:rsidRPr="00597C6A">
              <w:rPr>
                <w:sz w:val="20"/>
                <w:szCs w:val="22"/>
              </w:rPr>
              <w:t>Фа́кторный</w:t>
            </w:r>
            <w:proofErr w:type="spellEnd"/>
            <w:r w:rsidRPr="00597C6A">
              <w:rPr>
                <w:sz w:val="20"/>
                <w:szCs w:val="22"/>
              </w:rPr>
              <w:t xml:space="preserve"> анализ — многомерный метод, применяемый для изучения взаимосвязей между значениями переменных.</w:t>
            </w:r>
          </w:p>
          <w:p w14:paraId="12B73030" w14:textId="77777777" w:rsidR="00AD12B8" w:rsidRPr="00597C6A" w:rsidRDefault="00AD12B8" w:rsidP="00597C6A">
            <w:pPr>
              <w:pStyle w:val="a3"/>
              <w:jc w:val="both"/>
            </w:pPr>
            <w:r w:rsidRPr="00597C6A">
              <w:rPr>
                <w:bCs/>
                <w:sz w:val="20"/>
              </w:rPr>
              <w:t xml:space="preserve">Цель факторного анализа </w:t>
            </w:r>
            <w:r w:rsidRPr="00597C6A">
              <w:rPr>
                <w:sz w:val="20"/>
              </w:rPr>
              <w:t>–сокращение числа переменных на основе их классификации и определения структуры взаимосвязей между ними.</w:t>
            </w:r>
          </w:p>
        </w:tc>
      </w:tr>
      <w:tr w:rsidR="00AD12B8" w:rsidRPr="006022CA" w14:paraId="0B06FB79" w14:textId="77777777" w:rsidTr="00597C6A">
        <w:trPr>
          <w:trHeight w:val="919"/>
        </w:trPr>
        <w:tc>
          <w:tcPr>
            <w:tcW w:w="850" w:type="dxa"/>
          </w:tcPr>
          <w:p w14:paraId="0FCF4873" w14:textId="09405657" w:rsidR="00AD12B8" w:rsidRPr="006022CA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</w:tc>
        <w:tc>
          <w:tcPr>
            <w:tcW w:w="2835" w:type="dxa"/>
          </w:tcPr>
          <w:p w14:paraId="1E1B2950" w14:textId="2E83A51C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Методы математической статистики: определение несмещенной, состоятельной и эффективной точечной оценки.</w:t>
            </w:r>
          </w:p>
        </w:tc>
        <w:tc>
          <w:tcPr>
            <w:tcW w:w="12053" w:type="dxa"/>
          </w:tcPr>
          <w:p w14:paraId="130CAB1F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Для того чтобы точечные статистические оценки обеспечивали "хорошие" приближения неизвестных параметров, они должны быть несмещенными, состоятельными и эффективными.</w:t>
            </w:r>
          </w:p>
          <w:p w14:paraId="680D7B8F" w14:textId="77777777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Оценка называется несмещенной, если ее математическое ожидание равно оцениваемому параметру</w:t>
            </w:r>
          </w:p>
          <w:p w14:paraId="6849F8BC" w14:textId="77777777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Оценка называется состоятельной, если при увеличении объема выборки она стремится по вероятности к оцениваемому параметру</w:t>
            </w:r>
          </w:p>
          <w:p w14:paraId="619ACF13" w14:textId="03857543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Оценка называется эффективной, если при фиксированном объеме выборки она имеет наименьшую дисперсию</w:t>
            </w:r>
          </w:p>
        </w:tc>
      </w:tr>
      <w:tr w:rsidR="00AD12B8" w:rsidRPr="006022CA" w14:paraId="59EBF674" w14:textId="77777777" w:rsidTr="00597C6A">
        <w:trPr>
          <w:trHeight w:val="919"/>
        </w:trPr>
        <w:tc>
          <w:tcPr>
            <w:tcW w:w="850" w:type="dxa"/>
          </w:tcPr>
          <w:p w14:paraId="25EA1631" w14:textId="7CD01D9E" w:rsidR="00AD12B8" w:rsidRPr="006022CA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35" w:type="dxa"/>
          </w:tcPr>
          <w:p w14:paraId="20622959" w14:textId="77777777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Элементы дескриптивной статистики для анализа количественных данных: выборочные характеристики статистических распределений: средние величины</w:t>
            </w:r>
          </w:p>
        </w:tc>
        <w:tc>
          <w:tcPr>
            <w:tcW w:w="12053" w:type="dxa"/>
          </w:tcPr>
          <w:p w14:paraId="70D9031C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Средние величины:</w:t>
            </w:r>
          </w:p>
          <w:p w14:paraId="505949D3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выборочная средняя – характеризует типичное для выборки значение признака X и приближенно характеризует (оценивает) типичное для генеральной совокупности значение признака X</w:t>
            </w:r>
          </w:p>
          <w:p w14:paraId="0C71F8D9" w14:textId="67ECC89A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мода – наиболее часто встречающееся по выборке значение признака X</w:t>
            </w:r>
          </w:p>
          <w:p w14:paraId="4A2DCBB0" w14:textId="26899FA8" w:rsidR="00AD12B8" w:rsidRPr="00597C6A" w:rsidRDefault="00AD12B8" w:rsidP="00597C6A">
            <w:pPr>
              <w:pStyle w:val="a3"/>
              <w:jc w:val="both"/>
            </w:pPr>
            <w:r w:rsidRPr="00597C6A">
              <w:rPr>
                <w:sz w:val="20"/>
                <w:szCs w:val="22"/>
              </w:rPr>
              <w:t>медиана - середина ранжированного вариационного ряда.</w:t>
            </w:r>
          </w:p>
        </w:tc>
      </w:tr>
      <w:tr w:rsidR="00AD12B8" w:rsidRPr="006022CA" w14:paraId="73817244" w14:textId="77777777" w:rsidTr="00597C6A">
        <w:trPr>
          <w:trHeight w:val="919"/>
        </w:trPr>
        <w:tc>
          <w:tcPr>
            <w:tcW w:w="850" w:type="dxa"/>
          </w:tcPr>
          <w:p w14:paraId="4C5A9FF9" w14:textId="54C70DF1" w:rsidR="00AD12B8" w:rsidRPr="006022CA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35" w:type="dxa"/>
          </w:tcPr>
          <w:p w14:paraId="4BB7F982" w14:textId="77777777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Элементы дескриптивной статистики для анализа количественных данных: выборочные характеристики статистических распределений: показатели вариации</w:t>
            </w:r>
          </w:p>
        </w:tc>
        <w:tc>
          <w:tcPr>
            <w:tcW w:w="12053" w:type="dxa"/>
          </w:tcPr>
          <w:p w14:paraId="6BEBD933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Показатели вариации:</w:t>
            </w:r>
          </w:p>
          <w:p w14:paraId="51F865B9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 xml:space="preserve"> размах вариации – разница между наибольшим и наименьшим значением признака, </w:t>
            </w:r>
          </w:p>
          <w:p w14:paraId="41634F23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 xml:space="preserve">выборочная дисперсия - выборочная средняя арифметическая квадратов отклонений значений признака X от выборочной средней, </w:t>
            </w:r>
          </w:p>
          <w:p w14:paraId="19DFBEE5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выборочное среднее квадратическое отклонение – арифметический квадратный корень из дисперсии выборочной,</w:t>
            </w:r>
          </w:p>
          <w:p w14:paraId="37AB0E1D" w14:textId="77777777" w:rsidR="00AD12B8" w:rsidRPr="00597C6A" w:rsidRDefault="00AD12B8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коэффициент вариации – отношение среднего квадратического отклонения к выборочной средней (в %)</w:t>
            </w:r>
            <w:r w:rsidRPr="00597C6A">
              <w:rPr>
                <w:szCs w:val="22"/>
              </w:rPr>
              <w:t>,</w:t>
            </w:r>
            <w:r w:rsidRPr="00597C6A">
              <w:rPr>
                <w:sz w:val="30"/>
                <w:szCs w:val="30"/>
              </w:rPr>
              <w:t xml:space="preserve"> </w:t>
            </w:r>
            <w:r w:rsidRPr="00597C6A">
              <w:rPr>
                <w:sz w:val="20"/>
                <w:szCs w:val="22"/>
              </w:rPr>
              <w:t xml:space="preserve">применяют для сравнения </w:t>
            </w:r>
          </w:p>
          <w:p w14:paraId="38494DD8" w14:textId="07F7990A" w:rsidR="00AD12B8" w:rsidRPr="00597C6A" w:rsidRDefault="00597C6A" w:rsidP="00597C6A">
            <w:pPr>
              <w:pStyle w:val="a3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вариации признаков,</w:t>
            </w:r>
            <w:r w:rsidR="00AD12B8" w:rsidRPr="00597C6A">
              <w:rPr>
                <w:sz w:val="20"/>
                <w:szCs w:val="22"/>
              </w:rPr>
              <w:t xml:space="preserve"> сильно отличающихся по величине, или имеющих разные единицы измерения (разные наименования)</w:t>
            </w:r>
          </w:p>
          <w:p w14:paraId="6F3C331A" w14:textId="77777777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AD12B8" w:rsidRPr="006022CA" w14:paraId="07A911A6" w14:textId="77777777" w:rsidTr="00597C6A">
        <w:trPr>
          <w:trHeight w:val="919"/>
        </w:trPr>
        <w:tc>
          <w:tcPr>
            <w:tcW w:w="850" w:type="dxa"/>
          </w:tcPr>
          <w:p w14:paraId="4809846D" w14:textId="1FAA0543" w:rsidR="00AD12B8" w:rsidRPr="006022CA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35" w:type="dxa"/>
          </w:tcPr>
          <w:p w14:paraId="302A2ED4" w14:textId="77777777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Основные причины появления в количественных данных аномальных значений</w:t>
            </w:r>
          </w:p>
        </w:tc>
        <w:tc>
          <w:tcPr>
            <w:tcW w:w="12053" w:type="dxa"/>
          </w:tcPr>
          <w:p w14:paraId="5D533DB3" w14:textId="77777777" w:rsidR="00AD12B8" w:rsidRPr="00597C6A" w:rsidRDefault="00AD12B8" w:rsidP="00597C6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ошибки измерений, </w:t>
            </w:r>
          </w:p>
          <w:p w14:paraId="5D72EF31" w14:textId="77777777" w:rsidR="00AD12B8" w:rsidRPr="00597C6A" w:rsidRDefault="00AD12B8" w:rsidP="00597C6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ошибки отбора выборки, </w:t>
            </w:r>
          </w:p>
          <w:p w14:paraId="1D4F0B9C" w14:textId="77777777" w:rsidR="00AD12B8" w:rsidRPr="00597C6A" w:rsidRDefault="00AD12B8" w:rsidP="00597C6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преднамеренное искажение или некорректная фиксация результатов анализа выборки, </w:t>
            </w:r>
          </w:p>
          <w:p w14:paraId="7C7D2D38" w14:textId="77777777" w:rsidR="00AD12B8" w:rsidRPr="00597C6A" w:rsidRDefault="00AD12B8" w:rsidP="00597C6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ошибочные предположения о распределении данных, </w:t>
            </w:r>
          </w:p>
          <w:p w14:paraId="5A3D95CF" w14:textId="01D8A2C0" w:rsidR="00AD12B8" w:rsidRPr="00597C6A" w:rsidRDefault="00AD12B8" w:rsidP="00597C6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малое количество наблюдений</w:t>
            </w:r>
            <w:r w:rsidRPr="00597C6A">
              <w:rPr>
                <w:rFonts w:eastAsiaTheme="minorEastAsia"/>
                <w:sz w:val="20"/>
              </w:rPr>
              <w:t> </w:t>
            </w:r>
          </w:p>
        </w:tc>
      </w:tr>
      <w:tr w:rsidR="00AD12B8" w:rsidRPr="006022CA" w14:paraId="2836E107" w14:textId="77777777" w:rsidTr="00597C6A">
        <w:trPr>
          <w:trHeight w:val="919"/>
        </w:trPr>
        <w:tc>
          <w:tcPr>
            <w:tcW w:w="850" w:type="dxa"/>
          </w:tcPr>
          <w:p w14:paraId="7C16D2E9" w14:textId="0D6DD9DF" w:rsidR="00AD12B8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35" w:type="dxa"/>
          </w:tcPr>
          <w:p w14:paraId="12A62B09" w14:textId="124ED93A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Анализ количественных данных: основной принцип проверки статистических гипотез</w:t>
            </w:r>
          </w:p>
        </w:tc>
        <w:tc>
          <w:tcPr>
            <w:tcW w:w="12053" w:type="dxa"/>
          </w:tcPr>
          <w:p w14:paraId="1783C147" w14:textId="77777777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Основной принцип проверки статистических </w:t>
            </w:r>
            <w:proofErr w:type="spellStart"/>
            <w:proofErr w:type="gramStart"/>
            <w:r w:rsidRPr="00597C6A">
              <w:rPr>
                <w:sz w:val="20"/>
              </w:rPr>
              <w:t>гипотез:.</w:t>
            </w:r>
            <w:proofErr w:type="gramEnd"/>
            <w:r w:rsidRPr="00597C6A">
              <w:rPr>
                <w:sz w:val="20"/>
              </w:rPr>
              <w:t>если</w:t>
            </w:r>
            <w:proofErr w:type="spellEnd"/>
            <w:r w:rsidRPr="00597C6A">
              <w:rPr>
                <w:sz w:val="20"/>
              </w:rPr>
              <w:t xml:space="preserve"> наблюдаемое значение критерия попало в критическую область, то нулевую гипотезу отвергают; если же наблюдаемое значение критерия попало в область принятия гипотезы, то нет оснований отвергать нулевую гипотезу.</w:t>
            </w:r>
          </w:p>
          <w:p w14:paraId="349A8D98" w14:textId="77777777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AD12B8" w:rsidRPr="008C6F54" w14:paraId="13F20791" w14:textId="77777777" w:rsidTr="00597C6A">
        <w:trPr>
          <w:trHeight w:val="919"/>
        </w:trPr>
        <w:tc>
          <w:tcPr>
            <w:tcW w:w="850" w:type="dxa"/>
          </w:tcPr>
          <w:p w14:paraId="5C639718" w14:textId="558947DC" w:rsidR="00AD12B8" w:rsidRDefault="00AD12B8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35" w:type="dxa"/>
          </w:tcPr>
          <w:p w14:paraId="73A84D7B" w14:textId="2AF28B69" w:rsidR="00AD12B8" w:rsidRPr="00BE16D3" w:rsidRDefault="00AD12B8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Методы кластерного анализа для анализа числовой информации</w:t>
            </w:r>
          </w:p>
        </w:tc>
        <w:tc>
          <w:tcPr>
            <w:tcW w:w="12053" w:type="dxa"/>
          </w:tcPr>
          <w:p w14:paraId="2BC1B2C5" w14:textId="77777777" w:rsidR="00AD12B8" w:rsidRPr="00597C6A" w:rsidRDefault="00AD12B8" w:rsidP="00597C6A">
            <w:pPr>
              <w:pStyle w:val="TableParagraph"/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>АГГЛОМЕРАТИВНЫЕ</w:t>
            </w:r>
          </w:p>
          <w:p w14:paraId="40F40163" w14:textId="77777777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Исследователь начинает с создания элементарных кластеров, каждый из которых состоит только из одного исходного наблюдения (одной точки), а на каждом последующем шаге происходит объединение двух наиболее близких кластеров в один. </w:t>
            </w:r>
          </w:p>
          <w:p w14:paraId="6BE61A4A" w14:textId="77777777" w:rsidR="00AD12B8" w:rsidRPr="00597C6A" w:rsidRDefault="00AD12B8" w:rsidP="00597C6A">
            <w:pPr>
              <w:pStyle w:val="TableParagraph"/>
              <w:numPr>
                <w:ilvl w:val="0"/>
                <w:numId w:val="25"/>
              </w:numPr>
              <w:ind w:left="0" w:firstLine="0"/>
              <w:jc w:val="both"/>
              <w:rPr>
                <w:sz w:val="20"/>
              </w:rPr>
            </w:pPr>
            <w:r w:rsidRPr="00597C6A">
              <w:rPr>
                <w:bCs/>
                <w:sz w:val="20"/>
              </w:rPr>
              <w:t>ДИВИЗИВНЫЕ</w:t>
            </w:r>
          </w:p>
          <w:p w14:paraId="56C30DB7" w14:textId="40B6BC58" w:rsidR="00AD12B8" w:rsidRPr="00597C6A" w:rsidRDefault="00AD12B8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Разбивка кластеров происходит непосредственно при заданном </w:t>
            </w:r>
            <w:r w:rsidRPr="00597C6A">
              <w:rPr>
                <w:bCs/>
                <w:sz w:val="20"/>
              </w:rPr>
              <w:t>заранее</w:t>
            </w:r>
            <w:r w:rsidRPr="00597C6A">
              <w:rPr>
                <w:sz w:val="20"/>
              </w:rPr>
              <w:t xml:space="preserve"> числе кластеров. Метод </w:t>
            </w:r>
            <w:r w:rsidRPr="00597C6A">
              <w:rPr>
                <w:i/>
                <w:iCs/>
                <w:sz w:val="20"/>
              </w:rPr>
              <w:t>K</w:t>
            </w:r>
            <w:r w:rsidRPr="00597C6A">
              <w:rPr>
                <w:sz w:val="20"/>
              </w:rPr>
              <w:t xml:space="preserve">-средних строит ровно </w:t>
            </w:r>
            <w:r w:rsidRPr="00597C6A">
              <w:rPr>
                <w:bCs/>
                <w:i/>
                <w:iCs/>
                <w:sz w:val="20"/>
              </w:rPr>
              <w:t>K</w:t>
            </w:r>
            <w:r w:rsidRPr="00597C6A">
              <w:rPr>
                <w:bCs/>
                <w:sz w:val="20"/>
              </w:rPr>
              <w:t xml:space="preserve"> различных кластеров</w:t>
            </w:r>
            <w:r w:rsidRPr="00597C6A">
              <w:rPr>
                <w:sz w:val="20"/>
              </w:rPr>
              <w:t>, расположенных на возможно больших расстояниях друг от друга</w:t>
            </w:r>
          </w:p>
        </w:tc>
      </w:tr>
      <w:tr w:rsidR="00BE16D3" w:rsidRPr="008C6F54" w14:paraId="45A72CDB" w14:textId="77777777" w:rsidTr="00597C6A">
        <w:trPr>
          <w:trHeight w:val="919"/>
        </w:trPr>
        <w:tc>
          <w:tcPr>
            <w:tcW w:w="850" w:type="dxa"/>
          </w:tcPr>
          <w:p w14:paraId="2A43E600" w14:textId="26621707" w:rsidR="00BE16D3" w:rsidRDefault="00597C6A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35" w:type="dxa"/>
          </w:tcPr>
          <w:p w14:paraId="09DB4E5E" w14:textId="759429AB" w:rsidR="00BE16D3" w:rsidRPr="00BE16D3" w:rsidRDefault="00BE16D3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Дискриминантная функция для анализа числовой информации</w:t>
            </w:r>
          </w:p>
        </w:tc>
        <w:tc>
          <w:tcPr>
            <w:tcW w:w="12053" w:type="dxa"/>
          </w:tcPr>
          <w:p w14:paraId="500F821A" w14:textId="77777777" w:rsidR="00BE16D3" w:rsidRPr="00597C6A" w:rsidRDefault="00BE16D3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Ядром дискриминантного анализа является построение так называемой дискриминантной функции:</w:t>
            </w:r>
          </w:p>
          <w:p w14:paraId="7DFEF862" w14:textId="05F9F063" w:rsidR="00BE16D3" w:rsidRPr="00597C6A" w:rsidRDefault="00D4683E" w:rsidP="00597C6A">
            <w:pPr>
              <w:pStyle w:val="TableParagraph"/>
              <w:ind w:left="0"/>
              <w:jc w:val="both"/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</m:oMath>
            <w:r w:rsidR="00BE16D3" w:rsidRPr="00597C6A">
              <w:rPr>
                <w:sz w:val="20"/>
              </w:rPr>
              <w:t>+…+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k</m:t>
                  </m:r>
                </m:sub>
              </m:sSub>
            </m:oMath>
            <w:r w:rsidR="00BE16D3" w:rsidRPr="00597C6A">
              <w:rPr>
                <w:sz w:val="20"/>
              </w:rPr>
              <w:t>=c,</w:t>
            </w:r>
          </w:p>
          <w:p w14:paraId="398BB8BE" w14:textId="6B0293E8" w:rsidR="00BE16D3" w:rsidRPr="00597C6A" w:rsidRDefault="00BE16D3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k</m:t>
                  </m:r>
                </m:sub>
              </m:sSub>
            </m:oMath>
            <w:r w:rsidRPr="00597C6A">
              <w:rPr>
                <w:sz w:val="20"/>
              </w:rPr>
              <w:t>—значения переменных, соответствующих рассматриваемым случаям;</w:t>
            </w:r>
          </w:p>
          <w:p w14:paraId="403B35A7" w14:textId="056FE87A" w:rsidR="00BE16D3" w:rsidRPr="00597C6A" w:rsidRDefault="00D4683E" w:rsidP="00597C6A">
            <w:pPr>
              <w:pStyle w:val="TableParagraph"/>
              <w:ind w:left="0"/>
              <w:jc w:val="both"/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, </m:t>
              </m:r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</m:oMath>
            <w:proofErr w:type="gramStart"/>
            <w:r w:rsidR="00BE16D3" w:rsidRPr="00597C6A">
              <w:rPr>
                <w:sz w:val="20"/>
              </w:rPr>
              <w:t>,…</w:t>
            </w:r>
            <w:proofErr w:type="gramEnd"/>
            <w:r w:rsidR="00BE16D3" w:rsidRPr="00597C6A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k</m:t>
                  </m:r>
                </m:sub>
              </m:sSub>
            </m:oMath>
            <w:r w:rsidR="00BE16D3" w:rsidRPr="00597C6A">
              <w:rPr>
                <w:sz w:val="20"/>
              </w:rPr>
              <w:t xml:space="preserve"> —коэффициенты, которые необходимо оценить с помощью дискриминантного анализа. </w:t>
            </w:r>
          </w:p>
          <w:p w14:paraId="3D5A20C0" w14:textId="3A861F56" w:rsidR="00BE16D3" w:rsidRPr="00597C6A" w:rsidRDefault="00BE16D3" w:rsidP="00597C6A">
            <w:pPr>
              <w:pStyle w:val="TableParagraph"/>
              <w:numPr>
                <w:ilvl w:val="0"/>
                <w:numId w:val="24"/>
              </w:numPr>
              <w:ind w:left="0" w:firstLine="0"/>
              <w:jc w:val="both"/>
              <w:rPr>
                <w:bCs/>
                <w:sz w:val="20"/>
              </w:rPr>
            </w:pPr>
            <w:r w:rsidRPr="00597C6A">
              <w:rPr>
                <w:sz w:val="20"/>
              </w:rPr>
              <w:t xml:space="preserve">Необходимо определить такие коэффициенты, чтобы по значениям дискриминантной функции можно было с максимальной четкостью провести разделение по группам. </w:t>
            </w:r>
          </w:p>
        </w:tc>
      </w:tr>
      <w:tr w:rsidR="00BE16D3" w:rsidRPr="008C6F54" w14:paraId="5A791F04" w14:textId="77777777" w:rsidTr="00597C6A">
        <w:trPr>
          <w:trHeight w:val="919"/>
        </w:trPr>
        <w:tc>
          <w:tcPr>
            <w:tcW w:w="850" w:type="dxa"/>
          </w:tcPr>
          <w:p w14:paraId="35C2A7BA" w14:textId="790D75DC" w:rsidR="00BE16D3" w:rsidRDefault="00597C6A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14.</w:t>
            </w:r>
          </w:p>
        </w:tc>
        <w:tc>
          <w:tcPr>
            <w:tcW w:w="2835" w:type="dxa"/>
          </w:tcPr>
          <w:p w14:paraId="07A96131" w14:textId="092B2DCF" w:rsidR="00BE16D3" w:rsidRPr="00BE16D3" w:rsidRDefault="00BE16D3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>Обязательные условия применения дискриминантного анализа информации</w:t>
            </w:r>
          </w:p>
        </w:tc>
        <w:tc>
          <w:tcPr>
            <w:tcW w:w="12053" w:type="dxa"/>
          </w:tcPr>
          <w:p w14:paraId="588920CF" w14:textId="77777777" w:rsidR="00BE16D3" w:rsidRPr="00597C6A" w:rsidRDefault="00BE16D3" w:rsidP="00597C6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зависимая переменная должна быть категориальной (номинальной), а предикторы (независимые переменные) – количественными;</w:t>
            </w:r>
          </w:p>
          <w:p w14:paraId="1FBC9166" w14:textId="77777777" w:rsidR="00BE16D3" w:rsidRPr="00597C6A" w:rsidRDefault="00BE16D3" w:rsidP="00597C6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в модели должно быть не менее двух классов, в каждом классе – не менее двух объектов из обучающей выборки;</w:t>
            </w:r>
          </w:p>
          <w:p w14:paraId="2022B49F" w14:textId="77777777" w:rsidR="00BE16D3" w:rsidRPr="00597C6A" w:rsidRDefault="00BE16D3" w:rsidP="00597C6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>число предикторов не должно превосходить объем обучающей выборки</w:t>
            </w:r>
          </w:p>
          <w:p w14:paraId="6E7804EF" w14:textId="77777777" w:rsidR="00BE16D3" w:rsidRPr="00597C6A" w:rsidRDefault="00BE16D3" w:rsidP="00597C6A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2"/>
              </w:rPr>
            </w:pPr>
            <w:r w:rsidRPr="00597C6A">
              <w:rPr>
                <w:sz w:val="20"/>
                <w:szCs w:val="22"/>
              </w:rPr>
              <w:t xml:space="preserve"> отсутствие </w:t>
            </w:r>
            <w:proofErr w:type="spellStart"/>
            <w:r w:rsidRPr="00597C6A">
              <w:rPr>
                <w:sz w:val="20"/>
                <w:szCs w:val="22"/>
              </w:rPr>
              <w:t>мультиколлинеарности</w:t>
            </w:r>
            <w:proofErr w:type="spellEnd"/>
            <w:r w:rsidRPr="00597C6A">
              <w:rPr>
                <w:sz w:val="20"/>
                <w:szCs w:val="22"/>
              </w:rPr>
              <w:t xml:space="preserve"> между предикторами;</w:t>
            </w:r>
          </w:p>
          <w:p w14:paraId="08024762" w14:textId="73CEF61A" w:rsidR="00BE16D3" w:rsidRPr="00597C6A" w:rsidRDefault="00BE16D3" w:rsidP="00597C6A">
            <w:pPr>
              <w:pStyle w:val="TableParagraph"/>
              <w:numPr>
                <w:ilvl w:val="0"/>
                <w:numId w:val="26"/>
              </w:numPr>
              <w:ind w:left="0" w:firstLine="0"/>
              <w:jc w:val="both"/>
              <w:rPr>
                <w:bCs/>
                <w:sz w:val="20"/>
              </w:rPr>
            </w:pPr>
            <w:r w:rsidRPr="00597C6A">
              <w:rPr>
                <w:sz w:val="20"/>
              </w:rPr>
              <w:t xml:space="preserve">необходимо наличие «тестовой», проверочной выборки и ее соответствие анализируемой выборке </w:t>
            </w:r>
          </w:p>
        </w:tc>
      </w:tr>
      <w:tr w:rsidR="00BE16D3" w:rsidRPr="008C6F54" w14:paraId="79CA5B80" w14:textId="77777777" w:rsidTr="00597C6A">
        <w:trPr>
          <w:trHeight w:val="919"/>
        </w:trPr>
        <w:tc>
          <w:tcPr>
            <w:tcW w:w="850" w:type="dxa"/>
          </w:tcPr>
          <w:p w14:paraId="3703DFDC" w14:textId="6BF4EF0D" w:rsidR="00BE16D3" w:rsidRDefault="00597C6A" w:rsidP="00597C6A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35" w:type="dxa"/>
          </w:tcPr>
          <w:p w14:paraId="2AAFC554" w14:textId="36C714C5" w:rsidR="00BE16D3" w:rsidRPr="00BE16D3" w:rsidRDefault="00BE16D3" w:rsidP="00597C6A">
            <w:pPr>
              <w:pStyle w:val="TableParagraph"/>
              <w:tabs>
                <w:tab w:val="left" w:pos="1160"/>
              </w:tabs>
              <w:ind w:right="92"/>
              <w:jc w:val="center"/>
              <w:rPr>
                <w:sz w:val="20"/>
              </w:rPr>
            </w:pPr>
            <w:r w:rsidRPr="00BE16D3">
              <w:rPr>
                <w:sz w:val="20"/>
              </w:rPr>
              <w:t xml:space="preserve">Анализ количественных данных: </w:t>
            </w:r>
            <w:r w:rsidRPr="00BE16D3">
              <w:rPr>
                <w:sz w:val="20"/>
                <w:lang w:val="en-US"/>
              </w:rPr>
              <w:t>c</w:t>
            </w:r>
            <w:proofErr w:type="spellStart"/>
            <w:r w:rsidR="00597C6A" w:rsidRPr="00BE16D3">
              <w:rPr>
                <w:sz w:val="20"/>
              </w:rPr>
              <w:t>войства</w:t>
            </w:r>
            <w:proofErr w:type="spellEnd"/>
            <w:r w:rsidRPr="00BE16D3">
              <w:rPr>
                <w:sz w:val="20"/>
              </w:rPr>
              <w:t xml:space="preserve"> коэффициента детерминации</w:t>
            </w:r>
          </w:p>
        </w:tc>
        <w:tc>
          <w:tcPr>
            <w:tcW w:w="12053" w:type="dxa"/>
          </w:tcPr>
          <w:p w14:paraId="49D12257" w14:textId="77777777" w:rsidR="00BE16D3" w:rsidRPr="00597C6A" w:rsidRDefault="00BE16D3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Коэффициент детерминации характеризует долю вариации зависимой переменной, объясненную включенными в модель переменными.</w:t>
            </w:r>
          </w:p>
          <w:p w14:paraId="771F460F" w14:textId="5D155A53" w:rsidR="00BE16D3" w:rsidRPr="00597C6A" w:rsidRDefault="00BE16D3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 xml:space="preserve">Свойства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oMath>
            <w:r w:rsidRPr="00597C6A">
              <w:rPr>
                <w:sz w:val="20"/>
              </w:rPr>
              <w:t xml:space="preserve">: </w:t>
            </w:r>
          </w:p>
          <w:p w14:paraId="05CFA138" w14:textId="77777777" w:rsidR="00BE16D3" w:rsidRPr="00597C6A" w:rsidRDefault="00BE16D3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1. Коэффициент детерминации принимает значения в промежутке от 0 до 1.</w:t>
            </w:r>
          </w:p>
          <w:p w14:paraId="096886E3" w14:textId="77777777" w:rsidR="00BE16D3" w:rsidRPr="00597C6A" w:rsidRDefault="00BE16D3" w:rsidP="00597C6A">
            <w:pPr>
              <w:pStyle w:val="TableParagraph"/>
              <w:ind w:left="0"/>
              <w:jc w:val="both"/>
              <w:rPr>
                <w:sz w:val="20"/>
              </w:rPr>
            </w:pPr>
            <w:r w:rsidRPr="00597C6A">
              <w:rPr>
                <w:sz w:val="20"/>
              </w:rPr>
              <w:t>2. Чем ближе коэффициент детерминации к 1, тем лучше качество подгонки эмпирической линии регрессии к точкам корреляционного поля.</w:t>
            </w:r>
          </w:p>
          <w:p w14:paraId="3431E927" w14:textId="3D646026" w:rsidR="00BE16D3" w:rsidRPr="00597C6A" w:rsidRDefault="00BE16D3" w:rsidP="00597C6A">
            <w:pPr>
              <w:pStyle w:val="TableParagraph"/>
              <w:ind w:left="0"/>
              <w:jc w:val="both"/>
              <w:rPr>
                <w:bCs/>
                <w:sz w:val="20"/>
              </w:rPr>
            </w:pPr>
            <w:r w:rsidRPr="00597C6A">
              <w:rPr>
                <w:sz w:val="20"/>
              </w:rPr>
              <w:t xml:space="preserve">3. Если в выборке отсутствует линейная связь между переменными </w:t>
            </w:r>
            <m:oMath>
              <m:r>
                <w:rPr>
                  <w:rFonts w:ascii="Cambria Math" w:hAnsi="Cambria Math"/>
                  <w:sz w:val="20"/>
                  <w:lang w:val="en-US"/>
                </w:rPr>
                <m:t>X</m:t>
              </m:r>
            </m:oMath>
            <w:r w:rsidRPr="00597C6A">
              <w:rPr>
                <w:sz w:val="20"/>
              </w:rPr>
              <w:t xml:space="preserve"> и </w:t>
            </w:r>
            <w:r w:rsidRPr="00597C6A">
              <w:rPr>
                <w:i/>
                <w:iCs/>
                <w:sz w:val="20"/>
                <w:lang w:val="en-US"/>
              </w:rPr>
              <w:t>Y</w:t>
            </w:r>
            <w:r w:rsidRPr="00597C6A">
              <w:rPr>
                <w:i/>
                <w:iCs/>
                <w:sz w:val="20"/>
              </w:rPr>
              <w:t xml:space="preserve">, </w:t>
            </w:r>
            <w:r w:rsidRPr="00597C6A">
              <w:rPr>
                <w:sz w:val="20"/>
              </w:rPr>
              <w:t>то коэффициент корреляции будет близок к 0.</w:t>
            </w:r>
          </w:p>
        </w:tc>
      </w:tr>
    </w:tbl>
    <w:p w14:paraId="5AB0383C" w14:textId="77777777" w:rsidR="0082633D" w:rsidRDefault="0082633D" w:rsidP="0082633D">
      <w:pPr>
        <w:spacing w:line="208" w:lineRule="exact"/>
        <w:rPr>
          <w:rFonts w:ascii="Times New Roman" w:hAnsi="Times New Roman" w:cs="Times New Roman"/>
          <w:b/>
          <w:color w:val="000000"/>
          <w:szCs w:val="24"/>
        </w:rPr>
      </w:pPr>
    </w:p>
    <w:p w14:paraId="197F708E" w14:textId="65C44059" w:rsidR="00DD7227" w:rsidRPr="006022CA" w:rsidRDefault="00DD7227" w:rsidP="00DD722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Критерии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и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шкалы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оценивания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промежуточной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аттестации</w:t>
      </w:r>
    </w:p>
    <w:p w14:paraId="490DB76D" w14:textId="77777777" w:rsidR="00DD7227" w:rsidRPr="006022CA" w:rsidRDefault="00DD7227" w:rsidP="00DD722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Шкала и критерии оценки (экзамен)</w:t>
      </w:r>
    </w:p>
    <w:tbl>
      <w:tblPr>
        <w:tblW w:w="0" w:type="auto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3970"/>
        <w:gridCol w:w="3828"/>
        <w:gridCol w:w="3259"/>
      </w:tblGrid>
      <w:tr w:rsidR="00DD7227" w:rsidRPr="006022CA" w14:paraId="076C3262" w14:textId="77777777" w:rsidTr="0061254E">
        <w:trPr>
          <w:trHeight w:val="277"/>
        </w:trPr>
        <w:tc>
          <w:tcPr>
            <w:tcW w:w="3960" w:type="dxa"/>
          </w:tcPr>
          <w:p w14:paraId="2E42A126" w14:textId="77777777" w:rsidR="00DD7227" w:rsidRPr="006022CA" w:rsidRDefault="00DD7227" w:rsidP="0061254E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3970" w:type="dxa"/>
          </w:tcPr>
          <w:p w14:paraId="4D2CEC65" w14:textId="77777777" w:rsidR="00DD7227" w:rsidRPr="006022CA" w:rsidRDefault="00DD7227" w:rsidP="0061254E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3828" w:type="dxa"/>
          </w:tcPr>
          <w:p w14:paraId="4F75C45E" w14:textId="77777777" w:rsidR="00DD7227" w:rsidRPr="006022CA" w:rsidRDefault="00DD7227" w:rsidP="0061254E">
            <w:pPr>
              <w:pStyle w:val="TableParagraph"/>
              <w:ind w:left="1008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3259" w:type="dxa"/>
          </w:tcPr>
          <w:p w14:paraId="73FB36A4" w14:textId="77777777" w:rsidR="00DD7227" w:rsidRPr="006022CA" w:rsidRDefault="00DD7227" w:rsidP="0061254E">
            <w:pPr>
              <w:pStyle w:val="TableParagraph"/>
              <w:ind w:left="627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Неудовлетворительно</w:t>
            </w:r>
          </w:p>
        </w:tc>
      </w:tr>
      <w:tr w:rsidR="00DD7227" w:rsidRPr="006022CA" w14:paraId="74899608" w14:textId="77777777" w:rsidTr="0061254E">
        <w:trPr>
          <w:trHeight w:val="3407"/>
        </w:trPr>
        <w:tc>
          <w:tcPr>
            <w:tcW w:w="3960" w:type="dxa"/>
          </w:tcPr>
          <w:p w14:paraId="5CD5965E" w14:textId="77777777" w:rsidR="00DD7227" w:rsidRPr="006022CA" w:rsidRDefault="00DD7227" w:rsidP="00DD7227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5" w:line="232" w:lineRule="auto"/>
              <w:ind w:right="-29" w:firstLine="0"/>
              <w:rPr>
                <w:sz w:val="20"/>
              </w:rPr>
            </w:pPr>
            <w:r w:rsidRPr="006022CA">
              <w:rPr>
                <w:sz w:val="20"/>
              </w:rPr>
              <w:t>Полно</w:t>
            </w:r>
            <w:r w:rsidRPr="006022CA">
              <w:rPr>
                <w:spacing w:val="80"/>
                <w:sz w:val="20"/>
              </w:rPr>
              <w:t xml:space="preserve"> </w:t>
            </w:r>
            <w:r w:rsidRPr="006022CA">
              <w:rPr>
                <w:sz w:val="20"/>
              </w:rPr>
              <w:t>раскрыто</w:t>
            </w:r>
            <w:r w:rsidRPr="006022CA">
              <w:rPr>
                <w:spacing w:val="80"/>
                <w:sz w:val="20"/>
              </w:rPr>
              <w:t xml:space="preserve"> </w:t>
            </w:r>
            <w:r w:rsidRPr="006022CA">
              <w:rPr>
                <w:sz w:val="20"/>
              </w:rPr>
              <w:t>содержание</w:t>
            </w:r>
            <w:r w:rsidRPr="006022CA">
              <w:rPr>
                <w:spacing w:val="80"/>
                <w:sz w:val="20"/>
              </w:rPr>
              <w:t xml:space="preserve"> </w:t>
            </w:r>
            <w:r w:rsidRPr="006022CA">
              <w:rPr>
                <w:sz w:val="20"/>
              </w:rPr>
              <w:t xml:space="preserve">вопросов </w:t>
            </w:r>
            <w:r w:rsidRPr="006022CA">
              <w:rPr>
                <w:spacing w:val="-2"/>
                <w:sz w:val="20"/>
              </w:rPr>
              <w:t>билета.</w:t>
            </w:r>
          </w:p>
          <w:p w14:paraId="08F679E8" w14:textId="77777777" w:rsidR="00DD7227" w:rsidRPr="006022CA" w:rsidRDefault="00DD7227" w:rsidP="00DD7227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4" w:line="235" w:lineRule="auto"/>
              <w:ind w:right="1032" w:firstLine="0"/>
              <w:rPr>
                <w:sz w:val="20"/>
              </w:rPr>
            </w:pPr>
            <w:r w:rsidRPr="006022CA">
              <w:rPr>
                <w:sz w:val="20"/>
              </w:rPr>
              <w:t>Материал</w:t>
            </w:r>
            <w:r w:rsidRPr="006022CA">
              <w:rPr>
                <w:spacing w:val="-13"/>
                <w:sz w:val="20"/>
              </w:rPr>
              <w:t xml:space="preserve"> </w:t>
            </w:r>
            <w:r w:rsidRPr="006022CA">
              <w:rPr>
                <w:sz w:val="20"/>
              </w:rPr>
              <w:t>изложен</w:t>
            </w:r>
            <w:r w:rsidRPr="006022CA">
              <w:rPr>
                <w:spacing w:val="-12"/>
                <w:sz w:val="20"/>
              </w:rPr>
              <w:t xml:space="preserve"> </w:t>
            </w:r>
            <w:r w:rsidRPr="006022CA">
              <w:rPr>
                <w:sz w:val="20"/>
              </w:rPr>
              <w:t>грамотно,</w:t>
            </w:r>
            <w:r w:rsidRPr="006022CA">
              <w:rPr>
                <w:spacing w:val="-13"/>
                <w:sz w:val="20"/>
              </w:rPr>
              <w:t xml:space="preserve"> </w:t>
            </w:r>
            <w:r w:rsidRPr="006022CA">
              <w:rPr>
                <w:sz w:val="20"/>
              </w:rPr>
              <w:t>в определенной логической</w:t>
            </w:r>
          </w:p>
          <w:p w14:paraId="72AF6004" w14:textId="77777777" w:rsidR="00DD7227" w:rsidRPr="006022CA" w:rsidRDefault="00DD7227" w:rsidP="0061254E">
            <w:pPr>
              <w:pStyle w:val="TableParagraph"/>
              <w:ind w:left="11" w:right="-13"/>
              <w:rPr>
                <w:sz w:val="20"/>
              </w:rPr>
            </w:pPr>
            <w:r w:rsidRPr="006022CA">
              <w:rPr>
                <w:sz w:val="20"/>
              </w:rPr>
              <w:t xml:space="preserve">последовательности, правильно используется </w:t>
            </w:r>
            <w:r w:rsidRPr="006022CA">
              <w:rPr>
                <w:spacing w:val="-2"/>
                <w:sz w:val="20"/>
              </w:rPr>
              <w:t>терминология.</w:t>
            </w:r>
          </w:p>
          <w:p w14:paraId="4D037622" w14:textId="77777777" w:rsidR="00DD7227" w:rsidRPr="006022CA" w:rsidRDefault="00DD7227" w:rsidP="00DD7227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2" w:line="235" w:lineRule="auto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Показано умение иллюстрировать теоретические положения конкретными примерами, применять их в новой ситуации.</w:t>
            </w:r>
          </w:p>
          <w:p w14:paraId="18D7D9C9" w14:textId="77777777" w:rsidR="00DD7227" w:rsidRPr="006022CA" w:rsidRDefault="00DD7227" w:rsidP="00DD7227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6" w:line="235" w:lineRule="auto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Продемонстрировано усвоение ранее изученных сопутствующих вопросов, сформированность умений и знаний.</w:t>
            </w:r>
          </w:p>
          <w:p w14:paraId="2BCAA8EC" w14:textId="77777777" w:rsidR="00DD7227" w:rsidRPr="006022CA" w:rsidRDefault="00DD7227" w:rsidP="00DD7227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21" w:line="230" w:lineRule="exact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Ответ прозвучал самостоятельно, без наводящих вопросов.</w:t>
            </w:r>
          </w:p>
        </w:tc>
        <w:tc>
          <w:tcPr>
            <w:tcW w:w="3970" w:type="dxa"/>
          </w:tcPr>
          <w:p w14:paraId="18BF225B" w14:textId="77777777" w:rsidR="00DD7227" w:rsidRPr="006022CA" w:rsidRDefault="00DD7227" w:rsidP="00DD7227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1" w:line="237" w:lineRule="auto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Ответ удовлетворяет в основном требованиям на оценку «5», но при этом может иметь следующие недостатки: в изложении</w:t>
            </w:r>
            <w:r w:rsidRPr="006022CA">
              <w:rPr>
                <w:spacing w:val="-8"/>
                <w:sz w:val="20"/>
              </w:rPr>
              <w:t xml:space="preserve"> </w:t>
            </w:r>
            <w:r w:rsidRPr="006022CA">
              <w:rPr>
                <w:sz w:val="20"/>
              </w:rPr>
              <w:t>допущены</w:t>
            </w:r>
            <w:r w:rsidRPr="006022CA">
              <w:rPr>
                <w:spacing w:val="-7"/>
                <w:sz w:val="20"/>
              </w:rPr>
              <w:t xml:space="preserve"> </w:t>
            </w:r>
            <w:r w:rsidRPr="006022CA">
              <w:rPr>
                <w:sz w:val="20"/>
              </w:rPr>
              <w:t>небольшие</w:t>
            </w:r>
            <w:r w:rsidRPr="006022CA">
              <w:rPr>
                <w:spacing w:val="-7"/>
                <w:sz w:val="20"/>
              </w:rPr>
              <w:t xml:space="preserve"> </w:t>
            </w:r>
            <w:r w:rsidRPr="006022CA">
              <w:rPr>
                <w:sz w:val="20"/>
              </w:rPr>
              <w:t>пробелы,</w:t>
            </w:r>
            <w:r w:rsidRPr="006022CA">
              <w:rPr>
                <w:spacing w:val="-7"/>
                <w:sz w:val="20"/>
              </w:rPr>
              <w:t xml:space="preserve"> </w:t>
            </w:r>
            <w:r w:rsidRPr="006022CA">
              <w:rPr>
                <w:sz w:val="20"/>
              </w:rPr>
              <w:t>не исказившие содержание ответа.</w:t>
            </w:r>
          </w:p>
          <w:p w14:paraId="7795AE82" w14:textId="77777777" w:rsidR="00DD7227" w:rsidRPr="006022CA" w:rsidRDefault="00DD7227" w:rsidP="00DD7227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6" w:line="235" w:lineRule="auto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Опущены один - два недочета при освещении основного содержания ответа, исправленные по замечанию экзаменатора.</w:t>
            </w:r>
          </w:p>
          <w:p w14:paraId="4454ACEF" w14:textId="77777777" w:rsidR="00DD7227" w:rsidRPr="006022CA" w:rsidRDefault="00DD7227" w:rsidP="00DD7227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4" w:line="237" w:lineRule="auto"/>
              <w:ind w:right="-15" w:firstLine="0"/>
              <w:rPr>
                <w:sz w:val="20"/>
              </w:rPr>
            </w:pPr>
            <w:r w:rsidRPr="006022CA">
              <w:rPr>
                <w:sz w:val="20"/>
              </w:rPr>
              <w:t>Допущены ошибка или более двух недочетов</w:t>
            </w:r>
            <w:r w:rsidRPr="006022CA">
              <w:rPr>
                <w:spacing w:val="80"/>
                <w:sz w:val="20"/>
              </w:rPr>
              <w:t xml:space="preserve"> </w:t>
            </w:r>
            <w:r w:rsidRPr="006022CA">
              <w:rPr>
                <w:sz w:val="20"/>
              </w:rPr>
              <w:t>при</w:t>
            </w:r>
            <w:r w:rsidRPr="006022CA">
              <w:rPr>
                <w:spacing w:val="80"/>
                <w:sz w:val="20"/>
              </w:rPr>
              <w:t xml:space="preserve"> </w:t>
            </w:r>
            <w:r w:rsidRPr="006022CA">
              <w:rPr>
                <w:sz w:val="20"/>
              </w:rPr>
              <w:t>освещении</w:t>
            </w:r>
            <w:r w:rsidRPr="006022CA">
              <w:rPr>
                <w:spacing w:val="80"/>
                <w:sz w:val="20"/>
              </w:rPr>
              <w:t xml:space="preserve"> </w:t>
            </w:r>
            <w:r w:rsidRPr="006022CA">
              <w:rPr>
                <w:sz w:val="20"/>
              </w:rPr>
              <w:t>второстепенных вопросов,</w:t>
            </w:r>
            <w:r w:rsidRPr="006022CA">
              <w:rPr>
                <w:spacing w:val="40"/>
                <w:sz w:val="20"/>
              </w:rPr>
              <w:t xml:space="preserve"> </w:t>
            </w:r>
            <w:r w:rsidRPr="006022CA">
              <w:rPr>
                <w:sz w:val="20"/>
              </w:rPr>
              <w:t>которые</w:t>
            </w:r>
            <w:r w:rsidRPr="006022CA">
              <w:rPr>
                <w:spacing w:val="40"/>
                <w:sz w:val="20"/>
              </w:rPr>
              <w:t xml:space="preserve"> </w:t>
            </w:r>
            <w:r w:rsidRPr="006022CA">
              <w:rPr>
                <w:sz w:val="20"/>
              </w:rPr>
              <w:t>легко</w:t>
            </w:r>
            <w:r w:rsidRPr="006022CA">
              <w:rPr>
                <w:spacing w:val="40"/>
                <w:sz w:val="20"/>
              </w:rPr>
              <w:t xml:space="preserve"> </w:t>
            </w:r>
            <w:r w:rsidRPr="006022CA">
              <w:rPr>
                <w:sz w:val="20"/>
              </w:rPr>
              <w:t>исправляются</w:t>
            </w:r>
            <w:r w:rsidRPr="006022CA">
              <w:rPr>
                <w:spacing w:val="40"/>
                <w:sz w:val="20"/>
              </w:rPr>
              <w:t xml:space="preserve"> </w:t>
            </w:r>
            <w:r w:rsidRPr="006022CA">
              <w:rPr>
                <w:sz w:val="20"/>
              </w:rPr>
              <w:t>по замечанию экзаменатора.</w:t>
            </w:r>
          </w:p>
        </w:tc>
        <w:tc>
          <w:tcPr>
            <w:tcW w:w="3828" w:type="dxa"/>
          </w:tcPr>
          <w:p w14:paraId="7F7B2277" w14:textId="77777777" w:rsidR="00DD7227" w:rsidRPr="006022CA" w:rsidRDefault="00DD7227" w:rsidP="00DD7227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1" w:line="237" w:lineRule="auto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31E620AC" w14:textId="77777777" w:rsidR="00DD7227" w:rsidRPr="006022CA" w:rsidRDefault="00DD7227" w:rsidP="00DD7227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  <w:tab w:val="left" w:pos="2554"/>
              </w:tabs>
              <w:spacing w:before="4" w:line="237" w:lineRule="auto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 xml:space="preserve">Имелись затруднения или допущены ошибки в определении понятий, </w:t>
            </w:r>
            <w:r w:rsidRPr="006022CA">
              <w:rPr>
                <w:spacing w:val="-2"/>
                <w:sz w:val="20"/>
              </w:rPr>
              <w:t>использовании</w:t>
            </w:r>
            <w:r w:rsidRPr="006022CA">
              <w:rPr>
                <w:sz w:val="20"/>
              </w:rPr>
              <w:tab/>
            </w:r>
            <w:r w:rsidRPr="006022CA">
              <w:rPr>
                <w:spacing w:val="-2"/>
                <w:sz w:val="20"/>
              </w:rPr>
              <w:t xml:space="preserve">терминологии, </w:t>
            </w:r>
            <w:r w:rsidRPr="006022CA">
              <w:rPr>
                <w:sz w:val="20"/>
              </w:rPr>
              <w:t xml:space="preserve">исправленные после нескольких наводящих </w:t>
            </w:r>
            <w:r w:rsidRPr="006022CA">
              <w:rPr>
                <w:spacing w:val="-2"/>
                <w:sz w:val="20"/>
              </w:rPr>
              <w:t>вопросов.</w:t>
            </w:r>
          </w:p>
          <w:p w14:paraId="6480409F" w14:textId="77777777" w:rsidR="00DD7227" w:rsidRPr="006022CA" w:rsidRDefault="00DD7227" w:rsidP="00DD7227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4" w:line="235" w:lineRule="auto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59" w:type="dxa"/>
          </w:tcPr>
          <w:p w14:paraId="273C014F" w14:textId="77777777" w:rsidR="00DD7227" w:rsidRPr="006022CA" w:rsidRDefault="00DD7227" w:rsidP="00DD7227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  <w:tab w:val="left" w:pos="2373"/>
              </w:tabs>
              <w:spacing w:before="5" w:line="232" w:lineRule="auto"/>
              <w:ind w:right="-15" w:firstLine="0"/>
              <w:jc w:val="both"/>
              <w:rPr>
                <w:sz w:val="24"/>
              </w:rPr>
            </w:pPr>
            <w:r w:rsidRPr="006022CA">
              <w:rPr>
                <w:spacing w:val="-2"/>
                <w:sz w:val="20"/>
              </w:rPr>
              <w:t>Содержание</w:t>
            </w:r>
            <w:r w:rsidRPr="006022CA">
              <w:rPr>
                <w:sz w:val="20"/>
              </w:rPr>
              <w:tab/>
            </w:r>
            <w:r w:rsidRPr="006022CA">
              <w:rPr>
                <w:spacing w:val="-2"/>
                <w:sz w:val="20"/>
              </w:rPr>
              <w:t>материала нераскрыто.</w:t>
            </w:r>
          </w:p>
          <w:p w14:paraId="440AFC9B" w14:textId="77777777" w:rsidR="00DD7227" w:rsidRPr="006022CA" w:rsidRDefault="00DD7227" w:rsidP="00DD7227">
            <w:pPr>
              <w:pStyle w:val="TableParagraph"/>
              <w:numPr>
                <w:ilvl w:val="0"/>
                <w:numId w:val="4"/>
              </w:numPr>
              <w:tabs>
                <w:tab w:val="left" w:pos="208"/>
              </w:tabs>
              <w:spacing w:before="1"/>
              <w:ind w:right="-15" w:firstLine="0"/>
              <w:jc w:val="both"/>
              <w:rPr>
                <w:sz w:val="20"/>
              </w:rPr>
            </w:pPr>
            <w:r w:rsidRPr="006022CA">
              <w:rPr>
                <w:sz w:val="20"/>
              </w:rPr>
              <w:t>Ошибки</w:t>
            </w:r>
            <w:r w:rsidRPr="006022CA">
              <w:rPr>
                <w:spacing w:val="-13"/>
                <w:sz w:val="20"/>
              </w:rPr>
              <w:t xml:space="preserve"> </w:t>
            </w:r>
            <w:r w:rsidRPr="006022CA">
              <w:rPr>
                <w:sz w:val="20"/>
              </w:rPr>
              <w:t>в</w:t>
            </w:r>
            <w:r w:rsidRPr="006022CA">
              <w:rPr>
                <w:spacing w:val="-12"/>
                <w:sz w:val="20"/>
              </w:rPr>
              <w:t xml:space="preserve"> </w:t>
            </w:r>
            <w:r w:rsidRPr="006022CA">
              <w:rPr>
                <w:sz w:val="20"/>
              </w:rPr>
              <w:t>определении</w:t>
            </w:r>
            <w:r w:rsidRPr="006022CA">
              <w:rPr>
                <w:spacing w:val="-13"/>
                <w:sz w:val="20"/>
              </w:rPr>
              <w:t xml:space="preserve"> </w:t>
            </w:r>
            <w:r w:rsidRPr="006022CA">
              <w:rPr>
                <w:sz w:val="20"/>
              </w:rPr>
              <w:t>понятий,</w:t>
            </w:r>
            <w:r w:rsidRPr="006022CA">
              <w:rPr>
                <w:spacing w:val="-12"/>
                <w:sz w:val="20"/>
              </w:rPr>
              <w:t xml:space="preserve"> </w:t>
            </w:r>
            <w:r w:rsidRPr="006022CA">
              <w:rPr>
                <w:sz w:val="20"/>
              </w:rPr>
              <w:t xml:space="preserve">не использовалась терминология в </w:t>
            </w:r>
            <w:r w:rsidRPr="006022CA">
              <w:rPr>
                <w:spacing w:val="-2"/>
                <w:sz w:val="20"/>
              </w:rPr>
              <w:t>ответе.</w:t>
            </w:r>
          </w:p>
        </w:tc>
      </w:tr>
    </w:tbl>
    <w:p w14:paraId="5D4D94EF" w14:textId="77777777" w:rsidR="00DD7227" w:rsidRPr="006022CA" w:rsidRDefault="00DD7227" w:rsidP="00DD7227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sectPr w:rsidR="00DD7227" w:rsidRPr="006022CA" w:rsidSect="0061254E">
      <w:pgSz w:w="16840" w:h="11910" w:orient="landscape"/>
      <w:pgMar w:top="1599" w:right="1038" w:bottom="743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B29"/>
    <w:multiLevelType w:val="hybridMultilevel"/>
    <w:tmpl w:val="CD54C5A0"/>
    <w:lvl w:ilvl="0" w:tplc="55B804DC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2" w15:restartNumberingAfterBreak="0">
    <w:nsid w:val="0ED662EC"/>
    <w:multiLevelType w:val="hybridMultilevel"/>
    <w:tmpl w:val="7304C172"/>
    <w:lvl w:ilvl="0" w:tplc="DA28B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41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0A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A1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C0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5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C5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29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2F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1389D"/>
    <w:multiLevelType w:val="hybridMultilevel"/>
    <w:tmpl w:val="B2447D1A"/>
    <w:lvl w:ilvl="0" w:tplc="0FCC8304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10467648"/>
    <w:multiLevelType w:val="hybridMultilevel"/>
    <w:tmpl w:val="E0629424"/>
    <w:lvl w:ilvl="0" w:tplc="9B84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85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86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5E7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0B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027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CA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C3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A29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11A3B"/>
    <w:multiLevelType w:val="hybridMultilevel"/>
    <w:tmpl w:val="EDAA490C"/>
    <w:lvl w:ilvl="0" w:tplc="CC4E5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6F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EF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8C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46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A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B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00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2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826335"/>
    <w:multiLevelType w:val="hybridMultilevel"/>
    <w:tmpl w:val="54DCF23A"/>
    <w:lvl w:ilvl="0" w:tplc="CC4E5012">
      <w:start w:val="1"/>
      <w:numFmt w:val="bullet"/>
      <w:lvlText w:val="•"/>
      <w:lvlJc w:val="left"/>
      <w:pPr>
        <w:tabs>
          <w:tab w:val="num" w:pos="829"/>
        </w:tabs>
        <w:ind w:left="8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D4E6802"/>
    <w:multiLevelType w:val="hybridMultilevel"/>
    <w:tmpl w:val="D04215B6"/>
    <w:lvl w:ilvl="0" w:tplc="4BDE1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85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8C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21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4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C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4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28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65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DD3005"/>
    <w:multiLevelType w:val="hybridMultilevel"/>
    <w:tmpl w:val="CEC4B3EE"/>
    <w:lvl w:ilvl="0" w:tplc="F7D2D4C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9" w15:restartNumberingAfterBreak="0">
    <w:nsid w:val="24115B37"/>
    <w:multiLevelType w:val="hybridMultilevel"/>
    <w:tmpl w:val="E3642C8C"/>
    <w:lvl w:ilvl="0" w:tplc="293890A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 w15:restartNumberingAfterBreak="0">
    <w:nsid w:val="26D321C5"/>
    <w:multiLevelType w:val="hybridMultilevel"/>
    <w:tmpl w:val="E9C4B9CA"/>
    <w:lvl w:ilvl="0" w:tplc="FCDC37E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" w15:restartNumberingAfterBreak="0">
    <w:nsid w:val="33712C53"/>
    <w:multiLevelType w:val="hybridMultilevel"/>
    <w:tmpl w:val="8A7671E0"/>
    <w:lvl w:ilvl="0" w:tplc="9574F4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2" w15:restartNumberingAfterBreak="0">
    <w:nsid w:val="33767BAA"/>
    <w:multiLevelType w:val="hybridMultilevel"/>
    <w:tmpl w:val="A956C714"/>
    <w:lvl w:ilvl="0" w:tplc="79E6EF08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3" w15:restartNumberingAfterBreak="0">
    <w:nsid w:val="33FE4D69"/>
    <w:multiLevelType w:val="hybridMultilevel"/>
    <w:tmpl w:val="F3EA0F2C"/>
    <w:lvl w:ilvl="0" w:tplc="CC4E5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69D"/>
    <w:multiLevelType w:val="hybridMultilevel"/>
    <w:tmpl w:val="3D16F192"/>
    <w:lvl w:ilvl="0" w:tplc="01382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8C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C3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69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A6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0C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40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0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45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701E97"/>
    <w:multiLevelType w:val="hybridMultilevel"/>
    <w:tmpl w:val="CCCADA34"/>
    <w:lvl w:ilvl="0" w:tplc="293890A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6" w15:restartNumberingAfterBreak="0">
    <w:nsid w:val="38F972A3"/>
    <w:multiLevelType w:val="hybridMultilevel"/>
    <w:tmpl w:val="3A48269A"/>
    <w:lvl w:ilvl="0" w:tplc="65305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63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C9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8D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A2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443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4A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A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84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53C8B"/>
    <w:multiLevelType w:val="hybridMultilevel"/>
    <w:tmpl w:val="B54CC620"/>
    <w:lvl w:ilvl="0" w:tplc="71E4B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7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E1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85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08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7C4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A4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6C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8D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76069D"/>
    <w:multiLevelType w:val="hybridMultilevel"/>
    <w:tmpl w:val="ED3483CE"/>
    <w:lvl w:ilvl="0" w:tplc="32FC3336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9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61E37D73"/>
    <w:multiLevelType w:val="hybridMultilevel"/>
    <w:tmpl w:val="9564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22" w15:restartNumberingAfterBreak="0">
    <w:nsid w:val="697445E4"/>
    <w:multiLevelType w:val="hybridMultilevel"/>
    <w:tmpl w:val="511E529C"/>
    <w:lvl w:ilvl="0" w:tplc="A980267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3" w15:restartNumberingAfterBreak="0">
    <w:nsid w:val="6A5A39D2"/>
    <w:multiLevelType w:val="hybridMultilevel"/>
    <w:tmpl w:val="C1125C12"/>
    <w:lvl w:ilvl="0" w:tplc="B2E22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67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85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6F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0A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21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48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2D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CD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D65EE7"/>
    <w:multiLevelType w:val="hybridMultilevel"/>
    <w:tmpl w:val="FA38D7BE"/>
    <w:lvl w:ilvl="0" w:tplc="37007B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8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6A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EA5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C7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E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C4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A8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8B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C6251"/>
    <w:multiLevelType w:val="hybridMultilevel"/>
    <w:tmpl w:val="0E24C9F4"/>
    <w:lvl w:ilvl="0" w:tplc="490CB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C9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8D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67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1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63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8D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82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A9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1B20B69"/>
    <w:multiLevelType w:val="hybridMultilevel"/>
    <w:tmpl w:val="B90A3CA0"/>
    <w:lvl w:ilvl="0" w:tplc="19B47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4246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B4D0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10D3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942B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6560C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7A79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E0D8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44E44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15AB6"/>
    <w:multiLevelType w:val="hybridMultilevel"/>
    <w:tmpl w:val="4DBC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29" w15:restartNumberingAfterBreak="0">
    <w:nsid w:val="7A450D7F"/>
    <w:multiLevelType w:val="hybridMultilevel"/>
    <w:tmpl w:val="B9F68AA6"/>
    <w:lvl w:ilvl="0" w:tplc="0D84C276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28"/>
  </w:num>
  <w:num w:numId="5">
    <w:abstractNumId w:val="15"/>
  </w:num>
  <w:num w:numId="6">
    <w:abstractNumId w:val="11"/>
  </w:num>
  <w:num w:numId="7">
    <w:abstractNumId w:val="9"/>
  </w:num>
  <w:num w:numId="8">
    <w:abstractNumId w:val="20"/>
  </w:num>
  <w:num w:numId="9">
    <w:abstractNumId w:val="22"/>
  </w:num>
  <w:num w:numId="10">
    <w:abstractNumId w:val="18"/>
  </w:num>
  <w:num w:numId="11">
    <w:abstractNumId w:val="27"/>
  </w:num>
  <w:num w:numId="12">
    <w:abstractNumId w:val="29"/>
  </w:num>
  <w:num w:numId="13">
    <w:abstractNumId w:val="8"/>
  </w:num>
  <w:num w:numId="14">
    <w:abstractNumId w:val="0"/>
  </w:num>
  <w:num w:numId="15">
    <w:abstractNumId w:val="12"/>
  </w:num>
  <w:num w:numId="16">
    <w:abstractNumId w:val="3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7"/>
  </w:num>
  <w:num w:numId="22">
    <w:abstractNumId w:val="23"/>
  </w:num>
  <w:num w:numId="23">
    <w:abstractNumId w:val="2"/>
  </w:num>
  <w:num w:numId="24">
    <w:abstractNumId w:val="17"/>
  </w:num>
  <w:num w:numId="25">
    <w:abstractNumId w:val="24"/>
  </w:num>
  <w:num w:numId="26">
    <w:abstractNumId w:val="5"/>
  </w:num>
  <w:num w:numId="27">
    <w:abstractNumId w:val="13"/>
  </w:num>
  <w:num w:numId="28">
    <w:abstractNumId w:val="14"/>
  </w:num>
  <w:num w:numId="29">
    <w:abstractNumId w:val="25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27"/>
    <w:rsid w:val="00015543"/>
    <w:rsid w:val="0002433D"/>
    <w:rsid w:val="00041E3C"/>
    <w:rsid w:val="000571A7"/>
    <w:rsid w:val="000772A5"/>
    <w:rsid w:val="000A2120"/>
    <w:rsid w:val="000F54F8"/>
    <w:rsid w:val="0012099C"/>
    <w:rsid w:val="001335A8"/>
    <w:rsid w:val="00154D52"/>
    <w:rsid w:val="00160EEB"/>
    <w:rsid w:val="00167FA8"/>
    <w:rsid w:val="00174006"/>
    <w:rsid w:val="001A2B2A"/>
    <w:rsid w:val="001D1758"/>
    <w:rsid w:val="00221895"/>
    <w:rsid w:val="00237216"/>
    <w:rsid w:val="002557F8"/>
    <w:rsid w:val="002A0D8B"/>
    <w:rsid w:val="002F3536"/>
    <w:rsid w:val="003028A7"/>
    <w:rsid w:val="00345222"/>
    <w:rsid w:val="0036205F"/>
    <w:rsid w:val="003710AE"/>
    <w:rsid w:val="00387F00"/>
    <w:rsid w:val="00391AD6"/>
    <w:rsid w:val="0043088E"/>
    <w:rsid w:val="0044245F"/>
    <w:rsid w:val="0045032F"/>
    <w:rsid w:val="00453954"/>
    <w:rsid w:val="00467C21"/>
    <w:rsid w:val="00481AEC"/>
    <w:rsid w:val="004C245D"/>
    <w:rsid w:val="004E595C"/>
    <w:rsid w:val="0054311B"/>
    <w:rsid w:val="00563361"/>
    <w:rsid w:val="0057672B"/>
    <w:rsid w:val="00581C46"/>
    <w:rsid w:val="00597C6A"/>
    <w:rsid w:val="005D34B3"/>
    <w:rsid w:val="005F7A43"/>
    <w:rsid w:val="00603352"/>
    <w:rsid w:val="00605402"/>
    <w:rsid w:val="00607830"/>
    <w:rsid w:val="0061254E"/>
    <w:rsid w:val="006132AF"/>
    <w:rsid w:val="006318B4"/>
    <w:rsid w:val="00642F9C"/>
    <w:rsid w:val="006501CB"/>
    <w:rsid w:val="006502CB"/>
    <w:rsid w:val="00652D64"/>
    <w:rsid w:val="006571AF"/>
    <w:rsid w:val="006672A9"/>
    <w:rsid w:val="00675741"/>
    <w:rsid w:val="006A2CDE"/>
    <w:rsid w:val="006C0F91"/>
    <w:rsid w:val="00714034"/>
    <w:rsid w:val="00736305"/>
    <w:rsid w:val="00737568"/>
    <w:rsid w:val="0075303B"/>
    <w:rsid w:val="00774CD1"/>
    <w:rsid w:val="00776546"/>
    <w:rsid w:val="007A13FB"/>
    <w:rsid w:val="007F7AD7"/>
    <w:rsid w:val="0082633D"/>
    <w:rsid w:val="00837BDE"/>
    <w:rsid w:val="008620B0"/>
    <w:rsid w:val="00873340"/>
    <w:rsid w:val="00883B50"/>
    <w:rsid w:val="008C0138"/>
    <w:rsid w:val="008C1869"/>
    <w:rsid w:val="008C6F54"/>
    <w:rsid w:val="00907CAC"/>
    <w:rsid w:val="00977125"/>
    <w:rsid w:val="00987DA0"/>
    <w:rsid w:val="00A32184"/>
    <w:rsid w:val="00A357B1"/>
    <w:rsid w:val="00A50035"/>
    <w:rsid w:val="00A60872"/>
    <w:rsid w:val="00A61663"/>
    <w:rsid w:val="00A70390"/>
    <w:rsid w:val="00A737C1"/>
    <w:rsid w:val="00AA4E0C"/>
    <w:rsid w:val="00AD12B8"/>
    <w:rsid w:val="00AF28CB"/>
    <w:rsid w:val="00B06EA2"/>
    <w:rsid w:val="00B21868"/>
    <w:rsid w:val="00B23C27"/>
    <w:rsid w:val="00B255E4"/>
    <w:rsid w:val="00B9592D"/>
    <w:rsid w:val="00BE16D3"/>
    <w:rsid w:val="00C27F0B"/>
    <w:rsid w:val="00C32163"/>
    <w:rsid w:val="00C8406D"/>
    <w:rsid w:val="00C90691"/>
    <w:rsid w:val="00CB6397"/>
    <w:rsid w:val="00CC382C"/>
    <w:rsid w:val="00CD1B10"/>
    <w:rsid w:val="00D0164C"/>
    <w:rsid w:val="00D0685E"/>
    <w:rsid w:val="00D457D1"/>
    <w:rsid w:val="00D4683E"/>
    <w:rsid w:val="00D5020C"/>
    <w:rsid w:val="00D64D79"/>
    <w:rsid w:val="00D91DCA"/>
    <w:rsid w:val="00DD7227"/>
    <w:rsid w:val="00E1027E"/>
    <w:rsid w:val="00E24FBE"/>
    <w:rsid w:val="00E26007"/>
    <w:rsid w:val="00E61333"/>
    <w:rsid w:val="00EA2EFB"/>
    <w:rsid w:val="00F3716A"/>
    <w:rsid w:val="00F51260"/>
    <w:rsid w:val="00F63FE2"/>
    <w:rsid w:val="00F65520"/>
    <w:rsid w:val="00F95C42"/>
    <w:rsid w:val="00FB2A35"/>
    <w:rsid w:val="00FD239D"/>
    <w:rsid w:val="00FD7257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37EC"/>
  <w15:chartTrackingRefBased/>
  <w15:docId w15:val="{D153F125-A833-4AED-9F92-DD059866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227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AF28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8C6F5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7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22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D722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styleId="a5">
    <w:name w:val="Placeholder Text"/>
    <w:basedOn w:val="a0"/>
    <w:uiPriority w:val="99"/>
    <w:semiHidden/>
    <w:rsid w:val="0045032F"/>
    <w:rPr>
      <w:color w:val="808080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C90691"/>
    <w:pPr>
      <w:ind w:left="720"/>
      <w:contextualSpacing/>
    </w:pPr>
  </w:style>
  <w:style w:type="paragraph" w:styleId="a8">
    <w:name w:val="Signature"/>
    <w:basedOn w:val="a"/>
    <w:link w:val="a9"/>
    <w:rsid w:val="00907CAC"/>
    <w:pPr>
      <w:overflowPunct w:val="0"/>
      <w:autoSpaceDE w:val="0"/>
      <w:autoSpaceDN w:val="0"/>
      <w:adjustRightInd w:val="0"/>
      <w:spacing w:after="0" w:line="240" w:lineRule="auto"/>
      <w:ind w:left="4252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одпись Знак"/>
    <w:basedOn w:val="a0"/>
    <w:link w:val="a8"/>
    <w:rsid w:val="0090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AA4E0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F28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8C6F5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87DA0"/>
  </w:style>
  <w:style w:type="character" w:customStyle="1" w:styleId="answernumber">
    <w:name w:val="answernumber"/>
    <w:basedOn w:val="a0"/>
    <w:rsid w:val="00642F9C"/>
  </w:style>
  <w:style w:type="character" w:styleId="ab">
    <w:name w:val="annotation reference"/>
    <w:basedOn w:val="a0"/>
    <w:uiPriority w:val="99"/>
    <w:semiHidden/>
    <w:unhideWhenUsed/>
    <w:rsid w:val="00D457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57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57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57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57D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31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37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0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268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3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54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82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26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7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81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2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24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77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10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23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069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39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20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31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0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6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1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7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77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8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4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30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2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831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21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31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34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48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8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14/relationships/chartEx" Target="charts/chart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microsoft.com/office/2014/relationships/chartEx" Target="charts/chartEx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shirr\Desktop\&#1087;&#1088;&#1086;&#1073;&#1072;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shirr\Desktop\&#1087;&#1088;&#1086;&#1073;&#1072;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Лист3!$B$2:$B$15</cx:f>
        <cx:lvl ptCount="14" formatCode="Основной">
          <cx:pt idx="0">36</cx:pt>
          <cx:pt idx="1">21</cx:pt>
          <cx:pt idx="2">32</cx:pt>
          <cx:pt idx="3">51</cx:pt>
          <cx:pt idx="4">36</cx:pt>
          <cx:pt idx="5">36</cx:pt>
          <cx:pt idx="6">60</cx:pt>
          <cx:pt idx="7">32</cx:pt>
          <cx:pt idx="8">36</cx:pt>
          <cx:pt idx="9">36</cx:pt>
          <cx:pt idx="10">36</cx:pt>
          <cx:pt idx="11">36</cx:pt>
          <cx:pt idx="12">49</cx:pt>
          <cx:pt idx="13">59</cx:pt>
        </cx:lvl>
      </cx:numDim>
    </cx:data>
  </cx:chartData>
  <cx:chart>
    <cx:plotArea>
      <cx:plotAreaRegion>
        <cx:series layoutId="boxWhisker" uniqueId="{8002C251-2644-473B-B1BB-0AB4781FE2D6}"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Лист3!$B$2:$B$15</cx:f>
        <cx:lvl ptCount="14" formatCode="Основной">
          <cx:pt idx="0">36</cx:pt>
          <cx:pt idx="1">21</cx:pt>
          <cx:pt idx="2">32</cx:pt>
          <cx:pt idx="3">51</cx:pt>
          <cx:pt idx="4">36</cx:pt>
          <cx:pt idx="5">36</cx:pt>
          <cx:pt idx="6">60</cx:pt>
          <cx:pt idx="7">100</cx:pt>
          <cx:pt idx="8">36</cx:pt>
          <cx:pt idx="9">36</cx:pt>
          <cx:pt idx="10">36</cx:pt>
          <cx:pt idx="11">36</cx:pt>
          <cx:pt idx="12">49</cx:pt>
          <cx:pt idx="13">59</cx:pt>
        </cx:lvl>
      </cx:numDim>
    </cx:data>
  </cx:chartData>
  <cx:chart>
    <cx:plotArea>
      <cx:plotAreaRegion>
        <cx:series layoutId="boxWhisker" uniqueId="{8002C251-2644-473B-B1BB-0AB4781FE2D6}"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  <cs:bodyPr rot="-60000000" vert="horz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  <cs:bodyPr rot="0" vert="horz"/>
  </cs:title>
  <cs:trendline>
    <cs:lnRef idx="0"/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  <cs:bodyPr rot="-60000000" vert="horz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  <cs:bodyPr rot="-60000000" vert="horz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  <cs:bodyPr rot="0" vert="horz"/>
  </cs:title>
  <cs:trendline>
    <cs:lnRef idx="0"/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  <cs:bodyPr rot="-60000000" vert="horz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Юлия Сергеевна</cp:lastModifiedBy>
  <cp:revision>7</cp:revision>
  <dcterms:created xsi:type="dcterms:W3CDTF">2025-04-07T04:58:00Z</dcterms:created>
  <dcterms:modified xsi:type="dcterms:W3CDTF">2025-11-07T08:26:00Z</dcterms:modified>
</cp:coreProperties>
</file>