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760F" w14:textId="77777777" w:rsidR="0045018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 xml:space="preserve">Министерство науки и высшего образования Российской Федерации </w:t>
      </w:r>
    </w:p>
    <w:p w14:paraId="74BB0221" w14:textId="215D089F" w:rsidR="0056081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>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учреждение</w:t>
      </w:r>
    </w:p>
    <w:p w14:paraId="454DA047" w14:textId="77777777" w:rsidR="00560814" w:rsidRDefault="00560814" w:rsidP="00450184">
      <w:pPr>
        <w:ind w:left="5" w:right="16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4E0A9A09" w14:textId="77777777" w:rsidR="00560814" w:rsidRDefault="00560814" w:rsidP="00450184">
      <w:pPr>
        <w:ind w:right="16"/>
        <w:jc w:val="center"/>
        <w:rPr>
          <w:b/>
          <w:sz w:val="26"/>
        </w:rPr>
      </w:pPr>
      <w:r>
        <w:rPr>
          <w:b/>
          <w:spacing w:val="-2"/>
          <w:sz w:val="26"/>
        </w:rPr>
        <w:t>«Самарский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государственный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экономический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университет»</w:t>
      </w:r>
    </w:p>
    <w:p w14:paraId="07C427BC" w14:textId="77777777" w:rsidR="00560814" w:rsidRDefault="00560814">
      <w:pPr>
        <w:pStyle w:val="a3"/>
        <w:rPr>
          <w:b/>
          <w:sz w:val="26"/>
        </w:rPr>
      </w:pPr>
    </w:p>
    <w:p w14:paraId="0B351052" w14:textId="77777777" w:rsidR="00560814" w:rsidRDefault="00560814">
      <w:pPr>
        <w:pStyle w:val="a3"/>
        <w:spacing w:before="161"/>
        <w:rPr>
          <w:b/>
          <w:sz w:val="26"/>
        </w:rPr>
      </w:pPr>
    </w:p>
    <w:p w14:paraId="0DBFD609" w14:textId="77777777" w:rsidR="00560814" w:rsidRDefault="00560E3C" w:rsidP="00560E3C">
      <w:pPr>
        <w:pStyle w:val="a3"/>
        <w:tabs>
          <w:tab w:val="left" w:pos="1517"/>
        </w:tabs>
        <w:ind w:left="102"/>
      </w:pPr>
      <w:r w:rsidRPr="00560E3C">
        <w:rPr>
          <w:b/>
        </w:rPr>
        <w:t>Институт</w:t>
      </w:r>
      <w:r w:rsidR="00560814">
        <w:rPr>
          <w:b/>
        </w:rPr>
        <w:tab/>
      </w:r>
      <w:r w:rsidR="000209FF" w:rsidRPr="000209FF">
        <w:t>н</w:t>
      </w:r>
      <w:r w:rsidRPr="00560E3C">
        <w:t>ациональной и мировой экономики</w:t>
      </w:r>
    </w:p>
    <w:p w14:paraId="1382CC3F" w14:textId="77777777" w:rsidR="00560814" w:rsidRDefault="00560814">
      <w:pPr>
        <w:pStyle w:val="a3"/>
        <w:tabs>
          <w:tab w:val="left" w:pos="1517"/>
        </w:tabs>
        <w:ind w:left="1542" w:right="1094" w:hanging="1440"/>
      </w:pPr>
      <w:r>
        <w:rPr>
          <w:b/>
          <w:spacing w:val="-2"/>
        </w:rPr>
        <w:t>Кафедра</w:t>
      </w:r>
      <w:r>
        <w:rPr>
          <w:b/>
        </w:rPr>
        <w:tab/>
      </w:r>
      <w:r w:rsidR="000209FF" w:rsidRPr="000209FF">
        <w:t>с</w:t>
      </w:r>
      <w:r w:rsidR="00560E3C" w:rsidRPr="00560E3C">
        <w:t>татистики и эконометрики</w:t>
      </w:r>
    </w:p>
    <w:p w14:paraId="1BE25079" w14:textId="77777777" w:rsidR="00560814" w:rsidRDefault="00560814">
      <w:pPr>
        <w:pStyle w:val="a3"/>
        <w:spacing w:before="243"/>
      </w:pPr>
    </w:p>
    <w:p w14:paraId="543605A7" w14:textId="77777777" w:rsidR="00560814" w:rsidRDefault="00560814">
      <w:pPr>
        <w:pStyle w:val="a3"/>
        <w:ind w:right="107"/>
        <w:jc w:val="right"/>
      </w:pPr>
      <w:r>
        <w:rPr>
          <w:spacing w:val="-2"/>
        </w:rPr>
        <w:t>УТВЕРЖДЕНО</w:t>
      </w:r>
    </w:p>
    <w:p w14:paraId="519F8103" w14:textId="6734218A" w:rsidR="00560814" w:rsidRDefault="00560814" w:rsidP="00161B85">
      <w:pPr>
        <w:pStyle w:val="a3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DB7E70" w:rsidRPr="00DB7E70">
        <w:t>(протокол № 10 от 22 мая 2025 г.)</w:t>
      </w:r>
    </w:p>
    <w:p w14:paraId="6F2525F5" w14:textId="77777777" w:rsidR="00560814" w:rsidRDefault="00560814">
      <w:pPr>
        <w:pStyle w:val="a3"/>
      </w:pPr>
    </w:p>
    <w:p w14:paraId="7F2E07FC" w14:textId="77777777" w:rsidR="00560814" w:rsidRDefault="00560814">
      <w:pPr>
        <w:ind w:left="9" w:right="16"/>
        <w:jc w:val="center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14:paraId="23F5429D" w14:textId="77777777" w:rsidR="00560814" w:rsidRDefault="00560814">
      <w:pPr>
        <w:pStyle w:val="a3"/>
        <w:rPr>
          <w:b/>
        </w:rPr>
      </w:pPr>
    </w:p>
    <w:p w14:paraId="13094273" w14:textId="0F0324DF" w:rsidR="00560E3C" w:rsidRPr="007B55A4" w:rsidRDefault="00560814" w:rsidP="00B57D93">
      <w:pPr>
        <w:rPr>
          <w:sz w:val="24"/>
          <w:szCs w:val="24"/>
        </w:rPr>
      </w:pPr>
      <w:r w:rsidRPr="007B55A4">
        <w:rPr>
          <w:sz w:val="24"/>
          <w:szCs w:val="24"/>
        </w:rPr>
        <w:t>Наименование</w:t>
      </w:r>
      <w:r w:rsidRPr="007B55A4">
        <w:rPr>
          <w:spacing w:val="-9"/>
          <w:sz w:val="24"/>
          <w:szCs w:val="24"/>
        </w:rPr>
        <w:t xml:space="preserve"> </w:t>
      </w:r>
      <w:r w:rsidRPr="007B55A4">
        <w:rPr>
          <w:sz w:val="24"/>
          <w:szCs w:val="24"/>
        </w:rPr>
        <w:t>дисциплины</w:t>
      </w:r>
      <w:r w:rsidRPr="007B55A4">
        <w:rPr>
          <w:spacing w:val="-6"/>
          <w:sz w:val="24"/>
          <w:szCs w:val="24"/>
        </w:rPr>
        <w:t xml:space="preserve"> </w:t>
      </w:r>
      <w:r w:rsidR="00B57D93" w:rsidRPr="007B55A4">
        <w:rPr>
          <w:bCs/>
          <w:sz w:val="28"/>
          <w:szCs w:val="28"/>
        </w:rPr>
        <w:t xml:space="preserve">Б1.О.34 </w:t>
      </w:r>
      <w:r w:rsidR="00B57D93" w:rsidRPr="007B55A4">
        <w:rPr>
          <w:color w:val="000000"/>
          <w:sz w:val="24"/>
          <w:szCs w:val="24"/>
        </w:rPr>
        <w:t>Статистический анализ нечисловой информации</w:t>
      </w:r>
    </w:p>
    <w:p w14:paraId="6546FF35" w14:textId="77777777" w:rsidR="00560E3C" w:rsidRPr="006022CA" w:rsidRDefault="00560E3C" w:rsidP="00B57D93">
      <w:pPr>
        <w:pStyle w:val="a3"/>
        <w:ind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14:paraId="6FB96E64" w14:textId="77777777" w:rsidR="00560E3C" w:rsidRPr="006022CA" w:rsidRDefault="00560E3C" w:rsidP="007B55A4">
      <w:pPr>
        <w:pStyle w:val="a3"/>
        <w:ind w:right="1094"/>
      </w:pPr>
      <w:r w:rsidRPr="006022CA">
        <w:t>Квалификация (степень) выпускника бакалавр</w:t>
      </w:r>
    </w:p>
    <w:p w14:paraId="37CCDFE0" w14:textId="77777777" w:rsidR="00560814" w:rsidRDefault="00560814">
      <w:pPr>
        <w:pStyle w:val="a3"/>
      </w:pPr>
    </w:p>
    <w:p w14:paraId="49B55D6E" w14:textId="77777777" w:rsidR="00560814" w:rsidRDefault="00560814">
      <w:pPr>
        <w:pStyle w:val="a3"/>
      </w:pPr>
    </w:p>
    <w:p w14:paraId="4DCE229F" w14:textId="77777777" w:rsidR="00560814" w:rsidRDefault="00560814">
      <w:pPr>
        <w:pStyle w:val="a3"/>
      </w:pPr>
    </w:p>
    <w:p w14:paraId="7813098C" w14:textId="77777777" w:rsidR="00560814" w:rsidRDefault="00560814">
      <w:pPr>
        <w:pStyle w:val="a3"/>
      </w:pPr>
    </w:p>
    <w:p w14:paraId="0D622D42" w14:textId="77777777" w:rsidR="00560814" w:rsidRDefault="00560814">
      <w:pPr>
        <w:pStyle w:val="a3"/>
      </w:pPr>
    </w:p>
    <w:p w14:paraId="0A6EF7F3" w14:textId="77777777" w:rsidR="00560814" w:rsidRDefault="00560814">
      <w:pPr>
        <w:pStyle w:val="a3"/>
      </w:pPr>
    </w:p>
    <w:p w14:paraId="5E2AD6E1" w14:textId="77777777" w:rsidR="00560814" w:rsidRDefault="00560814">
      <w:pPr>
        <w:pStyle w:val="a3"/>
      </w:pPr>
    </w:p>
    <w:p w14:paraId="2C825905" w14:textId="77777777" w:rsidR="00560814" w:rsidRDefault="00560814">
      <w:pPr>
        <w:pStyle w:val="a3"/>
      </w:pPr>
    </w:p>
    <w:p w14:paraId="1F9DE225" w14:textId="77777777" w:rsidR="00560814" w:rsidRDefault="00560814">
      <w:pPr>
        <w:pStyle w:val="a3"/>
      </w:pPr>
    </w:p>
    <w:p w14:paraId="06F96A4E" w14:textId="77777777" w:rsidR="00560814" w:rsidRDefault="00560814">
      <w:pPr>
        <w:pStyle w:val="a3"/>
      </w:pPr>
    </w:p>
    <w:p w14:paraId="296FE30B" w14:textId="77777777" w:rsidR="00560814" w:rsidRDefault="00560814">
      <w:pPr>
        <w:pStyle w:val="a3"/>
      </w:pPr>
    </w:p>
    <w:p w14:paraId="4465D305" w14:textId="77777777" w:rsidR="00560814" w:rsidRDefault="00560814">
      <w:pPr>
        <w:pStyle w:val="a3"/>
      </w:pPr>
    </w:p>
    <w:p w14:paraId="115D3F3C" w14:textId="77777777" w:rsidR="00560814" w:rsidRDefault="00560814">
      <w:pPr>
        <w:pStyle w:val="a3"/>
      </w:pPr>
    </w:p>
    <w:p w14:paraId="414FA129" w14:textId="77777777" w:rsidR="00560814" w:rsidRDefault="00560814">
      <w:pPr>
        <w:pStyle w:val="a3"/>
      </w:pPr>
    </w:p>
    <w:p w14:paraId="26E67CDC" w14:textId="77777777" w:rsidR="00560814" w:rsidRDefault="00560814">
      <w:pPr>
        <w:pStyle w:val="a3"/>
      </w:pPr>
    </w:p>
    <w:p w14:paraId="7350CB07" w14:textId="77777777" w:rsidR="00560814" w:rsidRDefault="00560814">
      <w:pPr>
        <w:pStyle w:val="a3"/>
      </w:pPr>
    </w:p>
    <w:p w14:paraId="7D89B3D7" w14:textId="77777777" w:rsidR="00560814" w:rsidRDefault="00560814">
      <w:pPr>
        <w:pStyle w:val="a3"/>
      </w:pPr>
    </w:p>
    <w:p w14:paraId="26C53951" w14:textId="77777777" w:rsidR="00560814" w:rsidRDefault="00560814">
      <w:pPr>
        <w:pStyle w:val="a3"/>
      </w:pPr>
    </w:p>
    <w:p w14:paraId="773495CA" w14:textId="77777777" w:rsidR="00560814" w:rsidRDefault="00560814">
      <w:pPr>
        <w:pStyle w:val="a3"/>
      </w:pPr>
    </w:p>
    <w:p w14:paraId="37635D85" w14:textId="77777777" w:rsidR="00560814" w:rsidRDefault="00560814">
      <w:pPr>
        <w:pStyle w:val="a3"/>
      </w:pPr>
    </w:p>
    <w:p w14:paraId="7A0789F6" w14:textId="77777777" w:rsidR="00560814" w:rsidRDefault="00560814">
      <w:pPr>
        <w:pStyle w:val="a3"/>
      </w:pPr>
    </w:p>
    <w:p w14:paraId="0E44899F" w14:textId="77777777" w:rsidR="00560814" w:rsidRDefault="00560814">
      <w:pPr>
        <w:pStyle w:val="a3"/>
      </w:pPr>
    </w:p>
    <w:p w14:paraId="766057EC" w14:textId="77777777" w:rsidR="00560814" w:rsidRDefault="00560814">
      <w:pPr>
        <w:pStyle w:val="a3"/>
      </w:pPr>
    </w:p>
    <w:p w14:paraId="6919FDA8" w14:textId="77777777" w:rsidR="00560814" w:rsidRDefault="00560814">
      <w:pPr>
        <w:pStyle w:val="a3"/>
      </w:pPr>
    </w:p>
    <w:p w14:paraId="2524F8DD" w14:textId="77777777" w:rsidR="00560814" w:rsidRDefault="00560814">
      <w:pPr>
        <w:pStyle w:val="a3"/>
      </w:pPr>
    </w:p>
    <w:p w14:paraId="166C002B" w14:textId="77777777" w:rsidR="00560814" w:rsidRDefault="00560814">
      <w:pPr>
        <w:pStyle w:val="a3"/>
      </w:pPr>
    </w:p>
    <w:p w14:paraId="484F28D8" w14:textId="77777777" w:rsidR="00560814" w:rsidRDefault="00560814">
      <w:pPr>
        <w:pStyle w:val="a3"/>
      </w:pPr>
    </w:p>
    <w:p w14:paraId="1FDEBB4A" w14:textId="77777777" w:rsidR="00560814" w:rsidRDefault="00560814">
      <w:pPr>
        <w:pStyle w:val="a3"/>
        <w:spacing w:before="1"/>
      </w:pPr>
    </w:p>
    <w:p w14:paraId="3EC3D109" w14:textId="77777777" w:rsidR="00560814" w:rsidRDefault="00560814">
      <w:pPr>
        <w:pStyle w:val="a3"/>
        <w:ind w:left="6" w:right="16"/>
        <w:jc w:val="center"/>
      </w:pPr>
      <w:r>
        <w:t>Самара</w:t>
      </w:r>
      <w:r>
        <w:rPr>
          <w:spacing w:val="-4"/>
        </w:rPr>
        <w:t xml:space="preserve"> 202</w:t>
      </w:r>
      <w:r w:rsidR="00560E3C">
        <w:rPr>
          <w:spacing w:val="-4"/>
        </w:rPr>
        <w:t>5</w:t>
      </w:r>
    </w:p>
    <w:p w14:paraId="1FFCBBB6" w14:textId="77777777" w:rsidR="003251D7" w:rsidRDefault="003251D7" w:rsidP="003251D7"/>
    <w:p w14:paraId="22EE606F" w14:textId="77777777" w:rsidR="003251D7" w:rsidRDefault="003251D7" w:rsidP="003251D7"/>
    <w:p w14:paraId="79372739" w14:textId="26D97205" w:rsidR="00EE0E7C" w:rsidRDefault="003251D7" w:rsidP="003251D7">
      <w:r>
        <w:t>.</w:t>
      </w:r>
    </w:p>
    <w:p w14:paraId="7EF7E4C8" w14:textId="77777777" w:rsidR="00EE0E7C" w:rsidRDefault="00EE0E7C">
      <w:pPr>
        <w:widowControl/>
        <w:autoSpaceDE/>
        <w:autoSpaceDN/>
      </w:pPr>
      <w:r>
        <w:br w:type="page"/>
      </w:r>
    </w:p>
    <w:p w14:paraId="4CFB8BAE" w14:textId="109CF6C2" w:rsidR="00EE0E7C" w:rsidRPr="00565E08" w:rsidRDefault="00EE0E7C" w:rsidP="00EE0E7C">
      <w:pPr>
        <w:ind w:firstLine="709"/>
        <w:jc w:val="both"/>
        <w:rPr>
          <w:b/>
          <w:sz w:val="32"/>
          <w:szCs w:val="36"/>
        </w:rPr>
      </w:pPr>
      <w:bookmarkStart w:id="0" w:name="_Hlk213335659"/>
      <w:bookmarkStart w:id="1" w:name="_Hlk213335340"/>
      <w:r w:rsidRPr="00565E08">
        <w:rPr>
          <w:sz w:val="24"/>
          <w:szCs w:val="28"/>
        </w:rPr>
        <w:lastRenderedPageBreak/>
        <w:t>Актуализ</w:t>
      </w:r>
      <w:r>
        <w:rPr>
          <w:sz w:val="24"/>
          <w:szCs w:val="28"/>
        </w:rPr>
        <w:t>ированная</w:t>
      </w:r>
      <w:r w:rsidRPr="00565E08">
        <w:rPr>
          <w:sz w:val="24"/>
          <w:szCs w:val="28"/>
        </w:rPr>
        <w:t xml:space="preserve"> редакци</w:t>
      </w:r>
      <w:r>
        <w:rPr>
          <w:sz w:val="24"/>
          <w:szCs w:val="28"/>
        </w:rPr>
        <w:t xml:space="preserve">я оценочных материалов дисциплины </w:t>
      </w:r>
      <w:r w:rsidRPr="00EE0E7C">
        <w:rPr>
          <w:sz w:val="24"/>
          <w:szCs w:val="28"/>
        </w:rPr>
        <w:t>Б1.О.34 Статистический анализ нечисловой информации</w:t>
      </w:r>
      <w:bookmarkStart w:id="2" w:name="_GoBack"/>
      <w:bookmarkEnd w:id="2"/>
      <w:r w:rsidRPr="00565E08">
        <w:rPr>
          <w:sz w:val="24"/>
          <w:szCs w:val="28"/>
        </w:rPr>
        <w:t>, утвержден</w:t>
      </w:r>
      <w:r>
        <w:rPr>
          <w:sz w:val="24"/>
          <w:szCs w:val="28"/>
        </w:rPr>
        <w:t xml:space="preserve">ных </w:t>
      </w:r>
      <w:r w:rsidRPr="00565E08">
        <w:rPr>
          <w:sz w:val="24"/>
          <w:szCs w:val="28"/>
        </w:rPr>
        <w:t xml:space="preserve">Ученым советом Университета </w:t>
      </w:r>
      <w:r w:rsidRPr="00565E08">
        <w:rPr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14:paraId="75F72F2B" w14:textId="4CFA1A9C" w:rsidR="00EE0E7C" w:rsidRDefault="00EE0E7C" w:rsidP="003251D7"/>
    <w:p w14:paraId="31DBAA7D" w14:textId="77777777" w:rsidR="00EE0E7C" w:rsidRDefault="00EE0E7C">
      <w:pPr>
        <w:widowControl/>
        <w:autoSpaceDE/>
        <w:autoSpaceDN/>
      </w:pPr>
      <w:r>
        <w:br w:type="page"/>
      </w:r>
    </w:p>
    <w:p w14:paraId="288D3A16" w14:textId="77777777" w:rsidR="00560814" w:rsidRDefault="00560814" w:rsidP="003251D7">
      <w:pPr>
        <w:sectPr w:rsidR="0056081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0"/>
        <w:gridCol w:w="9646"/>
        <w:gridCol w:w="2204"/>
        <w:gridCol w:w="3319"/>
      </w:tblGrid>
      <w:tr w:rsidR="003251D7" w:rsidRPr="007821C3" w14:paraId="58AB4F05" w14:textId="77777777" w:rsidTr="003251D7">
        <w:tc>
          <w:tcPr>
            <w:tcW w:w="15729" w:type="dxa"/>
            <w:gridSpan w:val="4"/>
          </w:tcPr>
          <w:p w14:paraId="07FB8F0B" w14:textId="272A92E7" w:rsidR="003251D7" w:rsidRPr="00896995" w:rsidRDefault="00690BFF" w:rsidP="00231BA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b/>
                <w:color w:val="000000"/>
                <w:sz w:val="20"/>
                <w:szCs w:val="20"/>
              </w:rPr>
              <w:lastRenderedPageBreak/>
              <w:t>ОПК-1 - Способен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      </w:r>
          </w:p>
        </w:tc>
      </w:tr>
      <w:tr w:rsidR="003251D7" w:rsidRPr="007821C3" w14:paraId="4AC67B23" w14:textId="77777777" w:rsidTr="00DA656B">
        <w:tc>
          <w:tcPr>
            <w:tcW w:w="560" w:type="dxa"/>
            <w:vAlign w:val="center"/>
          </w:tcPr>
          <w:p w14:paraId="7C8B9531" w14:textId="77777777" w:rsidR="003251D7" w:rsidRPr="00896995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646" w:type="dxa"/>
            <w:vAlign w:val="center"/>
          </w:tcPr>
          <w:p w14:paraId="11E77F26" w14:textId="77777777" w:rsidR="003251D7" w:rsidRPr="00896995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204" w:type="dxa"/>
            <w:vAlign w:val="center"/>
          </w:tcPr>
          <w:p w14:paraId="7905A281" w14:textId="77777777" w:rsidR="003251D7" w:rsidRPr="00896995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3319" w:type="dxa"/>
            <w:vAlign w:val="center"/>
          </w:tcPr>
          <w:p w14:paraId="68381690" w14:textId="77777777" w:rsidR="003251D7" w:rsidRPr="00896995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3251D7" w:rsidRPr="00717C5F" w14:paraId="7001B493" w14:textId="77777777" w:rsidTr="00DA656B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921E8DC" w14:textId="77777777" w:rsidR="003251D7" w:rsidRPr="00896995" w:rsidRDefault="003251D7" w:rsidP="00231B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6FD8487F" w14:textId="77777777" w:rsidR="003251D7" w:rsidRPr="00896995" w:rsidRDefault="00690BF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формировании выборочной совокупности и подготовке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для группировки людей по полу используется шкала:</w:t>
            </w:r>
          </w:p>
          <w:p w14:paraId="745357B1" w14:textId="1C9F24D3" w:rsidR="00690BFF" w:rsidRPr="00896995" w:rsidRDefault="00690BFF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Pr="00896995">
              <w:rPr>
                <w:rFonts w:cs="Times New Roman"/>
                <w:sz w:val="20"/>
                <w:szCs w:val="20"/>
              </w:rPr>
              <w:t>номинальная</w:t>
            </w:r>
          </w:p>
          <w:p w14:paraId="3C58046E" w14:textId="586868C6" w:rsidR="00690BFF" w:rsidRPr="00896995" w:rsidRDefault="00690BFF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Pr="00896995">
              <w:rPr>
                <w:rFonts w:cs="Times New Roman"/>
                <w:sz w:val="20"/>
                <w:szCs w:val="20"/>
              </w:rPr>
              <w:t>порядковая</w:t>
            </w:r>
          </w:p>
          <w:p w14:paraId="17AED5CB" w14:textId="6F43638F" w:rsidR="00690BFF" w:rsidRPr="00896995" w:rsidRDefault="00690BFF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Pr="00896995">
              <w:rPr>
                <w:rFonts w:cs="Times New Roman"/>
                <w:sz w:val="20"/>
                <w:szCs w:val="20"/>
              </w:rPr>
              <w:t>количественная</w:t>
            </w:r>
          </w:p>
          <w:p w14:paraId="739184B8" w14:textId="6C287E16" w:rsidR="00690BFF" w:rsidRPr="00896995" w:rsidRDefault="00690BF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г) </w:t>
            </w:r>
            <w:r w:rsidR="00A07CF6" w:rsidRPr="00896995">
              <w:rPr>
                <w:rFonts w:eastAsia="Calibri" w:cs="Times New Roman"/>
                <w:sz w:val="20"/>
                <w:szCs w:val="20"/>
              </w:rPr>
              <w:t>репрезентативная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309D7849" w14:textId="16054456" w:rsidR="003251D7" w:rsidRPr="00896995" w:rsidRDefault="00690BFF" w:rsidP="00690B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3319" w:type="dxa"/>
            <w:vAlign w:val="center"/>
          </w:tcPr>
          <w:p w14:paraId="241C62A9" w14:textId="0E480CC6" w:rsidR="003251D7" w:rsidRPr="00896995" w:rsidRDefault="00690BFF" w:rsidP="00231B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7523C77F" w14:textId="77777777" w:rsidTr="00DA656B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C795AAD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72316E5C" w14:textId="042C0DFD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Шкала, применяемая 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формировании выборочной совокупности и подготовке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и позволяющая упорядочивать классы по степени выраженности заданного свойства:</w:t>
            </w:r>
          </w:p>
          <w:p w14:paraId="6D63A493" w14:textId="6879FE1D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а) номинальная    </w:t>
            </w:r>
          </w:p>
          <w:p w14:paraId="22AD7DA3" w14:textId="2B167C92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б) порядковая      </w:t>
            </w:r>
          </w:p>
          <w:p w14:paraId="74B98EC8" w14:textId="18B5C54F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в) количественная   </w:t>
            </w:r>
          </w:p>
          <w:p w14:paraId="2FD8EDA8" w14:textId="0DA7942F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г) выборочная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30220785" w14:textId="60F8DB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3319" w:type="dxa"/>
            <w:vAlign w:val="center"/>
          </w:tcPr>
          <w:p w14:paraId="248749B7" w14:textId="69D5496F" w:rsidR="00A07CF6" w:rsidRPr="00896995" w:rsidRDefault="00A07CF6" w:rsidP="00A07CF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3EB1FC8C" w14:textId="77777777" w:rsidTr="00DA656B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8A9410E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4C5385F4" w14:textId="0D107942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формировании выборочной совокупности и подготовке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при ответе на вопросы анкеты покупатели указывали величину своих ежемесячных расходов на продукты питания. Какой тип шкалы применяется в данном случае?</w:t>
            </w:r>
          </w:p>
          <w:p w14:paraId="3B46CA77" w14:textId="1F579C1E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а) номинальная  </w:t>
            </w:r>
          </w:p>
          <w:p w14:paraId="25D2157E" w14:textId="50044ABE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б) порядковая   </w:t>
            </w:r>
          </w:p>
          <w:p w14:paraId="078F4996" w14:textId="67AAE875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в) стоимостная</w:t>
            </w:r>
          </w:p>
          <w:p w14:paraId="2FE962F3" w14:textId="71E13493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г) количественная  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2785D055" w14:textId="2313790A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3319" w:type="dxa"/>
            <w:vAlign w:val="center"/>
          </w:tcPr>
          <w:p w14:paraId="53960E5E" w14:textId="5CDEC78D" w:rsidR="00A07CF6" w:rsidRPr="00896995" w:rsidRDefault="00A07CF6" w:rsidP="00A07CF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6D09D54F" w14:textId="77777777" w:rsidTr="00DA656B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4D325CE0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07126B57" w14:textId="598046E4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формировании выборочной совокупности и подготовке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при ответе на вопросы анкеты покупатели указывали свой возраст. Какой тип шкалы применяется в данном случае?</w:t>
            </w:r>
          </w:p>
          <w:p w14:paraId="68ACA179" w14:textId="34B024CD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а) номинальная</w:t>
            </w:r>
          </w:p>
          <w:p w14:paraId="41BB99FD" w14:textId="3279CAC7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б) порядковая      </w:t>
            </w:r>
          </w:p>
          <w:p w14:paraId="550F627D" w14:textId="0C6F72FB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в) количественная   </w:t>
            </w:r>
          </w:p>
          <w:p w14:paraId="144D9A7E" w14:textId="4A423E9C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г) агрегатная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002CA1DA" w14:textId="14C65E2E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</w:t>
            </w:r>
          </w:p>
        </w:tc>
        <w:tc>
          <w:tcPr>
            <w:tcW w:w="3319" w:type="dxa"/>
            <w:vAlign w:val="center"/>
          </w:tcPr>
          <w:p w14:paraId="4B49E603" w14:textId="6F10C055" w:rsidR="00A07CF6" w:rsidRPr="00896995" w:rsidRDefault="00A07CF6" w:rsidP="00A07CF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6283B775" w14:textId="77777777" w:rsidTr="00DA656B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2D492638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0000274B" w14:textId="19D53768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Статистической информацией, собираемой в ходе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статистического наблюдения,</w:t>
            </w:r>
            <w:r w:rsidRPr="00896995">
              <w:rPr>
                <w:rFonts w:eastAsia="Calibri" w:cs="Times New Roman"/>
                <w:sz w:val="20"/>
                <w:szCs w:val="20"/>
              </w:rPr>
              <w:t xml:space="preserve"> является:</w:t>
            </w:r>
          </w:p>
          <w:p w14:paraId="20F02038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а) расчётный материал в электронных таблицах</w:t>
            </w:r>
          </w:p>
          <w:p w14:paraId="3710D21F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б) первичный статистический материал о социально-экономических явлениях, формирующийся в процессе статистического наблюдения </w:t>
            </w:r>
          </w:p>
          <w:p w14:paraId="1B59C55B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в) графическое представление сгруппированных данных</w:t>
            </w:r>
          </w:p>
          <w:p w14:paraId="7D8F9A4F" w14:textId="5DF50295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 программа для проведения опроса, записанная в специальном формуляре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091FC48F" w14:textId="5790CEF8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3319" w:type="dxa"/>
            <w:vAlign w:val="center"/>
          </w:tcPr>
          <w:p w14:paraId="22C45F2B" w14:textId="44DD28C1" w:rsidR="00A07CF6" w:rsidRPr="00896995" w:rsidRDefault="00A07CF6" w:rsidP="00A07CF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0B772D64" w14:textId="77777777" w:rsidTr="00DA656B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221DE3D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1D93EF57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Основные свойства статистической информации, собираемой в ходе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статистического наблюдения</w:t>
            </w:r>
            <w:r w:rsidRPr="00896995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4F51927A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а) постоянство и легальность </w:t>
            </w:r>
          </w:p>
          <w:p w14:paraId="076D432B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б) периодичность и динамичность</w:t>
            </w:r>
          </w:p>
          <w:p w14:paraId="05B66ADE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в) массовость и сопоставимость</w:t>
            </w:r>
          </w:p>
          <w:p w14:paraId="1A7C0280" w14:textId="422E7A80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 единовременность и случайность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2278AA37" w14:textId="0C1E4EA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</w:t>
            </w:r>
          </w:p>
        </w:tc>
        <w:tc>
          <w:tcPr>
            <w:tcW w:w="3319" w:type="dxa"/>
            <w:vAlign w:val="center"/>
          </w:tcPr>
          <w:p w14:paraId="0A26BEED" w14:textId="01BC2175" w:rsidR="00A07CF6" w:rsidRPr="00896995" w:rsidRDefault="00A07CF6" w:rsidP="00A07CF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5C1AC6CA" w14:textId="77777777" w:rsidTr="00DA656B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6151E01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398E6C34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Выберите нечисловые (качественные) статистические признаки, применяемые при проведении с</w:t>
            </w:r>
            <w:r w:rsidRPr="00896995">
              <w:rPr>
                <w:rFonts w:cs="Times New Roman"/>
                <w:sz w:val="20"/>
                <w:szCs w:val="20"/>
              </w:rPr>
              <w:t>татистического наблюдения с использованием стандартных методик</w:t>
            </w:r>
            <w:r w:rsidRPr="00896995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27D9CB60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а) пол</w:t>
            </w:r>
          </w:p>
          <w:p w14:paraId="695BFC76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б) семейное положение</w:t>
            </w:r>
          </w:p>
          <w:p w14:paraId="08F12BDD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lastRenderedPageBreak/>
              <w:t>в) численность населения</w:t>
            </w:r>
          </w:p>
          <w:p w14:paraId="272C6D77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 наличие детей</w:t>
            </w:r>
          </w:p>
          <w:p w14:paraId="6E704033" w14:textId="77777777" w:rsidR="00A07CF6" w:rsidRPr="00896995" w:rsidRDefault="00A07CF6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д) зарплата</w:t>
            </w:r>
          </w:p>
          <w:p w14:paraId="77A8AA70" w14:textId="635BD9CA" w:rsidR="00A07CF6" w:rsidRPr="00896995" w:rsidRDefault="00A07CF6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е) возраст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1C9F8772" w14:textId="55BEFE90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lastRenderedPageBreak/>
              <w:t>а, б, г</w:t>
            </w:r>
          </w:p>
        </w:tc>
        <w:tc>
          <w:tcPr>
            <w:tcW w:w="3319" w:type="dxa"/>
            <w:vAlign w:val="center"/>
          </w:tcPr>
          <w:p w14:paraId="2F1BE486" w14:textId="1B38AE89" w:rsidR="00A07CF6" w:rsidRPr="00896995" w:rsidRDefault="00A07CF6" w:rsidP="00A07CF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A07CF6" w:rsidRPr="00717C5F" w14:paraId="7026ADEE" w14:textId="77777777" w:rsidTr="00DA656B">
        <w:trPr>
          <w:trHeight w:val="283"/>
        </w:trPr>
        <w:tc>
          <w:tcPr>
            <w:tcW w:w="560" w:type="dxa"/>
          </w:tcPr>
          <w:p w14:paraId="5647CBC1" w14:textId="5C4F78EA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1B609451" w14:textId="6DC3ED2F" w:rsidR="00A07CF6" w:rsidRPr="00896995" w:rsidRDefault="001977C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 xml:space="preserve">подготовке статистического инструментария для опроса потребителей товара использован вопрос анкеты: «Какую сумму Вы готовы потратить на покупку ноутбука?» Укажите тип шкалы - </w:t>
            </w: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896995">
              <w:rPr>
                <w:rFonts w:cs="Times New Roman"/>
                <w:sz w:val="20"/>
                <w:szCs w:val="20"/>
              </w:rPr>
              <w:t>номинальная, порядковая или количественная</w:t>
            </w:r>
          </w:p>
        </w:tc>
        <w:tc>
          <w:tcPr>
            <w:tcW w:w="2204" w:type="dxa"/>
            <w:vAlign w:val="center"/>
          </w:tcPr>
          <w:p w14:paraId="63269BCD" w14:textId="2DB6BEF4" w:rsidR="00A07CF6" w:rsidRPr="00896995" w:rsidRDefault="001977CF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sz w:val="20"/>
                <w:szCs w:val="20"/>
              </w:rPr>
              <w:t>количественная</w:t>
            </w:r>
          </w:p>
        </w:tc>
        <w:tc>
          <w:tcPr>
            <w:tcW w:w="3319" w:type="dxa"/>
            <w:vAlign w:val="center"/>
          </w:tcPr>
          <w:p w14:paraId="5B33E009" w14:textId="1B515691" w:rsidR="00A07CF6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Pr="00896995">
              <w:rPr>
                <w:rFonts w:cs="Times New Roman"/>
                <w:sz w:val="20"/>
                <w:szCs w:val="20"/>
              </w:rPr>
              <w:t xml:space="preserve">количественная шкала </w:t>
            </w:r>
          </w:p>
        </w:tc>
      </w:tr>
      <w:tr w:rsidR="00A07CF6" w:rsidRPr="00717C5F" w14:paraId="5D24466E" w14:textId="77777777" w:rsidTr="00DA656B">
        <w:trPr>
          <w:trHeight w:val="283"/>
        </w:trPr>
        <w:tc>
          <w:tcPr>
            <w:tcW w:w="560" w:type="dxa"/>
          </w:tcPr>
          <w:p w14:paraId="16EB7C8C" w14:textId="47E0FE66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6315CEB7" w14:textId="493BE8AE" w:rsidR="00A07CF6" w:rsidRPr="00896995" w:rsidRDefault="00D6603D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процессе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подготовки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статистические данные включают нечисловую переменную «качество жизни населения региона», причём градации качества закодированы с помощью числовых меток:</w:t>
            </w:r>
            <w:r w:rsidR="0091787B" w:rsidRPr="00896995">
              <w:rPr>
                <w:rFonts w:cs="Times New Roman"/>
                <w:sz w:val="20"/>
                <w:szCs w:val="20"/>
              </w:rPr>
              <w:t xml:space="preserve"> 1-высокое, 2-выше среднего, 3-</w:t>
            </w:r>
            <w:r w:rsidRPr="00896995">
              <w:rPr>
                <w:rFonts w:cs="Times New Roman"/>
                <w:sz w:val="20"/>
                <w:szCs w:val="20"/>
              </w:rPr>
              <w:t>среднее, 4-ниже среднего, 5–низкое. Это количественная переменная или качественная?</w:t>
            </w:r>
          </w:p>
        </w:tc>
        <w:tc>
          <w:tcPr>
            <w:tcW w:w="2204" w:type="dxa"/>
            <w:vAlign w:val="center"/>
          </w:tcPr>
          <w:p w14:paraId="56A823BD" w14:textId="5D6F15C9" w:rsidR="00A07CF6" w:rsidRPr="00896995" w:rsidRDefault="00D6603D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319" w:type="dxa"/>
            <w:vAlign w:val="center"/>
          </w:tcPr>
          <w:p w14:paraId="0B6FDAA9" w14:textId="77B685A0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="00D6603D" w:rsidRPr="00896995">
              <w:rPr>
                <w:rFonts w:cs="Times New Roman"/>
                <w:sz w:val="20"/>
                <w:szCs w:val="20"/>
              </w:rPr>
              <w:t>качественная переменная</w:t>
            </w:r>
          </w:p>
        </w:tc>
      </w:tr>
      <w:tr w:rsidR="001977CF" w:rsidRPr="00717C5F" w14:paraId="288A8D64" w14:textId="77777777" w:rsidTr="00DA656B">
        <w:trPr>
          <w:trHeight w:val="283"/>
        </w:trPr>
        <w:tc>
          <w:tcPr>
            <w:tcW w:w="560" w:type="dxa"/>
          </w:tcPr>
          <w:p w14:paraId="53AEDD46" w14:textId="17C50C4D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766BB52C" w14:textId="45BA51AE" w:rsidR="001977CF" w:rsidRPr="00896995" w:rsidRDefault="001977C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процессе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подготовки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в колонке справочной таблицы указаны наименования поставляемых в Россию моделей автомобилей эконом – класса. Определите тип шкалы переменной, представленной в колонке таблицы – номинальная, порядковая или количественная</w:t>
            </w:r>
          </w:p>
        </w:tc>
        <w:tc>
          <w:tcPr>
            <w:tcW w:w="2204" w:type="dxa"/>
            <w:vAlign w:val="center"/>
          </w:tcPr>
          <w:p w14:paraId="1D1244A9" w14:textId="4D1936F8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sz w:val="20"/>
                <w:szCs w:val="20"/>
              </w:rPr>
              <w:t>номинальная</w:t>
            </w:r>
          </w:p>
        </w:tc>
        <w:tc>
          <w:tcPr>
            <w:tcW w:w="3319" w:type="dxa"/>
          </w:tcPr>
          <w:p w14:paraId="60E0BB9E" w14:textId="6BBAE3A0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Pr="00896995">
              <w:rPr>
                <w:sz w:val="20"/>
                <w:szCs w:val="20"/>
              </w:rPr>
              <w:t>номинальная шкала</w:t>
            </w:r>
          </w:p>
        </w:tc>
      </w:tr>
      <w:tr w:rsidR="001977CF" w:rsidRPr="00717C5F" w14:paraId="5244F991" w14:textId="77777777" w:rsidTr="00DA656B">
        <w:trPr>
          <w:trHeight w:val="283"/>
        </w:trPr>
        <w:tc>
          <w:tcPr>
            <w:tcW w:w="560" w:type="dxa"/>
          </w:tcPr>
          <w:p w14:paraId="665F0BDE" w14:textId="7C70F753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67573BFB" w14:textId="66B31ED5" w:rsidR="001977CF" w:rsidRPr="00896995" w:rsidRDefault="001977C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Тип шкалы измерений, использованный 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подготовке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для </w:t>
            </w: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формулировки вопроса анкеты: «Какой безалкогольный напиток из приведённого списка Вам нравится больше всего?»  - </w:t>
            </w:r>
            <w:r w:rsidRPr="00896995">
              <w:rPr>
                <w:rFonts w:cs="Times New Roman"/>
                <w:sz w:val="20"/>
                <w:szCs w:val="20"/>
              </w:rPr>
              <w:t>номинальная, порядковая или количественная</w:t>
            </w:r>
          </w:p>
        </w:tc>
        <w:tc>
          <w:tcPr>
            <w:tcW w:w="2204" w:type="dxa"/>
            <w:vAlign w:val="center"/>
          </w:tcPr>
          <w:p w14:paraId="18A50173" w14:textId="173AFDA6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sz w:val="20"/>
                <w:szCs w:val="20"/>
              </w:rPr>
              <w:t>номинальная</w:t>
            </w:r>
          </w:p>
        </w:tc>
        <w:tc>
          <w:tcPr>
            <w:tcW w:w="3319" w:type="dxa"/>
          </w:tcPr>
          <w:p w14:paraId="0D355686" w14:textId="1B958675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Pr="00896995">
              <w:rPr>
                <w:sz w:val="20"/>
                <w:szCs w:val="20"/>
              </w:rPr>
              <w:t>номинальная шкала</w:t>
            </w:r>
          </w:p>
        </w:tc>
      </w:tr>
      <w:tr w:rsidR="001977CF" w:rsidRPr="00717C5F" w14:paraId="0BDC1FC2" w14:textId="77777777" w:rsidTr="00DA656B">
        <w:trPr>
          <w:trHeight w:val="283"/>
        </w:trPr>
        <w:tc>
          <w:tcPr>
            <w:tcW w:w="560" w:type="dxa"/>
          </w:tcPr>
          <w:p w14:paraId="3B2713EE" w14:textId="6913793D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65346CA6" w14:textId="032C1885" w:rsidR="001977CF" w:rsidRPr="00896995" w:rsidRDefault="001977C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Тип шкалы измерений, использованный 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подготовке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для </w:t>
            </w: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формулировки вопроса анкеты: «Укажите возраст </w:t>
            </w:r>
            <w:proofErr w:type="gramStart"/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>респондента»  -</w:t>
            </w:r>
            <w:proofErr w:type="gramEnd"/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6995">
              <w:rPr>
                <w:rFonts w:cs="Times New Roman"/>
                <w:sz w:val="20"/>
                <w:szCs w:val="20"/>
              </w:rPr>
              <w:t>номинальная, порядковая или количественная</w:t>
            </w:r>
          </w:p>
        </w:tc>
        <w:tc>
          <w:tcPr>
            <w:tcW w:w="2204" w:type="dxa"/>
            <w:vAlign w:val="center"/>
          </w:tcPr>
          <w:p w14:paraId="2738F852" w14:textId="30796D92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sz w:val="20"/>
                <w:szCs w:val="20"/>
              </w:rPr>
              <w:t>количественная</w:t>
            </w:r>
          </w:p>
        </w:tc>
        <w:tc>
          <w:tcPr>
            <w:tcW w:w="3319" w:type="dxa"/>
          </w:tcPr>
          <w:p w14:paraId="4F9B175D" w14:textId="6DDB9EF3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Pr="00896995">
              <w:rPr>
                <w:rFonts w:cs="Times New Roman"/>
                <w:sz w:val="20"/>
                <w:szCs w:val="20"/>
              </w:rPr>
              <w:t>количественная шкала</w:t>
            </w:r>
          </w:p>
        </w:tc>
      </w:tr>
      <w:tr w:rsidR="001977CF" w:rsidRPr="00717C5F" w14:paraId="25D86037" w14:textId="77777777" w:rsidTr="00DA656B">
        <w:trPr>
          <w:trHeight w:val="283"/>
        </w:trPr>
        <w:tc>
          <w:tcPr>
            <w:tcW w:w="560" w:type="dxa"/>
          </w:tcPr>
          <w:p w14:paraId="16BB0835" w14:textId="6ACB7AB9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20368B9C" w14:textId="4E11D93C" w:rsidR="001977CF" w:rsidRPr="00896995" w:rsidRDefault="001977C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Специалист по контролю за качеством продукции на предприятии после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статистического наблюдения с использованием технических средств</w:t>
            </w:r>
            <w:r w:rsidRPr="00896995">
              <w:rPr>
                <w:rFonts w:cs="Times New Roman"/>
                <w:sz w:val="20"/>
                <w:szCs w:val="20"/>
              </w:rPr>
              <w:t xml:space="preserve"> оценил каждое выпущенное изделие по шкале от А до Д, где А и Д – высший и низший сорт, соответственно. Определите, какая шкала использована для переменной «Качество продукции» - номинальная, порядковая или количественная</w:t>
            </w:r>
          </w:p>
        </w:tc>
        <w:tc>
          <w:tcPr>
            <w:tcW w:w="2204" w:type="dxa"/>
            <w:vAlign w:val="center"/>
          </w:tcPr>
          <w:p w14:paraId="6796958B" w14:textId="71558814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sz w:val="20"/>
                <w:szCs w:val="20"/>
              </w:rPr>
              <w:t>порядковая</w:t>
            </w:r>
          </w:p>
        </w:tc>
        <w:tc>
          <w:tcPr>
            <w:tcW w:w="3319" w:type="dxa"/>
          </w:tcPr>
          <w:p w14:paraId="16F3E657" w14:textId="5A2315F0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Pr="00896995">
              <w:rPr>
                <w:rFonts w:cs="Times New Roman"/>
                <w:sz w:val="20"/>
                <w:szCs w:val="20"/>
              </w:rPr>
              <w:t>порядковая шкала</w:t>
            </w:r>
          </w:p>
        </w:tc>
      </w:tr>
      <w:tr w:rsidR="001977CF" w:rsidRPr="00717C5F" w14:paraId="49EF00F4" w14:textId="77777777" w:rsidTr="00DA656B">
        <w:trPr>
          <w:trHeight w:val="283"/>
        </w:trPr>
        <w:tc>
          <w:tcPr>
            <w:tcW w:w="560" w:type="dxa"/>
          </w:tcPr>
          <w:p w14:paraId="78EFD1D4" w14:textId="395CC83A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2351A688" w14:textId="069AB576" w:rsidR="001977CF" w:rsidRPr="00896995" w:rsidRDefault="001977C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Тип шкалы измерений, использованный при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подготовке статистического инструментария</w:t>
            </w:r>
            <w:r w:rsidRPr="00896995">
              <w:rPr>
                <w:rFonts w:cs="Times New Roman"/>
                <w:sz w:val="20"/>
                <w:szCs w:val="20"/>
              </w:rPr>
              <w:t xml:space="preserve"> для </w:t>
            </w: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формулировки вопроса анкеты: «Ранжируйте свойства товара с точки зрения удобства применения» - </w:t>
            </w:r>
            <w:r w:rsidRPr="00896995">
              <w:rPr>
                <w:rFonts w:cs="Times New Roman"/>
                <w:sz w:val="20"/>
                <w:szCs w:val="20"/>
              </w:rPr>
              <w:t>номинальная, порядковая или количественная</w:t>
            </w:r>
          </w:p>
        </w:tc>
        <w:tc>
          <w:tcPr>
            <w:tcW w:w="2204" w:type="dxa"/>
            <w:vAlign w:val="center"/>
          </w:tcPr>
          <w:p w14:paraId="0E6E7445" w14:textId="326F5F81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sz w:val="20"/>
                <w:szCs w:val="20"/>
              </w:rPr>
              <w:t>порядковая</w:t>
            </w:r>
          </w:p>
        </w:tc>
        <w:tc>
          <w:tcPr>
            <w:tcW w:w="3319" w:type="dxa"/>
          </w:tcPr>
          <w:p w14:paraId="3E6F2BC5" w14:textId="2D08597B" w:rsidR="001977CF" w:rsidRPr="00896995" w:rsidRDefault="001977CF" w:rsidP="001977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Pr="00896995">
              <w:rPr>
                <w:rFonts w:cs="Times New Roman"/>
                <w:sz w:val="20"/>
                <w:szCs w:val="20"/>
              </w:rPr>
              <w:t>порядковая шкала</w:t>
            </w:r>
          </w:p>
        </w:tc>
      </w:tr>
      <w:tr w:rsidR="00A07CF6" w:rsidRPr="00717C5F" w14:paraId="624FC679" w14:textId="77777777" w:rsidTr="00DA656B">
        <w:trPr>
          <w:trHeight w:val="283"/>
        </w:trPr>
        <w:tc>
          <w:tcPr>
            <w:tcW w:w="560" w:type="dxa"/>
          </w:tcPr>
          <w:p w14:paraId="7E741A99" w14:textId="63496D8E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646" w:type="dxa"/>
          </w:tcPr>
          <w:p w14:paraId="48C5FB21" w14:textId="46620EFA" w:rsidR="00281AFF" w:rsidRPr="00896995" w:rsidRDefault="00281AF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формирования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выборочной совокупности получены р</w:t>
            </w:r>
            <w:r w:rsidRPr="00896995">
              <w:rPr>
                <w:rFonts w:cs="Times New Roman"/>
                <w:sz w:val="20"/>
                <w:szCs w:val="20"/>
              </w:rPr>
              <w:t>езультаты опроса респондентов:</w:t>
            </w:r>
          </w:p>
          <w:tbl>
            <w:tblPr>
              <w:tblW w:w="9272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21"/>
              <w:gridCol w:w="1454"/>
              <w:gridCol w:w="1515"/>
              <w:gridCol w:w="1482"/>
            </w:tblGrid>
            <w:tr w:rsidR="00281AFF" w:rsidRPr="00896995" w14:paraId="5101B43F" w14:textId="77777777" w:rsidTr="00896995">
              <w:trPr>
                <w:cantSplit/>
                <w:trHeight w:val="146"/>
                <w:jc w:val="center"/>
              </w:trPr>
              <w:tc>
                <w:tcPr>
                  <w:tcW w:w="48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3FFBCD" w14:textId="6614B0B3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Как часто Вы читаете художественную литературу?</w:t>
                  </w:r>
                </w:p>
              </w:tc>
              <w:tc>
                <w:tcPr>
                  <w:tcW w:w="2969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ABC702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Пол респондента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FE61FC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281AFF" w:rsidRPr="00896995" w14:paraId="576DAF39" w14:textId="77777777" w:rsidTr="00896995">
              <w:trPr>
                <w:cantSplit/>
                <w:trHeight w:val="293"/>
                <w:jc w:val="center"/>
              </w:trPr>
              <w:tc>
                <w:tcPr>
                  <w:tcW w:w="48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CBB77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609141" w14:textId="7CE6513A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Женский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2B16053" w14:textId="2AC71834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Мужской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9C937C8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81AFF" w:rsidRPr="00896995" w14:paraId="1ADCE174" w14:textId="77777777" w:rsidTr="00896995">
              <w:trPr>
                <w:cantSplit/>
                <w:trHeight w:val="230"/>
                <w:jc w:val="center"/>
              </w:trPr>
              <w:tc>
                <w:tcPr>
                  <w:tcW w:w="48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8070F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38CC3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BE529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0334B4F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81AFF" w:rsidRPr="00896995" w14:paraId="2A81ED6E" w14:textId="77777777" w:rsidTr="00896995">
              <w:trPr>
                <w:trHeight w:val="146"/>
                <w:jc w:val="center"/>
              </w:trPr>
              <w:tc>
                <w:tcPr>
                  <w:tcW w:w="482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C1EB1F" w14:textId="32F85FBA" w:rsidR="00281AFF" w:rsidRPr="00896995" w:rsidRDefault="00281AFF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Часто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65BEC7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254D32C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B363AFE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281AFF" w:rsidRPr="00896995" w14:paraId="77426E30" w14:textId="77777777" w:rsidTr="00896995">
              <w:trPr>
                <w:trHeight w:val="146"/>
                <w:jc w:val="center"/>
              </w:trPr>
              <w:tc>
                <w:tcPr>
                  <w:tcW w:w="482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7E4F8E" w14:textId="77777777" w:rsidR="00281AFF" w:rsidRPr="00896995" w:rsidRDefault="00281AFF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Редко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BED612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27686C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DDE90D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281AFF" w:rsidRPr="00896995" w14:paraId="1A7764BC" w14:textId="77777777" w:rsidTr="00896995">
              <w:trPr>
                <w:trHeight w:val="155"/>
                <w:jc w:val="center"/>
              </w:trPr>
              <w:tc>
                <w:tcPr>
                  <w:tcW w:w="48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8A18CE" w14:textId="77777777" w:rsidR="00281AFF" w:rsidRPr="00896995" w:rsidRDefault="00281AFF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E669EF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7ABA28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44838B" w14:textId="77777777" w:rsidR="00281AFF" w:rsidRPr="00896995" w:rsidRDefault="00281AFF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</w:tbl>
          <w:p w14:paraId="472D5405" w14:textId="3AE564DD" w:rsidR="00A07CF6" w:rsidRPr="00896995" w:rsidRDefault="00281AFF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Маргинальная частота по колонке «Пол респондента: Женский» = …</w:t>
            </w:r>
          </w:p>
        </w:tc>
        <w:tc>
          <w:tcPr>
            <w:tcW w:w="2204" w:type="dxa"/>
            <w:vAlign w:val="center"/>
          </w:tcPr>
          <w:p w14:paraId="30FD2826" w14:textId="7F39FF30" w:rsidR="00A07CF6" w:rsidRPr="00896995" w:rsidRDefault="00281AFF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3319" w:type="dxa"/>
            <w:vAlign w:val="center"/>
          </w:tcPr>
          <w:p w14:paraId="7AF9F598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4A0DDCF1" w14:textId="77777777" w:rsidTr="00DA656B">
        <w:trPr>
          <w:trHeight w:val="283"/>
        </w:trPr>
        <w:tc>
          <w:tcPr>
            <w:tcW w:w="560" w:type="dxa"/>
          </w:tcPr>
          <w:p w14:paraId="297DEC58" w14:textId="4A6B27AD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646" w:type="dxa"/>
          </w:tcPr>
          <w:p w14:paraId="73DD731F" w14:textId="1D24F55E" w:rsidR="006C483E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формирования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выборочной совокупности получены р</w:t>
            </w:r>
            <w:r w:rsidRPr="00896995">
              <w:rPr>
                <w:rFonts w:cs="Times New Roman"/>
                <w:sz w:val="20"/>
                <w:szCs w:val="20"/>
              </w:rPr>
              <w:t>езультаты опроса респондентов:</w:t>
            </w:r>
          </w:p>
          <w:tbl>
            <w:tblPr>
              <w:tblW w:w="8912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30"/>
              <w:gridCol w:w="941"/>
              <w:gridCol w:w="981"/>
              <w:gridCol w:w="960"/>
            </w:tblGrid>
            <w:tr w:rsidR="006C483E" w:rsidRPr="00896995" w14:paraId="4AD0D962" w14:textId="77777777" w:rsidTr="00896995">
              <w:trPr>
                <w:cantSplit/>
                <w:trHeight w:val="255"/>
                <w:jc w:val="center"/>
              </w:trPr>
              <w:tc>
                <w:tcPr>
                  <w:tcW w:w="60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19DE3A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Как часто Вы читаете художественную литературу?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344FF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Пол респондента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ECBB0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6C483E" w:rsidRPr="00896995" w14:paraId="05335E16" w14:textId="77777777" w:rsidTr="00896995">
              <w:trPr>
                <w:cantSplit/>
                <w:trHeight w:val="491"/>
                <w:jc w:val="center"/>
              </w:trPr>
              <w:tc>
                <w:tcPr>
                  <w:tcW w:w="60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0618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19C16B" w14:textId="7D7D3E6E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Женский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1E161D" w14:textId="48D0F653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Мужской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843341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6DA12936" w14:textId="77777777" w:rsidTr="00896995">
              <w:trPr>
                <w:cantSplit/>
                <w:trHeight w:val="230"/>
                <w:jc w:val="center"/>
              </w:trPr>
              <w:tc>
                <w:tcPr>
                  <w:tcW w:w="60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D16C9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FD79C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F7D8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4F4F4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6F296372" w14:textId="77777777" w:rsidTr="00896995">
              <w:trPr>
                <w:trHeight w:val="255"/>
                <w:jc w:val="center"/>
              </w:trPr>
              <w:tc>
                <w:tcPr>
                  <w:tcW w:w="60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AB6F553" w14:textId="1386AB71" w:rsidR="006C483E" w:rsidRPr="00896995" w:rsidRDefault="006C483E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Часто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EE62F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F579A8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D1515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75E7CDBF" w14:textId="77777777" w:rsidTr="00896995">
              <w:trPr>
                <w:trHeight w:val="255"/>
                <w:jc w:val="center"/>
              </w:trPr>
              <w:tc>
                <w:tcPr>
                  <w:tcW w:w="60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D8F025" w14:textId="77777777" w:rsidR="006C483E" w:rsidRPr="00896995" w:rsidRDefault="006C483E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Редко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A818C4B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EFCC5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7F478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6A60F1DF" w14:textId="77777777" w:rsidTr="00896995">
              <w:trPr>
                <w:trHeight w:val="270"/>
                <w:jc w:val="center"/>
              </w:trPr>
              <w:tc>
                <w:tcPr>
                  <w:tcW w:w="6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CD1212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E3B15C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BF59F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EA6CE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</w:tbl>
          <w:p w14:paraId="5EE0C462" w14:textId="423AD18E" w:rsidR="00A07CF6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lastRenderedPageBreak/>
              <w:t>Объём выборки составляет …</w:t>
            </w:r>
          </w:p>
        </w:tc>
        <w:tc>
          <w:tcPr>
            <w:tcW w:w="2204" w:type="dxa"/>
            <w:vAlign w:val="center"/>
          </w:tcPr>
          <w:p w14:paraId="6FDACA53" w14:textId="2821E572" w:rsidR="00A07CF6" w:rsidRPr="00896995" w:rsidRDefault="006C483E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319" w:type="dxa"/>
            <w:vAlign w:val="center"/>
          </w:tcPr>
          <w:p w14:paraId="3790D37B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582C4B43" w14:textId="77777777" w:rsidTr="00DA656B">
        <w:trPr>
          <w:trHeight w:val="283"/>
        </w:trPr>
        <w:tc>
          <w:tcPr>
            <w:tcW w:w="560" w:type="dxa"/>
          </w:tcPr>
          <w:p w14:paraId="10E1D96D" w14:textId="03E2CE09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646" w:type="dxa"/>
          </w:tcPr>
          <w:p w14:paraId="1196729C" w14:textId="680D0455" w:rsidR="006C483E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формирования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выборочной совокупности получены р</w:t>
            </w:r>
            <w:r w:rsidRPr="00896995">
              <w:rPr>
                <w:rFonts w:cs="Times New Roman"/>
                <w:sz w:val="20"/>
                <w:szCs w:val="20"/>
              </w:rPr>
              <w:t>езультаты опроса респондентов:</w:t>
            </w:r>
          </w:p>
          <w:tbl>
            <w:tblPr>
              <w:tblW w:w="748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1"/>
              <w:gridCol w:w="941"/>
              <w:gridCol w:w="981"/>
              <w:gridCol w:w="960"/>
            </w:tblGrid>
            <w:tr w:rsidR="006C483E" w:rsidRPr="00896995" w14:paraId="4B512EEB" w14:textId="77777777" w:rsidTr="006C483E">
              <w:trPr>
                <w:cantSplit/>
                <w:trHeight w:val="255"/>
                <w:jc w:val="center"/>
              </w:trPr>
              <w:tc>
                <w:tcPr>
                  <w:tcW w:w="46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113071C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Как часто Вы читаете художественную литературу?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047BD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Пол респондента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0EAEB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6C483E" w:rsidRPr="00896995" w14:paraId="1C3061A5" w14:textId="77777777" w:rsidTr="006C483E">
              <w:trPr>
                <w:cantSplit/>
                <w:trHeight w:val="491"/>
                <w:jc w:val="center"/>
              </w:trPr>
              <w:tc>
                <w:tcPr>
                  <w:tcW w:w="4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1CD0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A46A35" w14:textId="502A96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Женский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8B17BE" w14:textId="0CDB296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Мужской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B1ABF7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7597764E" w14:textId="77777777" w:rsidTr="00896995">
              <w:trPr>
                <w:cantSplit/>
                <w:trHeight w:val="230"/>
                <w:jc w:val="center"/>
              </w:trPr>
              <w:tc>
                <w:tcPr>
                  <w:tcW w:w="4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EC4D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4EE4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65D4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55BF4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488156F2" w14:textId="77777777" w:rsidTr="006C483E">
              <w:trPr>
                <w:trHeight w:val="255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EA29009" w14:textId="7AFAF221" w:rsidR="006C483E" w:rsidRPr="00896995" w:rsidRDefault="006C483E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Часто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7C934B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2B7EE9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B0823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339AEB9D" w14:textId="77777777" w:rsidTr="006C483E">
              <w:trPr>
                <w:trHeight w:val="255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4F15444" w14:textId="77777777" w:rsidR="006C483E" w:rsidRPr="00896995" w:rsidRDefault="006C483E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Редко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3A70B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032FA4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47768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77096E74" w14:textId="77777777" w:rsidTr="006C483E">
              <w:trPr>
                <w:trHeight w:val="270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4DC651" w14:textId="77777777" w:rsidR="006C483E" w:rsidRPr="00896995" w:rsidRDefault="006C483E" w:rsidP="00896995">
                  <w:pPr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BDFAE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50265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DBEC6B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</w:tbl>
          <w:p w14:paraId="435EF633" w14:textId="216350A7" w:rsidR="00A07CF6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Маргинальная частота по колонке «Пол респондента: Мужской» = …</w:t>
            </w:r>
          </w:p>
        </w:tc>
        <w:tc>
          <w:tcPr>
            <w:tcW w:w="2204" w:type="dxa"/>
            <w:vAlign w:val="center"/>
          </w:tcPr>
          <w:p w14:paraId="2D17E6EF" w14:textId="1FB92596" w:rsidR="00A07CF6" w:rsidRPr="00896995" w:rsidRDefault="006C483E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3319" w:type="dxa"/>
            <w:vAlign w:val="center"/>
          </w:tcPr>
          <w:p w14:paraId="09032197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7E888145" w14:textId="77777777" w:rsidTr="00DA656B">
        <w:trPr>
          <w:trHeight w:val="283"/>
        </w:trPr>
        <w:tc>
          <w:tcPr>
            <w:tcW w:w="560" w:type="dxa"/>
          </w:tcPr>
          <w:p w14:paraId="36502607" w14:textId="35C140A1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646" w:type="dxa"/>
            <w:vAlign w:val="center"/>
          </w:tcPr>
          <w:p w14:paraId="53B7985F" w14:textId="0F588D1C" w:rsidR="006C483E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формирования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выборочной совокупности получены р</w:t>
            </w:r>
            <w:r w:rsidRPr="00896995">
              <w:rPr>
                <w:rFonts w:cs="Times New Roman"/>
                <w:sz w:val="20"/>
                <w:szCs w:val="20"/>
              </w:rPr>
              <w:t>езультаты опроса респондентов:</w:t>
            </w:r>
          </w:p>
          <w:tbl>
            <w:tblPr>
              <w:tblW w:w="748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1"/>
              <w:gridCol w:w="941"/>
              <w:gridCol w:w="981"/>
              <w:gridCol w:w="960"/>
            </w:tblGrid>
            <w:tr w:rsidR="006C483E" w:rsidRPr="00896995" w14:paraId="60EB9E96" w14:textId="77777777" w:rsidTr="00231BA9">
              <w:trPr>
                <w:cantSplit/>
                <w:trHeight w:val="255"/>
                <w:jc w:val="center"/>
              </w:trPr>
              <w:tc>
                <w:tcPr>
                  <w:tcW w:w="46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6C1504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Как часто Вы читаете художественную литературу?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6F37F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Пол респондента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1C2956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6C483E" w:rsidRPr="00896995" w14:paraId="7B0A441B" w14:textId="77777777" w:rsidTr="00231BA9">
              <w:trPr>
                <w:cantSplit/>
                <w:trHeight w:val="491"/>
                <w:jc w:val="center"/>
              </w:trPr>
              <w:tc>
                <w:tcPr>
                  <w:tcW w:w="4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FC379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6AD0C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Женский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D8114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Мужской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51B8000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03353A2F" w14:textId="77777777" w:rsidTr="00896995">
              <w:trPr>
                <w:cantSplit/>
                <w:trHeight w:val="230"/>
                <w:jc w:val="center"/>
              </w:trPr>
              <w:tc>
                <w:tcPr>
                  <w:tcW w:w="4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3C448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DDD63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319FF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A192F38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061761AD" w14:textId="77777777" w:rsidTr="00231BA9">
              <w:trPr>
                <w:trHeight w:val="255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05D173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 xml:space="preserve">Часто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41015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DD724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75B11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17B1D6C6" w14:textId="77777777" w:rsidTr="00231BA9">
              <w:trPr>
                <w:trHeight w:val="255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0AE4AB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Редко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F33E2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A4235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EC1A1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0F977AAF" w14:textId="77777777" w:rsidTr="00231BA9">
              <w:trPr>
                <w:trHeight w:val="270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892B6B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53784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E39C51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4AA48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</w:tbl>
          <w:p w14:paraId="3BCFA878" w14:textId="3997F9CF" w:rsidR="00A07CF6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Маргинальная частота по строке «Часто» = …</w:t>
            </w:r>
          </w:p>
        </w:tc>
        <w:tc>
          <w:tcPr>
            <w:tcW w:w="2204" w:type="dxa"/>
            <w:vAlign w:val="center"/>
          </w:tcPr>
          <w:p w14:paraId="287ED9D7" w14:textId="2D938893" w:rsidR="00A07CF6" w:rsidRPr="00896995" w:rsidRDefault="006C483E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3319" w:type="dxa"/>
            <w:vAlign w:val="center"/>
          </w:tcPr>
          <w:p w14:paraId="2577C335" w14:textId="77777777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3E3D2C34" w14:textId="77777777" w:rsidTr="00DA656B">
        <w:trPr>
          <w:trHeight w:val="283"/>
        </w:trPr>
        <w:tc>
          <w:tcPr>
            <w:tcW w:w="560" w:type="dxa"/>
          </w:tcPr>
          <w:p w14:paraId="55D43D09" w14:textId="48341BC0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646" w:type="dxa"/>
          </w:tcPr>
          <w:p w14:paraId="51734D2A" w14:textId="77777777" w:rsidR="006C483E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формирования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выборочной совокупности получены р</w:t>
            </w:r>
            <w:r w:rsidRPr="00896995">
              <w:rPr>
                <w:rFonts w:cs="Times New Roman"/>
                <w:sz w:val="20"/>
                <w:szCs w:val="20"/>
              </w:rPr>
              <w:t>езультаты опроса респондентов:</w:t>
            </w:r>
          </w:p>
          <w:tbl>
            <w:tblPr>
              <w:tblW w:w="748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1"/>
              <w:gridCol w:w="941"/>
              <w:gridCol w:w="981"/>
              <w:gridCol w:w="960"/>
            </w:tblGrid>
            <w:tr w:rsidR="006C483E" w:rsidRPr="00896995" w14:paraId="38475C81" w14:textId="77777777" w:rsidTr="00231BA9">
              <w:trPr>
                <w:cantSplit/>
                <w:trHeight w:val="255"/>
                <w:jc w:val="center"/>
              </w:trPr>
              <w:tc>
                <w:tcPr>
                  <w:tcW w:w="46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F64191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Как часто Вы читаете художественную литературу?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E22DF6B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Пол респондента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E1ECD4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6C483E" w:rsidRPr="00896995" w14:paraId="72C7A5B1" w14:textId="77777777" w:rsidTr="00231BA9">
              <w:trPr>
                <w:cantSplit/>
                <w:trHeight w:val="491"/>
                <w:jc w:val="center"/>
              </w:trPr>
              <w:tc>
                <w:tcPr>
                  <w:tcW w:w="4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49263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60AB6B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Женский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9CFE5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Мужской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D61A9C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7C2CAFC2" w14:textId="77777777" w:rsidTr="00896995">
              <w:trPr>
                <w:cantSplit/>
                <w:trHeight w:val="230"/>
                <w:jc w:val="center"/>
              </w:trPr>
              <w:tc>
                <w:tcPr>
                  <w:tcW w:w="4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C5B07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D12C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54FA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BD95E7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7E9E6515" w14:textId="77777777" w:rsidTr="00231BA9">
              <w:trPr>
                <w:trHeight w:val="255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5F9472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 xml:space="preserve">Часто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CEB3B4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ED0D58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C9BC34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2C9CBA08" w14:textId="77777777" w:rsidTr="00231BA9">
              <w:trPr>
                <w:trHeight w:val="255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98DA21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Редко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F4F57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F788E2C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F3089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  <w:tr w:rsidR="006C483E" w:rsidRPr="00896995" w14:paraId="6B58BD65" w14:textId="77777777" w:rsidTr="00231BA9">
              <w:trPr>
                <w:trHeight w:val="270"/>
                <w:jc w:val="center"/>
              </w:trPr>
              <w:tc>
                <w:tcPr>
                  <w:tcW w:w="4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999B74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ED5CC1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0C00A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81C46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??</w:t>
                  </w:r>
                </w:p>
              </w:tc>
            </w:tr>
          </w:tbl>
          <w:p w14:paraId="4A365D9B" w14:textId="705D6B34" w:rsidR="00A07CF6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Маргинальная частота по строке «Редко» = …</w:t>
            </w:r>
          </w:p>
        </w:tc>
        <w:tc>
          <w:tcPr>
            <w:tcW w:w="2204" w:type="dxa"/>
            <w:vAlign w:val="center"/>
          </w:tcPr>
          <w:p w14:paraId="22B1ED42" w14:textId="09D3DD9D" w:rsidR="00A07CF6" w:rsidRPr="00896995" w:rsidRDefault="006C483E" w:rsidP="00A07CF6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3319" w:type="dxa"/>
            <w:vAlign w:val="center"/>
          </w:tcPr>
          <w:p w14:paraId="1EE7D0AC" w14:textId="77777777" w:rsidR="00A07CF6" w:rsidRPr="00896995" w:rsidRDefault="00A07CF6" w:rsidP="00A07CF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48F045FD" w14:textId="77777777" w:rsidTr="00DA656B">
        <w:trPr>
          <w:trHeight w:val="283"/>
        </w:trPr>
        <w:tc>
          <w:tcPr>
            <w:tcW w:w="560" w:type="dxa"/>
          </w:tcPr>
          <w:p w14:paraId="4BD598F0" w14:textId="752F9A13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646" w:type="dxa"/>
            <w:vAlign w:val="center"/>
          </w:tcPr>
          <w:p w14:paraId="056B943F" w14:textId="56CB82D9" w:rsidR="006C483E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формирования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выборочной совокупности получены р</w:t>
            </w:r>
            <w:r w:rsidRPr="00896995">
              <w:rPr>
                <w:rFonts w:cs="Times New Roman"/>
                <w:sz w:val="20"/>
                <w:szCs w:val="20"/>
              </w:rPr>
              <w:t xml:space="preserve">езультаты: </w:t>
            </w:r>
          </w:p>
          <w:tbl>
            <w:tblPr>
              <w:tblW w:w="8200" w:type="dxa"/>
              <w:tblInd w:w="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1420"/>
              <w:gridCol w:w="1400"/>
              <w:gridCol w:w="1260"/>
              <w:gridCol w:w="1120"/>
              <w:gridCol w:w="720"/>
            </w:tblGrid>
            <w:tr w:rsidR="006C483E" w:rsidRPr="00896995" w14:paraId="13EA8146" w14:textId="77777777" w:rsidTr="00896995">
              <w:trPr>
                <w:cantSplit/>
                <w:trHeight w:val="255"/>
              </w:trPr>
              <w:tc>
                <w:tcPr>
                  <w:tcW w:w="2280" w:type="dxa"/>
                  <w:vMerge w:val="restart"/>
                  <w:vAlign w:val="center"/>
                </w:tcPr>
                <w:p w14:paraId="2B4B9BD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Возраст, лет</w:t>
                  </w:r>
                </w:p>
              </w:tc>
              <w:tc>
                <w:tcPr>
                  <w:tcW w:w="5200" w:type="dxa"/>
                  <w:gridSpan w:val="4"/>
                  <w:vAlign w:val="center"/>
                </w:tcPr>
                <w:p w14:paraId="43603CC9" w14:textId="4DE5262A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Основные категории</w:t>
                  </w:r>
                  <w:r w:rsidR="00896995">
                    <w:rPr>
                      <w:sz w:val="20"/>
                      <w:szCs w:val="20"/>
                    </w:rPr>
                    <w:t xml:space="preserve"> </w:t>
                  </w:r>
                  <w:r w:rsidRPr="00896995">
                    <w:rPr>
                      <w:sz w:val="20"/>
                      <w:szCs w:val="20"/>
                    </w:rPr>
                    <w:t>работников предприятия (чел.)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14:paraId="5E08D544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6C483E" w:rsidRPr="00896995" w14:paraId="639CC882" w14:textId="77777777" w:rsidTr="00896995">
              <w:trPr>
                <w:cantSplit/>
                <w:trHeight w:val="255"/>
              </w:trPr>
              <w:tc>
                <w:tcPr>
                  <w:tcW w:w="0" w:type="auto"/>
                  <w:vMerge/>
                  <w:vAlign w:val="center"/>
                </w:tcPr>
                <w:p w14:paraId="266E1FAA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69C1904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руководители</w:t>
                  </w:r>
                </w:p>
              </w:tc>
              <w:tc>
                <w:tcPr>
                  <w:tcW w:w="1400" w:type="dxa"/>
                  <w:vAlign w:val="center"/>
                </w:tcPr>
                <w:p w14:paraId="41C9C81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специалисты</w:t>
                  </w:r>
                </w:p>
              </w:tc>
              <w:tc>
                <w:tcPr>
                  <w:tcW w:w="1260" w:type="dxa"/>
                  <w:vAlign w:val="center"/>
                </w:tcPr>
                <w:p w14:paraId="750F012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служащие</w:t>
                  </w:r>
                </w:p>
              </w:tc>
              <w:tc>
                <w:tcPr>
                  <w:tcW w:w="1120" w:type="dxa"/>
                  <w:vAlign w:val="center"/>
                </w:tcPr>
                <w:p w14:paraId="5BAD638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рабочие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25D1259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173C256A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10C50037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до 30</w:t>
                  </w:r>
                </w:p>
              </w:tc>
              <w:tc>
                <w:tcPr>
                  <w:tcW w:w="1420" w:type="dxa"/>
                  <w:vAlign w:val="center"/>
                </w:tcPr>
                <w:p w14:paraId="70A6016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00" w:type="dxa"/>
                  <w:vAlign w:val="center"/>
                </w:tcPr>
                <w:p w14:paraId="2B912BA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60" w:type="dxa"/>
                  <w:vAlign w:val="center"/>
                </w:tcPr>
                <w:p w14:paraId="7B439D8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20" w:type="dxa"/>
                  <w:vAlign w:val="center"/>
                </w:tcPr>
                <w:p w14:paraId="6BFEF5F1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20" w:type="dxa"/>
                  <w:vAlign w:val="center"/>
                </w:tcPr>
                <w:p w14:paraId="2F2E1DDB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59</w:t>
                  </w:r>
                </w:p>
              </w:tc>
            </w:tr>
            <w:tr w:rsidR="006C483E" w:rsidRPr="00896995" w14:paraId="44BA02CD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79741897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от 31 до 40</w:t>
                  </w:r>
                </w:p>
              </w:tc>
              <w:tc>
                <w:tcPr>
                  <w:tcW w:w="1420" w:type="dxa"/>
                  <w:vAlign w:val="center"/>
                </w:tcPr>
                <w:p w14:paraId="75E044D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400" w:type="dxa"/>
                  <w:vAlign w:val="center"/>
                </w:tcPr>
                <w:p w14:paraId="37BD491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vAlign w:val="center"/>
                </w:tcPr>
                <w:p w14:paraId="73AABE1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20" w:type="dxa"/>
                  <w:vAlign w:val="center"/>
                </w:tcPr>
                <w:p w14:paraId="784C63E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720" w:type="dxa"/>
                  <w:vAlign w:val="center"/>
                </w:tcPr>
                <w:p w14:paraId="25A1A169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143</w:t>
                  </w:r>
                </w:p>
              </w:tc>
            </w:tr>
            <w:tr w:rsidR="006C483E" w:rsidRPr="00896995" w14:paraId="6DDB5880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2F0A3B28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от 41 до 50</w:t>
                  </w:r>
                </w:p>
              </w:tc>
              <w:tc>
                <w:tcPr>
                  <w:tcW w:w="1420" w:type="dxa"/>
                  <w:vAlign w:val="center"/>
                </w:tcPr>
                <w:p w14:paraId="368C285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00" w:type="dxa"/>
                  <w:vAlign w:val="center"/>
                </w:tcPr>
                <w:p w14:paraId="39F4CEB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60" w:type="dxa"/>
                  <w:vAlign w:val="center"/>
                </w:tcPr>
                <w:p w14:paraId="7FAB7AB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20" w:type="dxa"/>
                  <w:vAlign w:val="center"/>
                </w:tcPr>
                <w:p w14:paraId="7090248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20" w:type="dxa"/>
                  <w:vAlign w:val="center"/>
                </w:tcPr>
                <w:p w14:paraId="64D581A4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127</w:t>
                  </w:r>
                </w:p>
              </w:tc>
            </w:tr>
            <w:tr w:rsidR="006C483E" w:rsidRPr="00896995" w14:paraId="11B3D08B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12DF243C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от 51 и более</w:t>
                  </w:r>
                </w:p>
              </w:tc>
              <w:tc>
                <w:tcPr>
                  <w:tcW w:w="1420" w:type="dxa"/>
                  <w:vAlign w:val="center"/>
                </w:tcPr>
                <w:p w14:paraId="157DBD7C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400" w:type="dxa"/>
                  <w:vAlign w:val="center"/>
                </w:tcPr>
                <w:p w14:paraId="13DAED8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60" w:type="dxa"/>
                  <w:vAlign w:val="center"/>
                </w:tcPr>
                <w:p w14:paraId="50D81A3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20" w:type="dxa"/>
                  <w:vAlign w:val="center"/>
                </w:tcPr>
                <w:p w14:paraId="0D7230E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20" w:type="dxa"/>
                  <w:vAlign w:val="center"/>
                </w:tcPr>
                <w:p w14:paraId="70CA087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71</w:t>
                  </w:r>
                </w:p>
              </w:tc>
            </w:tr>
            <w:tr w:rsidR="006C483E" w:rsidRPr="00896995" w14:paraId="7E6AB835" w14:textId="77777777" w:rsidTr="00896995">
              <w:trPr>
                <w:trHeight w:val="255"/>
              </w:trPr>
              <w:tc>
                <w:tcPr>
                  <w:tcW w:w="0" w:type="auto"/>
                  <w:noWrap/>
                  <w:vAlign w:val="center"/>
                </w:tcPr>
                <w:p w14:paraId="3A541C2B" w14:textId="77777777" w:rsidR="006C483E" w:rsidRPr="00896995" w:rsidRDefault="006C483E" w:rsidP="00896995">
                  <w:pPr>
                    <w:jc w:val="both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47C975E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16BC5E4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5378C6D1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5B702CA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796DA54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300</w:t>
                  </w:r>
                </w:p>
              </w:tc>
            </w:tr>
          </w:tbl>
          <w:p w14:paraId="5C59050E" w14:textId="50C97D26" w:rsidR="00A07CF6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Сколько служащих находятся в возрасте до 50 лет?</w:t>
            </w:r>
          </w:p>
        </w:tc>
        <w:tc>
          <w:tcPr>
            <w:tcW w:w="2204" w:type="dxa"/>
            <w:vAlign w:val="center"/>
          </w:tcPr>
          <w:p w14:paraId="5E23CA11" w14:textId="38EBD0AF" w:rsidR="00A07CF6" w:rsidRPr="00896995" w:rsidRDefault="006C483E" w:rsidP="00A07CF6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>86</w:t>
            </w:r>
          </w:p>
        </w:tc>
        <w:tc>
          <w:tcPr>
            <w:tcW w:w="3319" w:type="dxa"/>
            <w:vAlign w:val="center"/>
          </w:tcPr>
          <w:p w14:paraId="1E0BE22B" w14:textId="77777777" w:rsidR="00A07CF6" w:rsidRPr="00896995" w:rsidRDefault="00A07CF6" w:rsidP="00A07CF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12DAC68B" w14:textId="77777777" w:rsidTr="00DA656B">
        <w:trPr>
          <w:trHeight w:val="283"/>
        </w:trPr>
        <w:tc>
          <w:tcPr>
            <w:tcW w:w="560" w:type="dxa"/>
          </w:tcPr>
          <w:p w14:paraId="44B9E7DB" w14:textId="1F7376E1" w:rsidR="00A07CF6" w:rsidRPr="00896995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646" w:type="dxa"/>
          </w:tcPr>
          <w:p w14:paraId="12E99496" w14:textId="77777777" w:rsidR="006C483E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формирования </w:t>
            </w:r>
            <w:r w:rsidRPr="00896995">
              <w:rPr>
                <w:rFonts w:cs="Times New Roman"/>
                <w:color w:val="000000"/>
                <w:sz w:val="20"/>
                <w:szCs w:val="20"/>
              </w:rPr>
              <w:t>выборочной совокупности получены р</w:t>
            </w:r>
            <w:r w:rsidRPr="00896995">
              <w:rPr>
                <w:rFonts w:cs="Times New Roman"/>
                <w:sz w:val="20"/>
                <w:szCs w:val="20"/>
              </w:rPr>
              <w:t xml:space="preserve">езультаты: </w:t>
            </w:r>
          </w:p>
          <w:tbl>
            <w:tblPr>
              <w:tblW w:w="8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1420"/>
              <w:gridCol w:w="1400"/>
              <w:gridCol w:w="1260"/>
              <w:gridCol w:w="1120"/>
              <w:gridCol w:w="720"/>
            </w:tblGrid>
            <w:tr w:rsidR="006C483E" w:rsidRPr="00896995" w14:paraId="0AABFC66" w14:textId="77777777" w:rsidTr="00896995">
              <w:trPr>
                <w:cantSplit/>
                <w:trHeight w:val="255"/>
              </w:trPr>
              <w:tc>
                <w:tcPr>
                  <w:tcW w:w="2280" w:type="dxa"/>
                  <w:vMerge w:val="restart"/>
                  <w:vAlign w:val="center"/>
                </w:tcPr>
                <w:p w14:paraId="25F601DB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Возраст, лет</w:t>
                  </w:r>
                </w:p>
              </w:tc>
              <w:tc>
                <w:tcPr>
                  <w:tcW w:w="5200" w:type="dxa"/>
                  <w:gridSpan w:val="4"/>
                  <w:vAlign w:val="center"/>
                </w:tcPr>
                <w:p w14:paraId="69EB5169" w14:textId="77A72152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Основные категории</w:t>
                  </w:r>
                  <w:r w:rsidR="00896995">
                    <w:rPr>
                      <w:sz w:val="20"/>
                      <w:szCs w:val="20"/>
                    </w:rPr>
                    <w:t xml:space="preserve"> </w:t>
                  </w:r>
                  <w:r w:rsidRPr="00896995">
                    <w:rPr>
                      <w:sz w:val="20"/>
                      <w:szCs w:val="20"/>
                    </w:rPr>
                    <w:t>работников предприятия (чел.)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14:paraId="039F206F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6C483E" w:rsidRPr="00896995" w14:paraId="4B9989E8" w14:textId="77777777" w:rsidTr="00896995">
              <w:trPr>
                <w:cantSplit/>
                <w:trHeight w:val="255"/>
              </w:trPr>
              <w:tc>
                <w:tcPr>
                  <w:tcW w:w="0" w:type="auto"/>
                  <w:vMerge/>
                  <w:vAlign w:val="center"/>
                </w:tcPr>
                <w:p w14:paraId="02FE7FC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78784A3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руководители</w:t>
                  </w:r>
                </w:p>
              </w:tc>
              <w:tc>
                <w:tcPr>
                  <w:tcW w:w="1400" w:type="dxa"/>
                  <w:vAlign w:val="center"/>
                </w:tcPr>
                <w:p w14:paraId="39C3C27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специалисты</w:t>
                  </w:r>
                </w:p>
              </w:tc>
              <w:tc>
                <w:tcPr>
                  <w:tcW w:w="1260" w:type="dxa"/>
                  <w:vAlign w:val="center"/>
                </w:tcPr>
                <w:p w14:paraId="2607959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служащие</w:t>
                  </w:r>
                </w:p>
              </w:tc>
              <w:tc>
                <w:tcPr>
                  <w:tcW w:w="1120" w:type="dxa"/>
                  <w:vAlign w:val="center"/>
                </w:tcPr>
                <w:p w14:paraId="0C0367B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рабочие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79AF0D2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C483E" w:rsidRPr="00896995" w14:paraId="21AAC5A2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5C4C6E3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до 30</w:t>
                  </w:r>
                </w:p>
              </w:tc>
              <w:tc>
                <w:tcPr>
                  <w:tcW w:w="1420" w:type="dxa"/>
                  <w:vAlign w:val="center"/>
                </w:tcPr>
                <w:p w14:paraId="7B2CDAC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00" w:type="dxa"/>
                  <w:vAlign w:val="center"/>
                </w:tcPr>
                <w:p w14:paraId="02D27B09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C6C14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20" w:type="dxa"/>
                  <w:vAlign w:val="center"/>
                </w:tcPr>
                <w:p w14:paraId="66F2167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20" w:type="dxa"/>
                  <w:vAlign w:val="center"/>
                </w:tcPr>
                <w:p w14:paraId="7055ABC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59</w:t>
                  </w:r>
                </w:p>
              </w:tc>
            </w:tr>
            <w:tr w:rsidR="006C483E" w:rsidRPr="00896995" w14:paraId="5664F7EC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2F6CAC7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от 31 до 40</w:t>
                  </w:r>
                </w:p>
              </w:tc>
              <w:tc>
                <w:tcPr>
                  <w:tcW w:w="1420" w:type="dxa"/>
                  <w:vAlign w:val="center"/>
                </w:tcPr>
                <w:p w14:paraId="77206E0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400" w:type="dxa"/>
                  <w:vAlign w:val="center"/>
                </w:tcPr>
                <w:p w14:paraId="3229C98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vAlign w:val="center"/>
                </w:tcPr>
                <w:p w14:paraId="08240DF1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20" w:type="dxa"/>
                  <w:vAlign w:val="center"/>
                </w:tcPr>
                <w:p w14:paraId="6A37933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720" w:type="dxa"/>
                  <w:vAlign w:val="center"/>
                </w:tcPr>
                <w:p w14:paraId="7118904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143</w:t>
                  </w:r>
                </w:p>
              </w:tc>
            </w:tr>
            <w:tr w:rsidR="006C483E" w:rsidRPr="00896995" w14:paraId="4F9ACF4E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7A87EEA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от 41 до 50</w:t>
                  </w:r>
                </w:p>
              </w:tc>
              <w:tc>
                <w:tcPr>
                  <w:tcW w:w="1420" w:type="dxa"/>
                  <w:vAlign w:val="center"/>
                </w:tcPr>
                <w:p w14:paraId="4BDC49CC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00" w:type="dxa"/>
                  <w:vAlign w:val="center"/>
                </w:tcPr>
                <w:p w14:paraId="5D08072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60" w:type="dxa"/>
                  <w:vAlign w:val="center"/>
                </w:tcPr>
                <w:p w14:paraId="180645AC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20" w:type="dxa"/>
                  <w:vAlign w:val="center"/>
                </w:tcPr>
                <w:p w14:paraId="43AB924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20" w:type="dxa"/>
                  <w:vAlign w:val="center"/>
                </w:tcPr>
                <w:p w14:paraId="2818845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127</w:t>
                  </w:r>
                </w:p>
              </w:tc>
            </w:tr>
            <w:tr w:rsidR="006C483E" w:rsidRPr="00896995" w14:paraId="3D3582CB" w14:textId="77777777" w:rsidTr="00896995">
              <w:trPr>
                <w:trHeight w:val="255"/>
              </w:trPr>
              <w:tc>
                <w:tcPr>
                  <w:tcW w:w="2280" w:type="dxa"/>
                  <w:vAlign w:val="center"/>
                </w:tcPr>
                <w:p w14:paraId="010FD648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от 51 и более</w:t>
                  </w:r>
                </w:p>
              </w:tc>
              <w:tc>
                <w:tcPr>
                  <w:tcW w:w="1420" w:type="dxa"/>
                  <w:vAlign w:val="center"/>
                </w:tcPr>
                <w:p w14:paraId="579C2DB2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400" w:type="dxa"/>
                  <w:vAlign w:val="center"/>
                </w:tcPr>
                <w:p w14:paraId="1D91DF9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60" w:type="dxa"/>
                  <w:vAlign w:val="center"/>
                </w:tcPr>
                <w:p w14:paraId="003B14E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20" w:type="dxa"/>
                  <w:vAlign w:val="center"/>
                </w:tcPr>
                <w:p w14:paraId="759C7C43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20" w:type="dxa"/>
                  <w:vAlign w:val="center"/>
                </w:tcPr>
                <w:p w14:paraId="0F57FA99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71</w:t>
                  </w:r>
                </w:p>
              </w:tc>
            </w:tr>
            <w:tr w:rsidR="006C483E" w:rsidRPr="00896995" w14:paraId="65C8B8E4" w14:textId="77777777" w:rsidTr="00896995">
              <w:trPr>
                <w:trHeight w:val="255"/>
              </w:trPr>
              <w:tc>
                <w:tcPr>
                  <w:tcW w:w="0" w:type="auto"/>
                  <w:noWrap/>
                  <w:vAlign w:val="center"/>
                </w:tcPr>
                <w:p w14:paraId="48E77CF6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73B1D3B0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0812FD7A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5B92F295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2F711FFD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21E4E8EE" w14:textId="77777777" w:rsidR="006C483E" w:rsidRPr="00896995" w:rsidRDefault="006C483E" w:rsidP="00896995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300</w:t>
                  </w:r>
                </w:p>
              </w:tc>
            </w:tr>
          </w:tbl>
          <w:p w14:paraId="2B009A72" w14:textId="7F8E4CD4" w:rsidR="00A07CF6" w:rsidRPr="00896995" w:rsidRDefault="006C483E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Сколько работников в возрасте до 40 лет относятся к категории «специалисты»?</w:t>
            </w:r>
          </w:p>
        </w:tc>
        <w:tc>
          <w:tcPr>
            <w:tcW w:w="2204" w:type="dxa"/>
            <w:vAlign w:val="center"/>
          </w:tcPr>
          <w:p w14:paraId="5131D1BE" w14:textId="22EC3C08" w:rsidR="00A07CF6" w:rsidRPr="00896995" w:rsidRDefault="00523513" w:rsidP="00A07CF6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49</w:t>
            </w:r>
          </w:p>
        </w:tc>
        <w:tc>
          <w:tcPr>
            <w:tcW w:w="3319" w:type="dxa"/>
            <w:vAlign w:val="center"/>
          </w:tcPr>
          <w:p w14:paraId="7F48470D" w14:textId="77777777" w:rsidR="00A07CF6" w:rsidRPr="00896995" w:rsidRDefault="00A07CF6" w:rsidP="00A07CF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277EE2" w14:paraId="0045F621" w14:textId="77777777" w:rsidTr="003251D7">
        <w:tc>
          <w:tcPr>
            <w:tcW w:w="15729" w:type="dxa"/>
            <w:gridSpan w:val="4"/>
          </w:tcPr>
          <w:p w14:paraId="6DFF900B" w14:textId="40F2924F" w:rsidR="00A07CF6" w:rsidRPr="00896995" w:rsidRDefault="00A07CF6" w:rsidP="00A07CF6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 xml:space="preserve">ПК-1 </w:t>
            </w:r>
            <w:bookmarkStart w:id="3" w:name="_Hlk193955885"/>
            <w:r w:rsidRPr="00896995">
              <w:rPr>
                <w:rFonts w:cs="Times New Roman"/>
                <w:b/>
                <w:sz w:val="20"/>
                <w:szCs w:val="20"/>
              </w:rPr>
      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      </w:r>
            <w:bookmarkEnd w:id="3"/>
          </w:p>
        </w:tc>
      </w:tr>
      <w:tr w:rsidR="008F24A7" w:rsidRPr="00717C5F" w14:paraId="40D22D75" w14:textId="77777777" w:rsidTr="00DA656B">
        <w:trPr>
          <w:trHeight w:val="283"/>
        </w:trPr>
        <w:tc>
          <w:tcPr>
            <w:tcW w:w="560" w:type="dxa"/>
          </w:tcPr>
          <w:p w14:paraId="292C748B" w14:textId="39C993CB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4CBAA14A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Высшая статистическая организация России, в которой централизованно формируются массивы статистической информации, рассчитываются агрегированные и производные статистические показатели:</w:t>
            </w:r>
          </w:p>
          <w:p w14:paraId="2ECA6F72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а) Центральное статистическое управление </w:t>
            </w:r>
          </w:p>
          <w:p w14:paraId="272240E8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б) Министерство статистики </w:t>
            </w:r>
          </w:p>
          <w:p w14:paraId="6820CB9C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в) Евростат</w:t>
            </w:r>
          </w:p>
          <w:p w14:paraId="2083E9B4" w14:textId="4D301CE0" w:rsidR="008F24A7" w:rsidRPr="00896995" w:rsidRDefault="008F24A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 Росстат</w:t>
            </w:r>
          </w:p>
        </w:tc>
        <w:tc>
          <w:tcPr>
            <w:tcW w:w="2204" w:type="dxa"/>
            <w:vAlign w:val="center"/>
          </w:tcPr>
          <w:p w14:paraId="7FA9510A" w14:textId="49D0AB38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3319" w:type="dxa"/>
            <w:vAlign w:val="center"/>
          </w:tcPr>
          <w:p w14:paraId="1D96E4BF" w14:textId="6545681F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717C5F" w14:paraId="759BD06B" w14:textId="77777777" w:rsidTr="00DA656B">
        <w:trPr>
          <w:trHeight w:val="283"/>
        </w:trPr>
        <w:tc>
          <w:tcPr>
            <w:tcW w:w="560" w:type="dxa"/>
          </w:tcPr>
          <w:p w14:paraId="5A26B293" w14:textId="4440C40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46" w:type="dxa"/>
            <w:shd w:val="clear" w:color="auto" w:fill="FFFFFF" w:themeFill="background1"/>
          </w:tcPr>
          <w:p w14:paraId="0DB827D7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Основные российские статистические базы открытого доступа, содержащие массивы статистической информации:</w:t>
            </w:r>
          </w:p>
          <w:p w14:paraId="6CDD2005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а) Росстат                                                                       </w:t>
            </w:r>
          </w:p>
          <w:p w14:paraId="7A225381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б) ЕМИСС</w:t>
            </w:r>
          </w:p>
          <w:p w14:paraId="11EA6717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в) Ресурс БФО</w:t>
            </w:r>
          </w:p>
          <w:p w14:paraId="5BDF716B" w14:textId="68818E22" w:rsidR="008F24A7" w:rsidRPr="00896995" w:rsidRDefault="008F24A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 ВЦИОМ</w:t>
            </w:r>
          </w:p>
        </w:tc>
        <w:tc>
          <w:tcPr>
            <w:tcW w:w="2204" w:type="dxa"/>
            <w:vAlign w:val="center"/>
          </w:tcPr>
          <w:p w14:paraId="260F01C5" w14:textId="4D3691B5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а, б</w:t>
            </w:r>
          </w:p>
        </w:tc>
        <w:tc>
          <w:tcPr>
            <w:tcW w:w="3319" w:type="dxa"/>
            <w:vAlign w:val="center"/>
          </w:tcPr>
          <w:p w14:paraId="28C3ABA0" w14:textId="4180A10C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8F24A7" w:rsidRPr="00717C5F" w14:paraId="0FB8D533" w14:textId="77777777" w:rsidTr="00DA656B">
        <w:trPr>
          <w:trHeight w:val="283"/>
        </w:trPr>
        <w:tc>
          <w:tcPr>
            <w:tcW w:w="560" w:type="dxa"/>
          </w:tcPr>
          <w:p w14:paraId="75979B05" w14:textId="2044D105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646" w:type="dxa"/>
            <w:shd w:val="clear" w:color="auto" w:fill="FFFFFF" w:themeFill="background1"/>
          </w:tcPr>
          <w:p w14:paraId="7EAF3075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Основная российская база открытого доступа, содержащая массивы статистической информации и аналитические материалы по результатам социологических исследований:</w:t>
            </w:r>
          </w:p>
          <w:p w14:paraId="21E2F650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а) Росстат                                                                       </w:t>
            </w:r>
          </w:p>
          <w:p w14:paraId="1B100DA4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б) ВЦИОМ</w:t>
            </w:r>
          </w:p>
          <w:p w14:paraId="51E8175B" w14:textId="77777777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в) ЕМИСС</w:t>
            </w:r>
          </w:p>
          <w:p w14:paraId="515892BC" w14:textId="4FD4E289" w:rsidR="008F24A7" w:rsidRPr="00896995" w:rsidRDefault="008F24A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 Международная организация труда</w:t>
            </w:r>
          </w:p>
        </w:tc>
        <w:tc>
          <w:tcPr>
            <w:tcW w:w="2204" w:type="dxa"/>
            <w:vAlign w:val="center"/>
          </w:tcPr>
          <w:p w14:paraId="4E020964" w14:textId="350391DD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3319" w:type="dxa"/>
            <w:vAlign w:val="center"/>
          </w:tcPr>
          <w:p w14:paraId="3F2F2C07" w14:textId="64FF9AEF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717C5F" w14:paraId="5A55A26D" w14:textId="77777777" w:rsidTr="00DA656B">
        <w:trPr>
          <w:trHeight w:val="283"/>
        </w:trPr>
        <w:tc>
          <w:tcPr>
            <w:tcW w:w="560" w:type="dxa"/>
          </w:tcPr>
          <w:p w14:paraId="40D7B209" w14:textId="056140E2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646" w:type="dxa"/>
            <w:shd w:val="clear" w:color="auto" w:fill="FFFFFF" w:themeFill="background1"/>
          </w:tcPr>
          <w:p w14:paraId="69656EF0" w14:textId="77777777" w:rsidR="008F24A7" w:rsidRPr="00896995" w:rsidRDefault="008F24A7" w:rsidP="008F24A7">
            <w:pPr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Установить соответствие вида статистического признака и его особенности </w:t>
            </w:r>
            <w:r w:rsidRPr="00896995">
              <w:rPr>
                <w:rFonts w:cs="Times New Roman"/>
                <w:sz w:val="20"/>
                <w:szCs w:val="20"/>
              </w:rPr>
              <w:t>при подготовке аналитических материалов</w:t>
            </w:r>
            <w:r w:rsidRPr="00896995">
              <w:rPr>
                <w:rFonts w:eastAsia="Calibri" w:cs="Times New Roman"/>
                <w:sz w:val="20"/>
                <w:szCs w:val="20"/>
              </w:rPr>
              <w:t xml:space="preserve">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695"/>
              <w:gridCol w:w="4882"/>
            </w:tblGrid>
            <w:tr w:rsidR="008F24A7" w:rsidRPr="00896995" w14:paraId="7C6E6786" w14:textId="77777777" w:rsidTr="00231BA9">
              <w:tc>
                <w:tcPr>
                  <w:tcW w:w="3695" w:type="dxa"/>
                </w:tcPr>
                <w:p w14:paraId="735DD569" w14:textId="77777777" w:rsidR="008F24A7" w:rsidRPr="00896995" w:rsidRDefault="008F24A7" w:rsidP="008F24A7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96995">
                    <w:rPr>
                      <w:rFonts w:eastAsia="Calibri" w:cs="Times New Roman"/>
                      <w:sz w:val="20"/>
                      <w:szCs w:val="20"/>
                    </w:rPr>
                    <w:t>1.Количественный признак</w:t>
                  </w:r>
                </w:p>
              </w:tc>
              <w:tc>
                <w:tcPr>
                  <w:tcW w:w="4882" w:type="dxa"/>
                </w:tcPr>
                <w:p w14:paraId="71D11062" w14:textId="77777777" w:rsidR="008F24A7" w:rsidRPr="00896995" w:rsidRDefault="008F24A7" w:rsidP="008F24A7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96995">
                    <w:rPr>
                      <w:rFonts w:eastAsia="Calibri" w:cs="Times New Roman"/>
                      <w:sz w:val="20"/>
                      <w:szCs w:val="20"/>
                    </w:rPr>
                    <w:t xml:space="preserve">а) Имеет только два варианта значений </w:t>
                  </w:r>
                </w:p>
              </w:tc>
            </w:tr>
            <w:tr w:rsidR="008F24A7" w:rsidRPr="00896995" w14:paraId="58AC72B0" w14:textId="77777777" w:rsidTr="00231BA9">
              <w:tc>
                <w:tcPr>
                  <w:tcW w:w="3695" w:type="dxa"/>
                </w:tcPr>
                <w:p w14:paraId="32867D7C" w14:textId="77777777" w:rsidR="008F24A7" w:rsidRPr="00896995" w:rsidRDefault="008F24A7" w:rsidP="008F24A7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96995">
                    <w:rPr>
                      <w:rFonts w:eastAsia="Calibri" w:cs="Times New Roman"/>
                      <w:sz w:val="20"/>
                      <w:szCs w:val="20"/>
                    </w:rPr>
                    <w:t>2.Качественный признак</w:t>
                  </w:r>
                </w:p>
              </w:tc>
              <w:tc>
                <w:tcPr>
                  <w:tcW w:w="4882" w:type="dxa"/>
                </w:tcPr>
                <w:p w14:paraId="6C88D6FC" w14:textId="77777777" w:rsidR="008F24A7" w:rsidRPr="00896995" w:rsidRDefault="008F24A7" w:rsidP="008F24A7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96995">
                    <w:rPr>
                      <w:rFonts w:eastAsia="Calibri" w:cs="Times New Roman"/>
                      <w:sz w:val="20"/>
                      <w:szCs w:val="20"/>
                    </w:rPr>
                    <w:t>б) Можно измерить</w:t>
                  </w:r>
                </w:p>
              </w:tc>
            </w:tr>
            <w:tr w:rsidR="008F24A7" w:rsidRPr="00896995" w14:paraId="0DCB9F61" w14:textId="77777777" w:rsidTr="00231BA9">
              <w:tc>
                <w:tcPr>
                  <w:tcW w:w="3695" w:type="dxa"/>
                </w:tcPr>
                <w:p w14:paraId="6AB8AE90" w14:textId="77777777" w:rsidR="008F24A7" w:rsidRPr="00896995" w:rsidRDefault="008F24A7" w:rsidP="008F24A7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96995">
                    <w:rPr>
                      <w:rFonts w:eastAsia="Calibri" w:cs="Times New Roman"/>
                      <w:sz w:val="20"/>
                      <w:szCs w:val="20"/>
                    </w:rPr>
                    <w:t>3. Альтернативный признак</w:t>
                  </w:r>
                </w:p>
              </w:tc>
              <w:tc>
                <w:tcPr>
                  <w:tcW w:w="4882" w:type="dxa"/>
                </w:tcPr>
                <w:p w14:paraId="4A0DC857" w14:textId="77777777" w:rsidR="008F24A7" w:rsidRPr="00896995" w:rsidRDefault="008F24A7" w:rsidP="008F24A7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896995">
                    <w:rPr>
                      <w:rFonts w:eastAsia="Calibri" w:cs="Times New Roman"/>
                      <w:sz w:val="20"/>
                      <w:szCs w:val="20"/>
                    </w:rPr>
                    <w:t>в) Можно установить</w:t>
                  </w:r>
                </w:p>
              </w:tc>
            </w:tr>
          </w:tbl>
          <w:p w14:paraId="03798895" w14:textId="6497831F" w:rsidR="008F24A7" w:rsidRPr="00896995" w:rsidRDefault="008F24A7" w:rsidP="008F2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14:paraId="687964BD" w14:textId="57AE03AF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1 – б; 2 – в; 3 – а</w:t>
            </w:r>
          </w:p>
        </w:tc>
        <w:tc>
          <w:tcPr>
            <w:tcW w:w="3319" w:type="dxa"/>
            <w:vAlign w:val="center"/>
          </w:tcPr>
          <w:p w14:paraId="141A91BC" w14:textId="49D03A4C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8F24A7" w:rsidRPr="00717C5F" w14:paraId="4B0FEF1F" w14:textId="77777777" w:rsidTr="00DA656B">
        <w:trPr>
          <w:trHeight w:val="283"/>
        </w:trPr>
        <w:tc>
          <w:tcPr>
            <w:tcW w:w="560" w:type="dxa"/>
          </w:tcPr>
          <w:p w14:paraId="2245143A" w14:textId="28B93D40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46" w:type="dxa"/>
            <w:shd w:val="clear" w:color="auto" w:fill="FFFFFF" w:themeFill="background1"/>
          </w:tcPr>
          <w:p w14:paraId="4F25CCBC" w14:textId="5DBA0ADD" w:rsidR="008F24A7" w:rsidRPr="00896995" w:rsidRDefault="008F24A7" w:rsidP="0089699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При формировании входных и выходных массивов статистической информации определяется статистическая совокупность, которая представляет собой:</w:t>
            </w:r>
          </w:p>
          <w:p w14:paraId="782C3610" w14:textId="77777777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96995">
              <w:rPr>
                <w:rFonts w:eastAsia="Calibri" w:cs="Times New Roman"/>
                <w:sz w:val="20"/>
                <w:szCs w:val="20"/>
                <w:lang w:eastAsia="en-US"/>
              </w:rPr>
              <w:t>а) множество статистических показателей, отражающее взаимосвязи, которые существуют между явлениями</w:t>
            </w:r>
          </w:p>
          <w:p w14:paraId="532307FC" w14:textId="77777777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96995">
              <w:rPr>
                <w:rFonts w:eastAsia="Calibri" w:cs="Times New Roman"/>
                <w:sz w:val="20"/>
                <w:szCs w:val="20"/>
                <w:lang w:eastAsia="en-US"/>
              </w:rPr>
              <w:t>б) конкретные численные значения статистических показателей</w:t>
            </w:r>
          </w:p>
          <w:p w14:paraId="01F63846" w14:textId="77777777" w:rsidR="008F24A7" w:rsidRPr="00896995" w:rsidRDefault="008F24A7" w:rsidP="00896995">
            <w:pPr>
              <w:shd w:val="clear" w:color="auto" w:fill="FFFFFF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в) совокупность социально-экономических объектов или явлений общественной жизни, объединённых некоей качественной основой, но отличающихся друг от друга отдельными признаками</w:t>
            </w:r>
          </w:p>
          <w:p w14:paraId="5DD99438" w14:textId="77777777" w:rsidR="008F24A7" w:rsidRPr="00896995" w:rsidRDefault="008F24A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 сочетание данных выборочной и генеральной совокупностей</w:t>
            </w:r>
          </w:p>
        </w:tc>
        <w:tc>
          <w:tcPr>
            <w:tcW w:w="2204" w:type="dxa"/>
            <w:vAlign w:val="center"/>
          </w:tcPr>
          <w:p w14:paraId="7F180A6C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в</w:t>
            </w:r>
          </w:p>
        </w:tc>
        <w:tc>
          <w:tcPr>
            <w:tcW w:w="3319" w:type="dxa"/>
            <w:vAlign w:val="center"/>
          </w:tcPr>
          <w:p w14:paraId="5854DF86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717C5F" w14:paraId="472BE8E9" w14:textId="77777777" w:rsidTr="00DA656B">
        <w:trPr>
          <w:trHeight w:val="283"/>
        </w:trPr>
        <w:tc>
          <w:tcPr>
            <w:tcW w:w="560" w:type="dxa"/>
          </w:tcPr>
          <w:p w14:paraId="3D555121" w14:textId="05323923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646" w:type="dxa"/>
            <w:shd w:val="clear" w:color="auto" w:fill="FFFFFF" w:themeFill="background1"/>
          </w:tcPr>
          <w:p w14:paraId="44F4904E" w14:textId="7CF1A3A2" w:rsidR="008F24A7" w:rsidRPr="00896995" w:rsidRDefault="008F24A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Непараметрические статистические методы, используемые при подготовке аналитических материалов:</w:t>
            </w:r>
          </w:p>
          <w:p w14:paraId="596F498D" w14:textId="4271B671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96995">
              <w:rPr>
                <w:rFonts w:eastAsia="Calibri" w:cs="Times New Roman"/>
                <w:sz w:val="20"/>
                <w:szCs w:val="20"/>
                <w:lang w:eastAsia="en-US"/>
              </w:rPr>
              <w:t xml:space="preserve">а) </w:t>
            </w:r>
            <w:r w:rsidRPr="00896995">
              <w:rPr>
                <w:rFonts w:cs="Times New Roman"/>
                <w:sz w:val="20"/>
                <w:szCs w:val="20"/>
              </w:rPr>
              <w:t>не основаны на конкретных числовых параметрах</w:t>
            </w:r>
          </w:p>
          <w:p w14:paraId="1D6595A5" w14:textId="4D9D4FA6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96995">
              <w:rPr>
                <w:rFonts w:eastAsia="Calibri" w:cs="Times New Roman"/>
                <w:sz w:val="20"/>
                <w:szCs w:val="20"/>
                <w:lang w:eastAsia="en-US"/>
              </w:rPr>
              <w:t xml:space="preserve">б) </w:t>
            </w:r>
            <w:r w:rsidRPr="00896995">
              <w:rPr>
                <w:rFonts w:cs="Times New Roman"/>
                <w:sz w:val="20"/>
                <w:szCs w:val="20"/>
              </w:rPr>
              <w:t>описывают только нечисловые данные</w:t>
            </w:r>
          </w:p>
          <w:p w14:paraId="5D2A923D" w14:textId="6459D1E7" w:rsidR="008F24A7" w:rsidRPr="00896995" w:rsidRDefault="008F24A7" w:rsidP="00896995">
            <w:pPr>
              <w:shd w:val="clear" w:color="auto" w:fill="FFFFFF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Pr="00896995">
              <w:rPr>
                <w:rFonts w:cs="Times New Roman"/>
                <w:sz w:val="20"/>
                <w:szCs w:val="20"/>
              </w:rPr>
              <w:t>не требуют подчинения эмпирического закона распределения теоретическому нормальному закону</w:t>
            </w:r>
          </w:p>
          <w:p w14:paraId="5FFFE0E4" w14:textId="247AA755" w:rsidR="008F24A7" w:rsidRPr="00896995" w:rsidRDefault="008F24A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lastRenderedPageBreak/>
              <w:t>г)</w:t>
            </w:r>
            <w:r w:rsidRPr="00896995">
              <w:rPr>
                <w:rFonts w:cs="Times New Roman"/>
                <w:sz w:val="20"/>
                <w:szCs w:val="20"/>
              </w:rPr>
              <w:t xml:space="preserve"> более точны, чем параметрические</w:t>
            </w:r>
          </w:p>
        </w:tc>
        <w:tc>
          <w:tcPr>
            <w:tcW w:w="2204" w:type="dxa"/>
            <w:vAlign w:val="center"/>
          </w:tcPr>
          <w:p w14:paraId="766362DE" w14:textId="4D9259BB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lastRenderedPageBreak/>
              <w:t>а, в</w:t>
            </w:r>
          </w:p>
        </w:tc>
        <w:tc>
          <w:tcPr>
            <w:tcW w:w="3319" w:type="dxa"/>
            <w:vAlign w:val="center"/>
          </w:tcPr>
          <w:p w14:paraId="5DD4C8E5" w14:textId="13858404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8F24A7" w:rsidRPr="00717C5F" w14:paraId="30CD4ABE" w14:textId="77777777" w:rsidTr="00DA656B">
        <w:trPr>
          <w:trHeight w:val="283"/>
        </w:trPr>
        <w:tc>
          <w:tcPr>
            <w:tcW w:w="560" w:type="dxa"/>
          </w:tcPr>
          <w:p w14:paraId="7A9305D0" w14:textId="478AB12F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702F062D" w14:textId="12D0A37D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Какое из утверждений относительно генеральной и выборочной совокупностей является верным с точки зрения расчёта агрегированных и производных статистических показателей?</w:t>
            </w:r>
          </w:p>
          <w:p w14:paraId="408C5211" w14:textId="1A585A27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96995">
              <w:rPr>
                <w:rFonts w:eastAsia="Calibri" w:cs="Times New Roman"/>
                <w:sz w:val="20"/>
                <w:szCs w:val="20"/>
                <w:lang w:eastAsia="en-US"/>
              </w:rPr>
              <w:t xml:space="preserve">а) </w:t>
            </w:r>
            <w:r w:rsidRPr="00896995">
              <w:rPr>
                <w:rFonts w:cs="Times New Roman"/>
                <w:bCs/>
                <w:sz w:val="20"/>
                <w:szCs w:val="20"/>
              </w:rPr>
              <w:t>выборочная совокупность – часть генеральной</w:t>
            </w:r>
          </w:p>
          <w:p w14:paraId="62352EAA" w14:textId="0A12840B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96995">
              <w:rPr>
                <w:rFonts w:eastAsia="Calibri" w:cs="Times New Roman"/>
                <w:sz w:val="20"/>
                <w:szCs w:val="20"/>
                <w:lang w:eastAsia="en-US"/>
              </w:rPr>
              <w:t xml:space="preserve">б) </w:t>
            </w:r>
            <w:r w:rsidRPr="00896995">
              <w:rPr>
                <w:rFonts w:cs="Times New Roman"/>
                <w:sz w:val="20"/>
                <w:szCs w:val="20"/>
              </w:rPr>
              <w:t>генеральная совокупность – часть выборочной</w:t>
            </w:r>
          </w:p>
          <w:p w14:paraId="2D4C1D74" w14:textId="4DCC489F" w:rsidR="008F24A7" w:rsidRPr="00896995" w:rsidRDefault="008F24A7" w:rsidP="00896995">
            <w:pPr>
              <w:shd w:val="clear" w:color="auto" w:fill="FFFFFF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Pr="00896995">
              <w:rPr>
                <w:rFonts w:cs="Times New Roman"/>
                <w:sz w:val="20"/>
                <w:szCs w:val="20"/>
                <w:lang w:eastAsia="ru-RU"/>
              </w:rPr>
              <w:t>выборочная и генеральная совокупности равны по численности</w:t>
            </w:r>
          </w:p>
          <w:p w14:paraId="794A424E" w14:textId="314797F6" w:rsidR="008F24A7" w:rsidRPr="00896995" w:rsidRDefault="008F24A7" w:rsidP="0089699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г)</w:t>
            </w:r>
            <w:r w:rsidRPr="00896995">
              <w:rPr>
                <w:rFonts w:cs="Times New Roman"/>
                <w:sz w:val="20"/>
                <w:szCs w:val="20"/>
              </w:rPr>
              <w:t xml:space="preserve"> правильный ответ отсутствует</w:t>
            </w:r>
          </w:p>
        </w:tc>
        <w:tc>
          <w:tcPr>
            <w:tcW w:w="2204" w:type="dxa"/>
            <w:vAlign w:val="center"/>
          </w:tcPr>
          <w:p w14:paraId="30DEAD9D" w14:textId="61CA3AC1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3319" w:type="dxa"/>
            <w:vAlign w:val="center"/>
          </w:tcPr>
          <w:p w14:paraId="69B71C80" w14:textId="1826E72E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73017CC3" w14:textId="77777777" w:rsidTr="00DA656B">
        <w:trPr>
          <w:trHeight w:val="283"/>
        </w:trPr>
        <w:tc>
          <w:tcPr>
            <w:tcW w:w="560" w:type="dxa"/>
          </w:tcPr>
          <w:p w14:paraId="2CE9E5EE" w14:textId="03E23A8C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2426960F" w14:textId="4EC2CD02" w:rsidR="008F24A7" w:rsidRPr="00896995" w:rsidRDefault="008F24A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Количественно выраженное определённое свойство статистической совокупности в целом или её частей – это статистический …</w:t>
            </w:r>
          </w:p>
        </w:tc>
        <w:tc>
          <w:tcPr>
            <w:tcW w:w="2204" w:type="dxa"/>
            <w:vAlign w:val="center"/>
          </w:tcPr>
          <w:p w14:paraId="77577292" w14:textId="223F92AE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показатель</w:t>
            </w:r>
          </w:p>
        </w:tc>
        <w:tc>
          <w:tcPr>
            <w:tcW w:w="3319" w:type="dxa"/>
            <w:vAlign w:val="center"/>
          </w:tcPr>
          <w:p w14:paraId="73BB498C" w14:textId="7BEAE59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Допустимый ответ: Показатель</w:t>
            </w:r>
          </w:p>
        </w:tc>
      </w:tr>
      <w:tr w:rsidR="008F24A7" w:rsidRPr="00BB0C0A" w14:paraId="0ECE7D3C" w14:textId="77777777" w:rsidTr="00DA656B">
        <w:trPr>
          <w:trHeight w:val="283"/>
        </w:trPr>
        <w:tc>
          <w:tcPr>
            <w:tcW w:w="560" w:type="dxa"/>
          </w:tcPr>
          <w:p w14:paraId="1B1C3D41" w14:textId="4DACB423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646" w:type="dxa"/>
            <w:shd w:val="clear" w:color="auto" w:fill="FFFFFF" w:themeFill="background1"/>
          </w:tcPr>
          <w:p w14:paraId="25669632" w14:textId="2AB2BF65" w:rsidR="008F24A7" w:rsidRPr="00896995" w:rsidRDefault="004C0F30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Выдвигаемые при работе с массивами статистической информации теоретические предположения относительно закона распределения случайной величины – это статистическая …</w:t>
            </w:r>
          </w:p>
        </w:tc>
        <w:tc>
          <w:tcPr>
            <w:tcW w:w="2204" w:type="dxa"/>
            <w:vAlign w:val="center"/>
          </w:tcPr>
          <w:p w14:paraId="6B9CBCC0" w14:textId="2FA4DBCC" w:rsidR="008F24A7" w:rsidRPr="00896995" w:rsidRDefault="004C0F30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гипотеза</w:t>
            </w:r>
          </w:p>
        </w:tc>
        <w:tc>
          <w:tcPr>
            <w:tcW w:w="3319" w:type="dxa"/>
            <w:vAlign w:val="center"/>
          </w:tcPr>
          <w:p w14:paraId="2304EB95" w14:textId="56D277E3" w:rsidR="008F24A7" w:rsidRPr="00896995" w:rsidRDefault="009A79E7" w:rsidP="009A79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Допустимый ответ: Гипотеза</w:t>
            </w:r>
          </w:p>
        </w:tc>
      </w:tr>
      <w:tr w:rsidR="008F24A7" w:rsidRPr="00BB0C0A" w14:paraId="565AAC07" w14:textId="77777777" w:rsidTr="00DA656B">
        <w:trPr>
          <w:trHeight w:val="283"/>
        </w:trPr>
        <w:tc>
          <w:tcPr>
            <w:tcW w:w="560" w:type="dxa"/>
          </w:tcPr>
          <w:p w14:paraId="22A732ED" w14:textId="6BBC0E7E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646" w:type="dxa"/>
            <w:shd w:val="clear" w:color="auto" w:fill="FFFFFF" w:themeFill="background1"/>
          </w:tcPr>
          <w:p w14:paraId="1A25F1DE" w14:textId="1C8F1CC5" w:rsidR="008F24A7" w:rsidRPr="00896995" w:rsidRDefault="009A79E7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Выдвигаемое при работе с массивами статистической информации</w:t>
            </w:r>
            <w:r w:rsidRPr="0089699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96995">
              <w:rPr>
                <w:rFonts w:cs="Times New Roman"/>
                <w:sz w:val="20"/>
                <w:szCs w:val="20"/>
              </w:rPr>
              <w:t>определённое правило, устанавливающее условие, при котором проверяемая нулевая гипотеза отклоняется либо не отклоняется – это статистический …</w:t>
            </w:r>
          </w:p>
        </w:tc>
        <w:tc>
          <w:tcPr>
            <w:tcW w:w="2204" w:type="dxa"/>
            <w:vAlign w:val="center"/>
          </w:tcPr>
          <w:p w14:paraId="3CBC81AE" w14:textId="00AA3D8D" w:rsidR="008F24A7" w:rsidRPr="00896995" w:rsidRDefault="009A79E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критерий</w:t>
            </w:r>
          </w:p>
        </w:tc>
        <w:tc>
          <w:tcPr>
            <w:tcW w:w="3319" w:type="dxa"/>
            <w:vAlign w:val="center"/>
          </w:tcPr>
          <w:p w14:paraId="26C7B43F" w14:textId="59265D07" w:rsidR="008F24A7" w:rsidRPr="00896995" w:rsidRDefault="009A79E7" w:rsidP="009A79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Допустимый ответ: Критерий</w:t>
            </w:r>
          </w:p>
        </w:tc>
      </w:tr>
      <w:tr w:rsidR="00051CB4" w:rsidRPr="00BB0C0A" w14:paraId="7BA8830C" w14:textId="77777777" w:rsidTr="00DA656B">
        <w:trPr>
          <w:trHeight w:val="283"/>
        </w:trPr>
        <w:tc>
          <w:tcPr>
            <w:tcW w:w="560" w:type="dxa"/>
          </w:tcPr>
          <w:p w14:paraId="6F866BE5" w14:textId="10A87DE1" w:rsidR="00051CB4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12E62ADA" w14:textId="01473C88" w:rsidR="00051CB4" w:rsidRPr="00896995" w:rsidRDefault="00051CB4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Максимальное значение коэффициента ранговой корреляции Спирмена</w:t>
            </w:r>
            <w:r w:rsidR="0091787B" w:rsidRPr="00896995">
              <w:rPr>
                <w:rFonts w:cs="Times New Roman"/>
                <w:sz w:val="20"/>
                <w:szCs w:val="20"/>
              </w:rPr>
              <w:t>, которое может быть получено при подготовке аналитических материалов, равно</w:t>
            </w:r>
            <w:r w:rsidRPr="00896995">
              <w:rPr>
                <w:rFonts w:cs="Times New Roman"/>
                <w:sz w:val="20"/>
                <w:szCs w:val="20"/>
              </w:rPr>
              <w:t xml:space="preserve"> … </w:t>
            </w:r>
          </w:p>
        </w:tc>
        <w:tc>
          <w:tcPr>
            <w:tcW w:w="2204" w:type="dxa"/>
            <w:vAlign w:val="center"/>
          </w:tcPr>
          <w:p w14:paraId="2306AE03" w14:textId="4A743B54" w:rsidR="00051CB4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319" w:type="dxa"/>
          </w:tcPr>
          <w:p w14:paraId="23F15076" w14:textId="0E9D6954" w:rsidR="00051CB4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051CB4" w:rsidRPr="00BB0C0A" w14:paraId="6199ECA7" w14:textId="77777777" w:rsidTr="00DA656B">
        <w:trPr>
          <w:trHeight w:val="283"/>
        </w:trPr>
        <w:tc>
          <w:tcPr>
            <w:tcW w:w="560" w:type="dxa"/>
          </w:tcPr>
          <w:p w14:paraId="0AB86ECE" w14:textId="1CF3964C" w:rsidR="00051CB4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607F89A9" w14:textId="13ECE0AE" w:rsidR="00051CB4" w:rsidRPr="00896995" w:rsidRDefault="00051CB4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Значение коэффициента ассоциации, при котором можно считать связь между признаками подтверждённой </w:t>
            </w:r>
            <w:r w:rsidR="0091787B" w:rsidRPr="00896995">
              <w:rPr>
                <w:rFonts w:cs="Times New Roman"/>
                <w:sz w:val="20"/>
                <w:szCs w:val="20"/>
              </w:rPr>
              <w:t>при подготовке аналитических материалов</w:t>
            </w:r>
            <w:r w:rsidR="00705A42" w:rsidRPr="00896995">
              <w:rPr>
                <w:rFonts w:cs="Times New Roman"/>
                <w:sz w:val="20"/>
                <w:szCs w:val="20"/>
              </w:rPr>
              <w:t>, равно</w:t>
            </w:r>
            <w:r w:rsidRPr="00896995">
              <w:rPr>
                <w:rFonts w:eastAsia="Calibri" w:cs="Times New Roman"/>
                <w:sz w:val="20"/>
                <w:szCs w:val="20"/>
              </w:rPr>
              <w:t xml:space="preserve"> … </w:t>
            </w:r>
          </w:p>
        </w:tc>
        <w:tc>
          <w:tcPr>
            <w:tcW w:w="2204" w:type="dxa"/>
            <w:vAlign w:val="center"/>
          </w:tcPr>
          <w:p w14:paraId="17D0F469" w14:textId="7F44C5D5" w:rsidR="00051CB4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0,3</w:t>
            </w:r>
          </w:p>
        </w:tc>
        <w:tc>
          <w:tcPr>
            <w:tcW w:w="3319" w:type="dxa"/>
          </w:tcPr>
          <w:p w14:paraId="307708D0" w14:textId="47DE7177" w:rsidR="00051CB4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723D8409" w14:textId="77777777" w:rsidTr="00DA656B">
        <w:trPr>
          <w:trHeight w:val="283"/>
        </w:trPr>
        <w:tc>
          <w:tcPr>
            <w:tcW w:w="560" w:type="dxa"/>
          </w:tcPr>
          <w:p w14:paraId="69189B62" w14:textId="04B176B5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700DDAD6" w14:textId="27010505" w:rsidR="008F24A7" w:rsidRPr="00896995" w:rsidRDefault="00705A42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В ходе анализа массива статистической информации получена т</w:t>
            </w:r>
            <w:r w:rsidR="00051CB4" w:rsidRPr="00896995">
              <w:rPr>
                <w:rFonts w:cs="Times New Roman"/>
                <w:sz w:val="20"/>
                <w:szCs w:val="20"/>
              </w:rPr>
              <w:t>аблица сопряжённос</w:t>
            </w:r>
            <w:r w:rsidRPr="00896995">
              <w:rPr>
                <w:rFonts w:cs="Times New Roman"/>
                <w:sz w:val="20"/>
                <w:szCs w:val="20"/>
              </w:rPr>
              <w:t xml:space="preserve">ти, которая </w:t>
            </w:r>
            <w:r w:rsidR="00051CB4" w:rsidRPr="00896995">
              <w:rPr>
                <w:rFonts w:cs="Times New Roman"/>
                <w:sz w:val="20"/>
                <w:szCs w:val="20"/>
              </w:rPr>
              <w:t>имеет размерность 2</w:t>
            </w:r>
            <w:r w:rsidR="00051CB4" w:rsidRPr="00896995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="00051CB4" w:rsidRPr="00896995">
              <w:rPr>
                <w:rFonts w:cs="Times New Roman"/>
                <w:sz w:val="20"/>
                <w:szCs w:val="20"/>
              </w:rPr>
              <w:t>2. Укажите её вид – квадратная или прямоугольная</w:t>
            </w:r>
          </w:p>
        </w:tc>
        <w:tc>
          <w:tcPr>
            <w:tcW w:w="2204" w:type="dxa"/>
            <w:vAlign w:val="center"/>
          </w:tcPr>
          <w:p w14:paraId="5E913495" w14:textId="2BB650A3" w:rsidR="008F24A7" w:rsidRPr="00896995" w:rsidRDefault="00051CB4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квадратная</w:t>
            </w:r>
          </w:p>
        </w:tc>
        <w:tc>
          <w:tcPr>
            <w:tcW w:w="3319" w:type="dxa"/>
            <w:vAlign w:val="center"/>
          </w:tcPr>
          <w:p w14:paraId="039B2740" w14:textId="23D959F6" w:rsidR="008F24A7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Допустимый ответ:</w:t>
            </w:r>
            <w:r w:rsidRPr="00896995">
              <w:rPr>
                <w:rFonts w:cs="Times New Roman"/>
                <w:sz w:val="20"/>
                <w:szCs w:val="20"/>
              </w:rPr>
              <w:t xml:space="preserve"> Квадратная</w:t>
            </w:r>
          </w:p>
        </w:tc>
      </w:tr>
      <w:tr w:rsidR="008F24A7" w:rsidRPr="00BB0C0A" w14:paraId="08BAC589" w14:textId="77777777" w:rsidTr="00DA656B">
        <w:trPr>
          <w:trHeight w:val="283"/>
        </w:trPr>
        <w:tc>
          <w:tcPr>
            <w:tcW w:w="560" w:type="dxa"/>
          </w:tcPr>
          <w:p w14:paraId="3CFF398B" w14:textId="1E2523B0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646" w:type="dxa"/>
            <w:shd w:val="clear" w:color="auto" w:fill="FFFFFF" w:themeFill="background1"/>
            <w:vAlign w:val="center"/>
          </w:tcPr>
          <w:p w14:paraId="264F4F1B" w14:textId="28D01C0B" w:rsidR="008F24A7" w:rsidRPr="00896995" w:rsidRDefault="00705A42" w:rsidP="00896995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В ходе анализа массива статистической информации получена таблица сопряжённости, которая имеет размерность </w:t>
            </w:r>
            <w:r w:rsidR="00051CB4" w:rsidRPr="00896995">
              <w:rPr>
                <w:rFonts w:cs="Times New Roman"/>
                <w:sz w:val="20"/>
                <w:szCs w:val="20"/>
              </w:rPr>
              <w:t>3</w:t>
            </w:r>
            <w:r w:rsidR="00051CB4" w:rsidRPr="00896995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="00051CB4" w:rsidRPr="00896995">
              <w:rPr>
                <w:rFonts w:cs="Times New Roman"/>
                <w:sz w:val="20"/>
                <w:szCs w:val="20"/>
              </w:rPr>
              <w:t>5. Укажите её вид – квадратная или прямоугольная</w:t>
            </w:r>
          </w:p>
        </w:tc>
        <w:tc>
          <w:tcPr>
            <w:tcW w:w="2204" w:type="dxa"/>
            <w:vAlign w:val="center"/>
          </w:tcPr>
          <w:p w14:paraId="4B9A8ED5" w14:textId="6DC2F18C" w:rsidR="008F24A7" w:rsidRPr="00896995" w:rsidRDefault="00051CB4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прямоугольная</w:t>
            </w:r>
          </w:p>
        </w:tc>
        <w:tc>
          <w:tcPr>
            <w:tcW w:w="3319" w:type="dxa"/>
            <w:vAlign w:val="center"/>
          </w:tcPr>
          <w:p w14:paraId="03665AEC" w14:textId="72F13AC3" w:rsidR="008F24A7" w:rsidRPr="00896995" w:rsidRDefault="00051CB4" w:rsidP="00051C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  <w:r w:rsidRPr="00896995">
              <w:rPr>
                <w:rFonts w:cs="Times New Roman"/>
                <w:sz w:val="20"/>
                <w:szCs w:val="20"/>
              </w:rPr>
              <w:t>Прямоугольная</w:t>
            </w:r>
          </w:p>
        </w:tc>
      </w:tr>
      <w:tr w:rsidR="008F24A7" w:rsidRPr="00BB0C0A" w14:paraId="04A1F263" w14:textId="77777777" w:rsidTr="00DA656B">
        <w:trPr>
          <w:trHeight w:val="283"/>
        </w:trPr>
        <w:tc>
          <w:tcPr>
            <w:tcW w:w="560" w:type="dxa"/>
          </w:tcPr>
          <w:p w14:paraId="3E14F1F1" w14:textId="79A9E475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646" w:type="dxa"/>
          </w:tcPr>
          <w:p w14:paraId="05636E95" w14:textId="390B27B6" w:rsidR="008F24A7" w:rsidRPr="00896995" w:rsidRDefault="00CB3F1E" w:rsidP="00CB3F1E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 </w:t>
            </w:r>
            <w:r w:rsidR="00596869" w:rsidRPr="00896995">
              <w:rPr>
                <w:rFonts w:cs="Times New Roman"/>
                <w:sz w:val="20"/>
                <w:szCs w:val="20"/>
              </w:rPr>
              <w:t>совокупности</w:t>
            </w:r>
            <w:r w:rsidRPr="00896995">
              <w:rPr>
                <w:rFonts w:cs="Times New Roman"/>
                <w:sz w:val="20"/>
                <w:szCs w:val="20"/>
              </w:rPr>
              <w:t xml:space="preserve"> предпр</w:t>
            </w:r>
            <w:r w:rsidR="004A75C8" w:rsidRPr="00896995">
              <w:rPr>
                <w:rFonts w:cs="Times New Roman"/>
                <w:sz w:val="20"/>
                <w:szCs w:val="20"/>
              </w:rPr>
              <w:t>и</w:t>
            </w:r>
            <w:r w:rsidRPr="00896995">
              <w:rPr>
                <w:rFonts w:cs="Times New Roman"/>
                <w:sz w:val="20"/>
                <w:szCs w:val="20"/>
              </w:rPr>
              <w:t xml:space="preserve">ятий </w:t>
            </w:r>
            <w:r w:rsidR="00596869" w:rsidRPr="00896995">
              <w:rPr>
                <w:rFonts w:cs="Times New Roman"/>
                <w:sz w:val="20"/>
                <w:szCs w:val="20"/>
              </w:rPr>
              <w:t>сформирован</w:t>
            </w:r>
            <w:r w:rsidRPr="00896995">
              <w:rPr>
                <w:rFonts w:cs="Times New Roman"/>
                <w:sz w:val="20"/>
                <w:szCs w:val="20"/>
              </w:rPr>
              <w:t xml:space="preserve"> массив статистической информации</w:t>
            </w:r>
            <w:r w:rsidR="00596869" w:rsidRPr="00896995">
              <w:rPr>
                <w:rFonts w:cs="Times New Roman"/>
                <w:sz w:val="20"/>
                <w:szCs w:val="20"/>
              </w:rPr>
              <w:t xml:space="preserve">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4530"/>
            </w:tblGrid>
            <w:tr w:rsidR="00596869" w:rsidRPr="00896995" w14:paraId="139A6630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529604B9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№ предприятия</w:t>
                  </w:r>
                </w:p>
              </w:tc>
              <w:tc>
                <w:tcPr>
                  <w:tcW w:w="4530" w:type="dxa"/>
                  <w:vAlign w:val="center"/>
                </w:tcPr>
                <w:p w14:paraId="604008B1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Численность персонала, чел.</w:t>
                  </w:r>
                </w:p>
              </w:tc>
            </w:tr>
            <w:tr w:rsidR="00596869" w:rsidRPr="00896995" w14:paraId="10C2659E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254F0AE4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30" w:type="dxa"/>
                  <w:vAlign w:val="center"/>
                </w:tcPr>
                <w:p w14:paraId="6461A34B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596869" w:rsidRPr="00896995" w14:paraId="66B651B2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0CC10B0F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30" w:type="dxa"/>
                  <w:vAlign w:val="center"/>
                </w:tcPr>
                <w:p w14:paraId="64D1FBD0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596869" w:rsidRPr="00896995" w14:paraId="3F2038E5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7B691285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0" w:type="dxa"/>
                  <w:vAlign w:val="center"/>
                </w:tcPr>
                <w:p w14:paraId="08F877FF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596869" w:rsidRPr="00896995" w14:paraId="086652B3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52337910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30" w:type="dxa"/>
                  <w:vAlign w:val="center"/>
                </w:tcPr>
                <w:p w14:paraId="1BB84CC8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596869" w:rsidRPr="00896995" w14:paraId="459560DB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587F5FCA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30" w:type="dxa"/>
                  <w:vAlign w:val="center"/>
                </w:tcPr>
                <w:p w14:paraId="298A9C28" w14:textId="3F2A9505" w:rsidR="00596869" w:rsidRPr="00896995" w:rsidRDefault="00596869" w:rsidP="00D239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D2391C" w:rsidRPr="00896995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596869" w:rsidRPr="00896995" w14:paraId="74838957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0EB17F7D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30" w:type="dxa"/>
                  <w:vAlign w:val="center"/>
                </w:tcPr>
                <w:p w14:paraId="4A748E4A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4928A9C" w14:textId="0A89880F" w:rsidR="00596869" w:rsidRPr="00896995" w:rsidRDefault="00596869" w:rsidP="00596869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Какой ранг имеет предприятие № 4</w:t>
            </w:r>
            <w:r w:rsidR="00D2391C" w:rsidRPr="00896995">
              <w:rPr>
                <w:rFonts w:cs="Times New Roman"/>
                <w:sz w:val="20"/>
                <w:szCs w:val="20"/>
              </w:rPr>
              <w:t xml:space="preserve"> (указать число)</w:t>
            </w:r>
            <w:r w:rsidRPr="00896995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2204" w:type="dxa"/>
            <w:vAlign w:val="center"/>
          </w:tcPr>
          <w:p w14:paraId="44DC5744" w14:textId="5FA3AFDD" w:rsidR="008F24A7" w:rsidRPr="00896995" w:rsidRDefault="00D2391C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319" w:type="dxa"/>
            <w:vAlign w:val="center"/>
          </w:tcPr>
          <w:p w14:paraId="540CA850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36C6E889" w14:textId="77777777" w:rsidTr="00DA656B">
        <w:trPr>
          <w:trHeight w:val="283"/>
        </w:trPr>
        <w:tc>
          <w:tcPr>
            <w:tcW w:w="560" w:type="dxa"/>
          </w:tcPr>
          <w:p w14:paraId="53DC73F7" w14:textId="0EB6EB9A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646" w:type="dxa"/>
            <w:shd w:val="clear" w:color="auto" w:fill="FFFFFF" w:themeFill="background1"/>
          </w:tcPr>
          <w:p w14:paraId="513E3DB4" w14:textId="2305535A" w:rsidR="00596869" w:rsidRPr="00896995" w:rsidRDefault="00596869" w:rsidP="00596869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 совокупности </w:t>
            </w:r>
            <w:r w:rsidR="004A75C8" w:rsidRPr="00896995">
              <w:rPr>
                <w:rFonts w:cs="Times New Roman"/>
                <w:sz w:val="20"/>
                <w:szCs w:val="20"/>
              </w:rPr>
              <w:t xml:space="preserve">предприятий </w:t>
            </w:r>
            <w:r w:rsidRPr="00896995">
              <w:rPr>
                <w:rFonts w:cs="Times New Roman"/>
                <w:sz w:val="20"/>
                <w:szCs w:val="20"/>
              </w:rPr>
              <w:t xml:space="preserve">сформирован массив статистической информации: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4530"/>
            </w:tblGrid>
            <w:tr w:rsidR="00596869" w:rsidRPr="00896995" w14:paraId="2E50C347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5BD1FF9A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№ предприятия</w:t>
                  </w:r>
                </w:p>
              </w:tc>
              <w:tc>
                <w:tcPr>
                  <w:tcW w:w="4530" w:type="dxa"/>
                  <w:vAlign w:val="center"/>
                </w:tcPr>
                <w:p w14:paraId="22478F4A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Численность персонала, чел.</w:t>
                  </w:r>
                </w:p>
              </w:tc>
            </w:tr>
            <w:tr w:rsidR="00596869" w:rsidRPr="00896995" w14:paraId="39118E6B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6B6059E0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30" w:type="dxa"/>
                  <w:vAlign w:val="center"/>
                </w:tcPr>
                <w:p w14:paraId="6A64D378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596869" w:rsidRPr="00896995" w14:paraId="77C39281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719160F5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30" w:type="dxa"/>
                  <w:vAlign w:val="center"/>
                </w:tcPr>
                <w:p w14:paraId="714178C8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596869" w:rsidRPr="00896995" w14:paraId="62571E1E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24D856D3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0" w:type="dxa"/>
                  <w:vAlign w:val="center"/>
                </w:tcPr>
                <w:p w14:paraId="1A87AF27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596869" w:rsidRPr="00896995" w14:paraId="38BA8B67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432B5285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30" w:type="dxa"/>
                  <w:vAlign w:val="center"/>
                </w:tcPr>
                <w:p w14:paraId="70098830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596869" w:rsidRPr="00896995" w14:paraId="07A93F2C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6782D2E5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30" w:type="dxa"/>
                  <w:vAlign w:val="center"/>
                </w:tcPr>
                <w:p w14:paraId="20E18B49" w14:textId="3C350992" w:rsidR="00596869" w:rsidRPr="00896995" w:rsidRDefault="00596869" w:rsidP="00D239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D2391C" w:rsidRPr="00896995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596869" w:rsidRPr="00896995" w14:paraId="4414EED3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02E931B0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30" w:type="dxa"/>
                  <w:vAlign w:val="center"/>
                </w:tcPr>
                <w:p w14:paraId="4723D0FA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B59A6D1" w14:textId="695D77F3" w:rsidR="008F24A7" w:rsidRPr="00896995" w:rsidRDefault="00596869" w:rsidP="00D2391C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Какой ранг имеет предприятие № </w:t>
            </w:r>
            <w:r w:rsidR="00D2391C" w:rsidRPr="00896995">
              <w:rPr>
                <w:rFonts w:cs="Times New Roman"/>
                <w:sz w:val="20"/>
                <w:szCs w:val="20"/>
              </w:rPr>
              <w:t>3</w:t>
            </w:r>
            <w:r w:rsidR="00757611" w:rsidRPr="00896995">
              <w:rPr>
                <w:rFonts w:cs="Times New Roman"/>
                <w:sz w:val="20"/>
                <w:szCs w:val="20"/>
              </w:rPr>
              <w:t xml:space="preserve"> </w:t>
            </w:r>
            <w:r w:rsidR="00D2391C" w:rsidRPr="00896995">
              <w:rPr>
                <w:rFonts w:cs="Times New Roman"/>
                <w:sz w:val="20"/>
                <w:szCs w:val="20"/>
              </w:rPr>
              <w:t>(указать число)</w:t>
            </w:r>
            <w:r w:rsidRPr="00896995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2204" w:type="dxa"/>
            <w:vAlign w:val="center"/>
          </w:tcPr>
          <w:p w14:paraId="496182D5" w14:textId="526693F2" w:rsidR="008F24A7" w:rsidRPr="00896995" w:rsidRDefault="00757611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4,5</w:t>
            </w:r>
          </w:p>
        </w:tc>
        <w:tc>
          <w:tcPr>
            <w:tcW w:w="3319" w:type="dxa"/>
            <w:vAlign w:val="center"/>
          </w:tcPr>
          <w:p w14:paraId="3CE4F63A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33EB622E" w14:textId="77777777" w:rsidTr="00DA656B">
        <w:trPr>
          <w:trHeight w:val="283"/>
        </w:trPr>
        <w:tc>
          <w:tcPr>
            <w:tcW w:w="560" w:type="dxa"/>
          </w:tcPr>
          <w:p w14:paraId="07D3A4F7" w14:textId="372DD31A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646" w:type="dxa"/>
            <w:shd w:val="clear" w:color="auto" w:fill="FFFFFF" w:themeFill="background1"/>
          </w:tcPr>
          <w:p w14:paraId="0C9B5C33" w14:textId="35761341" w:rsidR="00596869" w:rsidRPr="00896995" w:rsidRDefault="00596869" w:rsidP="00596869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 совокупности </w:t>
            </w:r>
            <w:r w:rsidR="004A75C8" w:rsidRPr="00896995">
              <w:rPr>
                <w:rFonts w:cs="Times New Roman"/>
                <w:sz w:val="20"/>
                <w:szCs w:val="20"/>
              </w:rPr>
              <w:t xml:space="preserve">предприятий </w:t>
            </w:r>
            <w:r w:rsidRPr="00896995">
              <w:rPr>
                <w:rFonts w:cs="Times New Roman"/>
                <w:sz w:val="20"/>
                <w:szCs w:val="20"/>
              </w:rPr>
              <w:t xml:space="preserve">сформирован массив статистической информации: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4530"/>
            </w:tblGrid>
            <w:tr w:rsidR="00596869" w:rsidRPr="00896995" w14:paraId="2A3222F4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3F2CD9BC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№ предприятия</w:t>
                  </w:r>
                </w:p>
              </w:tc>
              <w:tc>
                <w:tcPr>
                  <w:tcW w:w="4530" w:type="dxa"/>
                  <w:vAlign w:val="center"/>
                </w:tcPr>
                <w:p w14:paraId="36A9C688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Численность персонала, чел.</w:t>
                  </w:r>
                </w:p>
              </w:tc>
            </w:tr>
            <w:tr w:rsidR="00596869" w:rsidRPr="00896995" w14:paraId="3743F0CD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6073B26C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30" w:type="dxa"/>
                  <w:vAlign w:val="center"/>
                </w:tcPr>
                <w:p w14:paraId="5190B386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596869" w:rsidRPr="00896995" w14:paraId="4B28326C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4479A923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30" w:type="dxa"/>
                  <w:vAlign w:val="center"/>
                </w:tcPr>
                <w:p w14:paraId="0A5A7431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596869" w:rsidRPr="00896995" w14:paraId="08EFC882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60234308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4530" w:type="dxa"/>
                  <w:vAlign w:val="center"/>
                </w:tcPr>
                <w:p w14:paraId="43CF7607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596869" w:rsidRPr="00896995" w14:paraId="7E73DCAA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71EBCE28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30" w:type="dxa"/>
                  <w:vAlign w:val="center"/>
                </w:tcPr>
                <w:p w14:paraId="7E50D7CD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596869" w:rsidRPr="00896995" w14:paraId="59756812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3DE55613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30" w:type="dxa"/>
                  <w:vAlign w:val="center"/>
                </w:tcPr>
                <w:p w14:paraId="2223FB88" w14:textId="38CE2BB2" w:rsidR="00596869" w:rsidRPr="00896995" w:rsidRDefault="00596869" w:rsidP="00D239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D2391C" w:rsidRPr="00896995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596869" w:rsidRPr="00896995" w14:paraId="76C170F3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08266850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30" w:type="dxa"/>
                  <w:vAlign w:val="center"/>
                </w:tcPr>
                <w:p w14:paraId="447C7C82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5D6C5F5C" w14:textId="6CF0B505" w:rsidR="008F24A7" w:rsidRPr="00896995" w:rsidRDefault="00596869" w:rsidP="00D2391C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Какой ранг имеет предприятие № </w:t>
            </w:r>
            <w:r w:rsidR="00D2391C" w:rsidRPr="00896995">
              <w:rPr>
                <w:rFonts w:cs="Times New Roman"/>
                <w:sz w:val="20"/>
                <w:szCs w:val="20"/>
              </w:rPr>
              <w:t>5</w:t>
            </w:r>
            <w:r w:rsidR="00757611" w:rsidRPr="00896995">
              <w:rPr>
                <w:rFonts w:cs="Times New Roman"/>
                <w:sz w:val="20"/>
                <w:szCs w:val="20"/>
              </w:rPr>
              <w:t xml:space="preserve"> </w:t>
            </w:r>
            <w:r w:rsidR="00D2391C" w:rsidRPr="00896995">
              <w:rPr>
                <w:rFonts w:cs="Times New Roman"/>
                <w:sz w:val="20"/>
                <w:szCs w:val="20"/>
              </w:rPr>
              <w:t>(указать число)</w:t>
            </w:r>
            <w:r w:rsidRPr="00896995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2204" w:type="dxa"/>
            <w:vAlign w:val="center"/>
          </w:tcPr>
          <w:p w14:paraId="21933F24" w14:textId="565F64DB" w:rsidR="008F24A7" w:rsidRPr="00896995" w:rsidRDefault="00757611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lastRenderedPageBreak/>
              <w:t>4,5</w:t>
            </w:r>
          </w:p>
        </w:tc>
        <w:tc>
          <w:tcPr>
            <w:tcW w:w="3319" w:type="dxa"/>
            <w:vAlign w:val="center"/>
          </w:tcPr>
          <w:p w14:paraId="28E9FF14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38A54073" w14:textId="77777777" w:rsidTr="00DA656B">
        <w:trPr>
          <w:trHeight w:val="283"/>
        </w:trPr>
        <w:tc>
          <w:tcPr>
            <w:tcW w:w="560" w:type="dxa"/>
          </w:tcPr>
          <w:p w14:paraId="6822563A" w14:textId="00AAB74F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646" w:type="dxa"/>
            <w:shd w:val="clear" w:color="auto" w:fill="FFFFFF" w:themeFill="background1"/>
          </w:tcPr>
          <w:p w14:paraId="6B520131" w14:textId="1F33FCEB" w:rsidR="00596869" w:rsidRPr="00896995" w:rsidRDefault="00596869" w:rsidP="00596869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 совокупности </w:t>
            </w:r>
            <w:r w:rsidR="004A75C8" w:rsidRPr="00896995">
              <w:rPr>
                <w:rFonts w:cs="Times New Roman"/>
                <w:sz w:val="20"/>
                <w:szCs w:val="20"/>
              </w:rPr>
              <w:t xml:space="preserve">предприятий </w:t>
            </w:r>
            <w:r w:rsidRPr="00896995">
              <w:rPr>
                <w:rFonts w:cs="Times New Roman"/>
                <w:sz w:val="20"/>
                <w:szCs w:val="20"/>
              </w:rPr>
              <w:t xml:space="preserve">сформирован массив статистической информации: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4530"/>
            </w:tblGrid>
            <w:tr w:rsidR="00596869" w:rsidRPr="00896995" w14:paraId="05CAA014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440493BC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№ предприятия</w:t>
                  </w:r>
                </w:p>
              </w:tc>
              <w:tc>
                <w:tcPr>
                  <w:tcW w:w="4530" w:type="dxa"/>
                  <w:vAlign w:val="center"/>
                </w:tcPr>
                <w:p w14:paraId="7EA47287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Численность персонала, чел.</w:t>
                  </w:r>
                </w:p>
              </w:tc>
            </w:tr>
            <w:tr w:rsidR="00596869" w:rsidRPr="00896995" w14:paraId="6423E39F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496BDCA2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30" w:type="dxa"/>
                  <w:vAlign w:val="center"/>
                </w:tcPr>
                <w:p w14:paraId="49FC03A0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596869" w:rsidRPr="00896995" w14:paraId="54D0168D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4FE02413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30" w:type="dxa"/>
                  <w:vAlign w:val="center"/>
                </w:tcPr>
                <w:p w14:paraId="64D4DA85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596869" w:rsidRPr="00896995" w14:paraId="6A9F1B3A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4DFE1130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0" w:type="dxa"/>
                  <w:vAlign w:val="center"/>
                </w:tcPr>
                <w:p w14:paraId="26E642D8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596869" w:rsidRPr="00896995" w14:paraId="7DE370C3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74E47A33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30" w:type="dxa"/>
                  <w:vAlign w:val="center"/>
                </w:tcPr>
                <w:p w14:paraId="7C30F993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596869" w:rsidRPr="00896995" w14:paraId="61E88C5A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1969EC7E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30" w:type="dxa"/>
                  <w:vAlign w:val="center"/>
                </w:tcPr>
                <w:p w14:paraId="0FA256CC" w14:textId="75488E65" w:rsidR="00596869" w:rsidRPr="00896995" w:rsidRDefault="00596869" w:rsidP="00D239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D2391C" w:rsidRPr="00896995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596869" w:rsidRPr="00896995" w14:paraId="6507A540" w14:textId="77777777" w:rsidTr="00231BA9">
              <w:trPr>
                <w:jc w:val="center"/>
              </w:trPr>
              <w:tc>
                <w:tcPr>
                  <w:tcW w:w="4815" w:type="dxa"/>
                  <w:vAlign w:val="center"/>
                </w:tcPr>
                <w:p w14:paraId="315D3409" w14:textId="77777777" w:rsidR="00596869" w:rsidRPr="00896995" w:rsidRDefault="00596869" w:rsidP="00596869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30" w:type="dxa"/>
                  <w:vAlign w:val="center"/>
                </w:tcPr>
                <w:p w14:paraId="5FA200DA" w14:textId="77777777" w:rsidR="00596869" w:rsidRPr="00896995" w:rsidRDefault="00596869" w:rsidP="0059686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852CEE8" w14:textId="4EA00BC7" w:rsidR="008F24A7" w:rsidRPr="00896995" w:rsidRDefault="00596869" w:rsidP="00D2391C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Какой ранг имеет предприятие № </w:t>
            </w:r>
            <w:r w:rsidR="00D2391C" w:rsidRPr="00896995">
              <w:rPr>
                <w:rFonts w:cs="Times New Roman"/>
                <w:sz w:val="20"/>
                <w:szCs w:val="20"/>
              </w:rPr>
              <w:t>2</w:t>
            </w:r>
            <w:r w:rsidR="00757611" w:rsidRPr="00896995">
              <w:rPr>
                <w:rFonts w:cs="Times New Roman"/>
                <w:sz w:val="20"/>
                <w:szCs w:val="20"/>
              </w:rPr>
              <w:t xml:space="preserve"> </w:t>
            </w:r>
            <w:r w:rsidR="00D2391C" w:rsidRPr="00896995">
              <w:rPr>
                <w:rFonts w:cs="Times New Roman"/>
                <w:sz w:val="20"/>
                <w:szCs w:val="20"/>
              </w:rPr>
              <w:t>(указать число)</w:t>
            </w:r>
            <w:r w:rsidRPr="00896995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2204" w:type="dxa"/>
            <w:vAlign w:val="center"/>
          </w:tcPr>
          <w:p w14:paraId="6BD859F8" w14:textId="24AD126E" w:rsidR="008F24A7" w:rsidRPr="00896995" w:rsidRDefault="00757611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319" w:type="dxa"/>
            <w:vAlign w:val="center"/>
          </w:tcPr>
          <w:p w14:paraId="66006811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790EC9B0" w14:textId="77777777" w:rsidTr="00DA656B">
        <w:trPr>
          <w:trHeight w:val="283"/>
        </w:trPr>
        <w:tc>
          <w:tcPr>
            <w:tcW w:w="560" w:type="dxa"/>
          </w:tcPr>
          <w:p w14:paraId="36A64150" w14:textId="2F08E7BF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646" w:type="dxa"/>
            <w:shd w:val="clear" w:color="auto" w:fill="FFFFFF" w:themeFill="background1"/>
          </w:tcPr>
          <w:p w14:paraId="5EF082ED" w14:textId="006FCF01" w:rsidR="00596869" w:rsidRPr="00896995" w:rsidRDefault="00596869" w:rsidP="00596869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 совокупности </w:t>
            </w:r>
            <w:r w:rsidR="004A75C8" w:rsidRPr="00896995">
              <w:rPr>
                <w:rFonts w:cs="Times New Roman"/>
                <w:sz w:val="20"/>
                <w:szCs w:val="20"/>
              </w:rPr>
              <w:t xml:space="preserve">предприятий </w:t>
            </w:r>
            <w:r w:rsidRPr="00896995">
              <w:rPr>
                <w:rFonts w:cs="Times New Roman"/>
                <w:sz w:val="20"/>
                <w:szCs w:val="20"/>
              </w:rPr>
              <w:t xml:space="preserve">сформирован массив статистической информации: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60"/>
              <w:gridCol w:w="4293"/>
            </w:tblGrid>
            <w:tr w:rsidR="00757611" w:rsidRPr="00896995" w14:paraId="3BD749CC" w14:textId="77777777" w:rsidTr="00757611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43D016E4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№ предприятия</w:t>
                  </w:r>
                </w:p>
              </w:tc>
              <w:tc>
                <w:tcPr>
                  <w:tcW w:w="4293" w:type="dxa"/>
                  <w:vAlign w:val="center"/>
                </w:tcPr>
                <w:p w14:paraId="210AF149" w14:textId="00551D44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Прибыль, тыс. руб.</w:t>
                  </w:r>
                </w:p>
              </w:tc>
            </w:tr>
            <w:tr w:rsidR="00757611" w:rsidRPr="00896995" w14:paraId="39811BB2" w14:textId="77777777" w:rsidTr="00757611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4D36ED80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93" w:type="dxa"/>
                  <w:vAlign w:val="center"/>
                </w:tcPr>
                <w:p w14:paraId="4F4231E6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757611" w:rsidRPr="00896995" w14:paraId="27F57446" w14:textId="77777777" w:rsidTr="00757611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29105F05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3" w:type="dxa"/>
                  <w:vAlign w:val="center"/>
                </w:tcPr>
                <w:p w14:paraId="741A171C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757611" w:rsidRPr="00896995" w14:paraId="29AF0A8D" w14:textId="77777777" w:rsidTr="00757611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0E7A78E0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93" w:type="dxa"/>
                  <w:vAlign w:val="center"/>
                </w:tcPr>
                <w:p w14:paraId="0B7BDBE1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757611" w:rsidRPr="00896995" w14:paraId="786462E0" w14:textId="77777777" w:rsidTr="00757611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3B348576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93" w:type="dxa"/>
                  <w:vAlign w:val="center"/>
                </w:tcPr>
                <w:p w14:paraId="68F0C938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57611" w:rsidRPr="00896995" w14:paraId="0B77A92A" w14:textId="77777777" w:rsidTr="00757611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3E321D0B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93" w:type="dxa"/>
                  <w:vAlign w:val="center"/>
                </w:tcPr>
                <w:p w14:paraId="2390F79B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</w:tbl>
          <w:p w14:paraId="2324631F" w14:textId="70BDFADE" w:rsidR="008F24A7" w:rsidRPr="00896995" w:rsidRDefault="00757611" w:rsidP="00757611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Какой ранг имеет предприятие № 1 (указать число)?</w:t>
            </w:r>
          </w:p>
        </w:tc>
        <w:tc>
          <w:tcPr>
            <w:tcW w:w="2204" w:type="dxa"/>
            <w:vAlign w:val="center"/>
          </w:tcPr>
          <w:p w14:paraId="45FB538F" w14:textId="434E0325" w:rsidR="008F24A7" w:rsidRPr="00896995" w:rsidRDefault="00757611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319" w:type="dxa"/>
            <w:vAlign w:val="center"/>
          </w:tcPr>
          <w:p w14:paraId="55C170BC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4014CE31" w14:textId="77777777" w:rsidTr="00DA656B">
        <w:trPr>
          <w:trHeight w:val="283"/>
        </w:trPr>
        <w:tc>
          <w:tcPr>
            <w:tcW w:w="560" w:type="dxa"/>
          </w:tcPr>
          <w:p w14:paraId="475C6CA2" w14:textId="79EB6F15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646" w:type="dxa"/>
            <w:shd w:val="clear" w:color="auto" w:fill="FFFFFF" w:themeFill="background1"/>
          </w:tcPr>
          <w:p w14:paraId="57CE0389" w14:textId="2AB8F0A5" w:rsidR="00757611" w:rsidRPr="00896995" w:rsidRDefault="00757611" w:rsidP="00757611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 совокупности </w:t>
            </w:r>
            <w:r w:rsidR="004A75C8" w:rsidRPr="00896995">
              <w:rPr>
                <w:rFonts w:cs="Times New Roman"/>
                <w:sz w:val="20"/>
                <w:szCs w:val="20"/>
              </w:rPr>
              <w:t xml:space="preserve">предприятий </w:t>
            </w:r>
            <w:r w:rsidRPr="00896995">
              <w:rPr>
                <w:rFonts w:cs="Times New Roman"/>
                <w:sz w:val="20"/>
                <w:szCs w:val="20"/>
              </w:rPr>
              <w:t xml:space="preserve">сформирован массив статистической информации: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60"/>
              <w:gridCol w:w="4293"/>
            </w:tblGrid>
            <w:tr w:rsidR="00757611" w:rsidRPr="00896995" w14:paraId="049EBCC6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156A8559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№ предприятия</w:t>
                  </w:r>
                </w:p>
              </w:tc>
              <w:tc>
                <w:tcPr>
                  <w:tcW w:w="4293" w:type="dxa"/>
                  <w:vAlign w:val="center"/>
                </w:tcPr>
                <w:p w14:paraId="328A745C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Прибыль, тыс. руб.</w:t>
                  </w:r>
                </w:p>
              </w:tc>
            </w:tr>
            <w:tr w:rsidR="00757611" w:rsidRPr="00896995" w14:paraId="0B709B86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58BCB91E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93" w:type="dxa"/>
                  <w:vAlign w:val="center"/>
                </w:tcPr>
                <w:p w14:paraId="5B168EC9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757611" w:rsidRPr="00896995" w14:paraId="3BB0D851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7A0B29BC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3" w:type="dxa"/>
                  <w:vAlign w:val="center"/>
                </w:tcPr>
                <w:p w14:paraId="194D0B22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757611" w:rsidRPr="00896995" w14:paraId="0D7B363E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0A67616A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93" w:type="dxa"/>
                  <w:vAlign w:val="center"/>
                </w:tcPr>
                <w:p w14:paraId="3B10C5A6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757611" w:rsidRPr="00896995" w14:paraId="7F9E32BF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4ADCA032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93" w:type="dxa"/>
                  <w:vAlign w:val="center"/>
                </w:tcPr>
                <w:p w14:paraId="0CFA766F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57611" w:rsidRPr="00896995" w14:paraId="0C8703D8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730DD2F4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93" w:type="dxa"/>
                  <w:vAlign w:val="center"/>
                </w:tcPr>
                <w:p w14:paraId="7462C75C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</w:tbl>
          <w:p w14:paraId="3FC05AE5" w14:textId="32AB2CD8" w:rsidR="008F24A7" w:rsidRPr="00896995" w:rsidRDefault="00757611" w:rsidP="008F24A7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Какой ранг имеет предприятие № 2 (указать число)?</w:t>
            </w:r>
          </w:p>
        </w:tc>
        <w:tc>
          <w:tcPr>
            <w:tcW w:w="2204" w:type="dxa"/>
            <w:vAlign w:val="center"/>
          </w:tcPr>
          <w:p w14:paraId="516BC713" w14:textId="22DB7CE2" w:rsidR="008F24A7" w:rsidRPr="00896995" w:rsidRDefault="00757611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319" w:type="dxa"/>
            <w:vAlign w:val="center"/>
          </w:tcPr>
          <w:p w14:paraId="2EC11379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F24A7" w:rsidRPr="00BB0C0A" w14:paraId="109AB061" w14:textId="77777777" w:rsidTr="00DA656B">
        <w:trPr>
          <w:trHeight w:val="283"/>
        </w:trPr>
        <w:tc>
          <w:tcPr>
            <w:tcW w:w="560" w:type="dxa"/>
          </w:tcPr>
          <w:p w14:paraId="79370158" w14:textId="2DFB4BC5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646" w:type="dxa"/>
            <w:shd w:val="clear" w:color="auto" w:fill="FFFFFF" w:themeFill="background1"/>
          </w:tcPr>
          <w:p w14:paraId="6BE416DC" w14:textId="2C10EEFB" w:rsidR="00757611" w:rsidRPr="00896995" w:rsidRDefault="00757611" w:rsidP="00757611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 совокупности </w:t>
            </w:r>
            <w:r w:rsidR="004A75C8" w:rsidRPr="00896995">
              <w:rPr>
                <w:rFonts w:cs="Times New Roman"/>
                <w:sz w:val="20"/>
                <w:szCs w:val="20"/>
              </w:rPr>
              <w:t xml:space="preserve">предприятий </w:t>
            </w:r>
            <w:r w:rsidRPr="00896995">
              <w:rPr>
                <w:rFonts w:cs="Times New Roman"/>
                <w:sz w:val="20"/>
                <w:szCs w:val="20"/>
              </w:rPr>
              <w:t xml:space="preserve">сформирован массив статистической информации: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60"/>
              <w:gridCol w:w="4293"/>
            </w:tblGrid>
            <w:tr w:rsidR="00757611" w:rsidRPr="00896995" w14:paraId="7B78B953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284DDF33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№ предприятия</w:t>
                  </w:r>
                </w:p>
              </w:tc>
              <w:tc>
                <w:tcPr>
                  <w:tcW w:w="4293" w:type="dxa"/>
                  <w:vAlign w:val="center"/>
                </w:tcPr>
                <w:p w14:paraId="4E7862F2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Прибыль, тыс. руб.</w:t>
                  </w:r>
                </w:p>
              </w:tc>
            </w:tr>
            <w:tr w:rsidR="00757611" w:rsidRPr="00896995" w14:paraId="54700E7F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616A9611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93" w:type="dxa"/>
                  <w:vAlign w:val="center"/>
                </w:tcPr>
                <w:p w14:paraId="510C0030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757611" w:rsidRPr="00896995" w14:paraId="328364B5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69E90EE7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3" w:type="dxa"/>
                  <w:vAlign w:val="center"/>
                </w:tcPr>
                <w:p w14:paraId="2CED9BEC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757611" w:rsidRPr="00896995" w14:paraId="104D18E6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75BB4187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93" w:type="dxa"/>
                  <w:vAlign w:val="center"/>
                </w:tcPr>
                <w:p w14:paraId="2BCDC6B7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757611" w:rsidRPr="00896995" w14:paraId="390AA711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78C0EECB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93" w:type="dxa"/>
                  <w:vAlign w:val="center"/>
                </w:tcPr>
                <w:p w14:paraId="1C95C747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57611" w:rsidRPr="00896995" w14:paraId="101B5BEE" w14:textId="77777777" w:rsidTr="00231BA9">
              <w:trPr>
                <w:jc w:val="center"/>
              </w:trPr>
              <w:tc>
                <w:tcPr>
                  <w:tcW w:w="4560" w:type="dxa"/>
                  <w:vAlign w:val="center"/>
                </w:tcPr>
                <w:p w14:paraId="68B7FA76" w14:textId="77777777" w:rsidR="00757611" w:rsidRPr="00896995" w:rsidRDefault="00757611" w:rsidP="00757611">
                  <w:pPr>
                    <w:jc w:val="center"/>
                    <w:rPr>
                      <w:sz w:val="20"/>
                      <w:szCs w:val="20"/>
                    </w:rPr>
                  </w:pPr>
                  <w:r w:rsidRPr="0089699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93" w:type="dxa"/>
                  <w:vAlign w:val="center"/>
                </w:tcPr>
                <w:p w14:paraId="75105F0D" w14:textId="77777777" w:rsidR="00757611" w:rsidRPr="00896995" w:rsidRDefault="00757611" w:rsidP="0075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96995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</w:tbl>
          <w:p w14:paraId="4E3B7B1D" w14:textId="52D59888" w:rsidR="008F24A7" w:rsidRPr="00896995" w:rsidRDefault="00757611" w:rsidP="00757611">
            <w:pPr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Какой ранг имеет предприятие № 3 (указать число)?</w:t>
            </w:r>
          </w:p>
        </w:tc>
        <w:tc>
          <w:tcPr>
            <w:tcW w:w="2204" w:type="dxa"/>
            <w:vAlign w:val="center"/>
          </w:tcPr>
          <w:p w14:paraId="5AEEE1F9" w14:textId="67496AA0" w:rsidR="008F24A7" w:rsidRPr="00896995" w:rsidRDefault="00757611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319" w:type="dxa"/>
            <w:vAlign w:val="center"/>
          </w:tcPr>
          <w:p w14:paraId="195FF084" w14:textId="77777777" w:rsidR="008F24A7" w:rsidRPr="00896995" w:rsidRDefault="008F24A7" w:rsidP="008F24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14:paraId="437453B3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230902D0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23740881" w14:textId="7943EB21" w:rsidR="00450184" w:rsidRDefault="00450184" w:rsidP="00450184">
      <w:pPr>
        <w:suppressAutoHyphens/>
        <w:jc w:val="center"/>
        <w:rPr>
          <w:b/>
          <w:szCs w:val="24"/>
        </w:rPr>
      </w:pPr>
    </w:p>
    <w:p w14:paraId="3DA05B75" w14:textId="66AFBBC4" w:rsidR="00450184" w:rsidRDefault="00450184" w:rsidP="00450184">
      <w:pPr>
        <w:suppressAutoHyphens/>
        <w:jc w:val="center"/>
        <w:rPr>
          <w:b/>
          <w:szCs w:val="24"/>
        </w:rPr>
      </w:pPr>
    </w:p>
    <w:p w14:paraId="53A3F67F" w14:textId="77777777" w:rsidR="00450184" w:rsidRPr="00B02261" w:rsidRDefault="00450184" w:rsidP="00450184">
      <w:pPr>
        <w:suppressAutoHyphens/>
        <w:jc w:val="center"/>
        <w:rPr>
          <w:b/>
          <w:szCs w:val="24"/>
        </w:rPr>
      </w:pPr>
      <w:r w:rsidRPr="00B02261">
        <w:rPr>
          <w:b/>
          <w:szCs w:val="24"/>
        </w:rPr>
        <w:lastRenderedPageBreak/>
        <w:t>КОМПЛЕКТ ОЦЕНОЧНЫХ СРЕДСТВ ДЛЯ ПРОМЕЖУТОЧНОЙ АТТЕСТАЦИИ</w:t>
      </w:r>
    </w:p>
    <w:p w14:paraId="54344838" w14:textId="77777777" w:rsidR="00450184" w:rsidRPr="00B02261" w:rsidRDefault="00450184" w:rsidP="00450184">
      <w:pPr>
        <w:tabs>
          <w:tab w:val="left" w:pos="1276"/>
        </w:tabs>
        <w:suppressAutoHyphens/>
        <w:ind w:left="284" w:firstLine="720"/>
        <w:jc w:val="center"/>
        <w:rPr>
          <w:b/>
          <w:szCs w:val="24"/>
        </w:rPr>
      </w:pPr>
    </w:p>
    <w:p w14:paraId="74C35D43" w14:textId="32D4B1C8" w:rsidR="00450184" w:rsidRDefault="00450184" w:rsidP="00256D0D">
      <w:pPr>
        <w:tabs>
          <w:tab w:val="left" w:pos="1276"/>
        </w:tabs>
        <w:suppressAutoHyphens/>
        <w:jc w:val="center"/>
        <w:rPr>
          <w:b/>
          <w:sz w:val="24"/>
          <w:szCs w:val="28"/>
        </w:rPr>
      </w:pPr>
      <w:r w:rsidRPr="00450184">
        <w:rPr>
          <w:b/>
          <w:sz w:val="24"/>
          <w:szCs w:val="28"/>
        </w:rPr>
        <w:t>Примерные вопросы к зачёту</w:t>
      </w:r>
    </w:p>
    <w:p w14:paraId="24B52052" w14:textId="77777777" w:rsidR="00256D0D" w:rsidRPr="00450184" w:rsidRDefault="00256D0D" w:rsidP="00256D0D">
      <w:pPr>
        <w:tabs>
          <w:tab w:val="left" w:pos="1276"/>
        </w:tabs>
        <w:suppressAutoHyphens/>
        <w:jc w:val="center"/>
        <w:rPr>
          <w:b/>
          <w:sz w:val="24"/>
          <w:szCs w:val="28"/>
        </w:rPr>
      </w:pPr>
    </w:p>
    <w:p w14:paraId="05DDDA24" w14:textId="77777777" w:rsidR="00450184" w:rsidRPr="00B02261" w:rsidRDefault="00450184" w:rsidP="00256D0D">
      <w:pPr>
        <w:tabs>
          <w:tab w:val="left" w:pos="1276"/>
        </w:tabs>
        <w:suppressAutoHyphens/>
        <w:jc w:val="center"/>
        <w:rPr>
          <w:b/>
          <w:sz w:val="24"/>
          <w:szCs w:val="24"/>
        </w:rPr>
      </w:pPr>
      <w:r w:rsidRPr="00B02261">
        <w:rPr>
          <w:b/>
          <w:i/>
          <w:sz w:val="24"/>
        </w:rPr>
        <w:t>Контролируемые</w:t>
      </w:r>
      <w:r w:rsidRPr="00B02261">
        <w:rPr>
          <w:b/>
          <w:i/>
          <w:spacing w:val="-4"/>
          <w:sz w:val="24"/>
        </w:rPr>
        <w:t xml:space="preserve"> </w:t>
      </w:r>
      <w:r w:rsidRPr="00B02261">
        <w:rPr>
          <w:b/>
          <w:i/>
          <w:sz w:val="24"/>
        </w:rPr>
        <w:t xml:space="preserve">компетенции – </w:t>
      </w:r>
      <w:r w:rsidRPr="00B02261">
        <w:rPr>
          <w:b/>
          <w:sz w:val="24"/>
          <w:szCs w:val="24"/>
        </w:rPr>
        <w:t>ОПК-2 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методиками, в том числе с применением необходимой вычислительной техники и стандартных компьютерных программ;</w:t>
      </w:r>
    </w:p>
    <w:p w14:paraId="2B0641DD" w14:textId="36AB9B13" w:rsidR="00450184" w:rsidRPr="00B02261" w:rsidRDefault="00465827" w:rsidP="00256D0D">
      <w:pPr>
        <w:tabs>
          <w:tab w:val="left" w:pos="1276"/>
        </w:tabs>
        <w:suppressAutoHyphens/>
        <w:jc w:val="center"/>
        <w:rPr>
          <w:b/>
          <w:szCs w:val="24"/>
        </w:rPr>
      </w:pPr>
      <w:r w:rsidRPr="00BC074A">
        <w:rPr>
          <w:b/>
          <w:sz w:val="24"/>
          <w:szCs w:val="24"/>
        </w:rPr>
        <w:t xml:space="preserve">ПК-1 </w:t>
      </w:r>
      <w:r w:rsidR="00450184" w:rsidRPr="00B02261">
        <w:rPr>
          <w:b/>
          <w:sz w:val="24"/>
          <w:szCs w:val="24"/>
        </w:rPr>
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</w:p>
    <w:p w14:paraId="2A198A43" w14:textId="77777777" w:rsidR="00450184" w:rsidRPr="00B02261" w:rsidRDefault="00450184" w:rsidP="00450184">
      <w:pPr>
        <w:suppressAutoHyphens/>
        <w:spacing w:before="7"/>
        <w:rPr>
          <w:b/>
          <w:i/>
          <w:szCs w:val="24"/>
        </w:rPr>
      </w:pPr>
    </w:p>
    <w:tbl>
      <w:tblPr>
        <w:tblStyle w:val="a7"/>
        <w:tblW w:w="15026" w:type="dxa"/>
        <w:tblInd w:w="704" w:type="dxa"/>
        <w:tblLook w:val="04A0" w:firstRow="1" w:lastRow="0" w:firstColumn="1" w:lastColumn="0" w:noHBand="0" w:noVBand="1"/>
      </w:tblPr>
      <w:tblGrid>
        <w:gridCol w:w="709"/>
        <w:gridCol w:w="2551"/>
        <w:gridCol w:w="11766"/>
      </w:tblGrid>
      <w:tr w:rsidR="00450184" w:rsidRPr="00896995" w14:paraId="6094D38E" w14:textId="77777777" w:rsidTr="00896995">
        <w:tc>
          <w:tcPr>
            <w:tcW w:w="709" w:type="dxa"/>
          </w:tcPr>
          <w:p w14:paraId="06033571" w14:textId="77777777" w:rsidR="00450184" w:rsidRPr="00896995" w:rsidRDefault="00450184" w:rsidP="00231BA9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shd w:val="clear" w:color="auto" w:fill="FFFFFF" w:themeFill="background1"/>
          </w:tcPr>
          <w:p w14:paraId="4425E46D" w14:textId="77777777" w:rsidR="00450184" w:rsidRPr="00896995" w:rsidRDefault="00450184" w:rsidP="00231BA9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1766" w:type="dxa"/>
          </w:tcPr>
          <w:p w14:paraId="7CB90229" w14:textId="77777777" w:rsidR="00450184" w:rsidRPr="00896995" w:rsidRDefault="00450184" w:rsidP="00231BA9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95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</w:tr>
      <w:tr w:rsidR="0078204B" w:rsidRPr="00896995" w14:paraId="2DCC427D" w14:textId="77777777" w:rsidTr="00896995">
        <w:tc>
          <w:tcPr>
            <w:tcW w:w="709" w:type="dxa"/>
          </w:tcPr>
          <w:p w14:paraId="4884E7BF" w14:textId="77777777" w:rsidR="0078204B" w:rsidRPr="00896995" w:rsidRDefault="0078204B" w:rsidP="0078204B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DBB5936" w14:textId="2371F1B6" w:rsidR="0078204B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Понятие и виды признаков в статистике</w:t>
            </w:r>
          </w:p>
        </w:tc>
        <w:tc>
          <w:tcPr>
            <w:tcW w:w="11766" w:type="dxa"/>
          </w:tcPr>
          <w:p w14:paraId="075A49C2" w14:textId="2E3B1644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Признак – это характерное свойство изучаемых единиц, которое можно установить или измерить. Есть два вида признаков: 1) количественные (имеют числовое выражение, например, рост, вес, заработная плата, количество работников, доход и т.д.); 2) качественные (имеют словесное выражение: пол, цвет волос, национальность, образование, семейное положение, вид деятельности и т.д.). Некоторые признаки носят альтернативный характер, т.к. имеют только два возможных значения. Например: состояние в браке (состоит / не состоит), наличие зачёта (зачёт / незачёт)</w:t>
            </w:r>
          </w:p>
        </w:tc>
      </w:tr>
      <w:tr w:rsidR="0078204B" w:rsidRPr="00896995" w14:paraId="01C69B35" w14:textId="77777777" w:rsidTr="00896995">
        <w:tc>
          <w:tcPr>
            <w:tcW w:w="709" w:type="dxa"/>
          </w:tcPr>
          <w:p w14:paraId="101F72EE" w14:textId="77777777" w:rsidR="0078204B" w:rsidRPr="00896995" w:rsidRDefault="0078204B" w:rsidP="0078204B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188CCCF" w14:textId="314E68CF" w:rsidR="0078204B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Понятие и виды статистических показателей</w:t>
            </w:r>
          </w:p>
        </w:tc>
        <w:tc>
          <w:tcPr>
            <w:tcW w:w="11766" w:type="dxa"/>
          </w:tcPr>
          <w:p w14:paraId="1825EB75" w14:textId="2F1C748C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Статистический показатель – это количественная оценка явления. Любой статистический показатель имеет 4 элемента: количество; качество; пространство; время. Статистические показатели можно объединить в три группы: интервальные – характеризуют достигнутый уровень за определенный период времени; моментные – характеризуют размер явления на определённый момент времени; аналитические – являются результатом сравнения, анализа.</w:t>
            </w:r>
          </w:p>
        </w:tc>
      </w:tr>
      <w:tr w:rsidR="0078204B" w:rsidRPr="00896995" w14:paraId="7808D104" w14:textId="77777777" w:rsidTr="00896995">
        <w:tc>
          <w:tcPr>
            <w:tcW w:w="709" w:type="dxa"/>
          </w:tcPr>
          <w:p w14:paraId="3B3D0078" w14:textId="77777777" w:rsidR="0078204B" w:rsidRPr="00896995" w:rsidRDefault="0078204B" w:rsidP="0078204B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47C8A0" w14:textId="71AFE72A" w:rsidR="0078204B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Понятие статистической закономерности</w:t>
            </w:r>
          </w:p>
        </w:tc>
        <w:tc>
          <w:tcPr>
            <w:tcW w:w="11766" w:type="dxa"/>
          </w:tcPr>
          <w:p w14:paraId="12E8621E" w14:textId="04441AF7" w:rsidR="0078204B" w:rsidRPr="00896995" w:rsidRDefault="0078204B" w:rsidP="00481222">
            <w:pPr>
              <w:tabs>
                <w:tab w:val="left" w:pos="85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Статистическая закономерность – это закономерность, которая действует в массе случаев, при этом в частном случае она может и не действовать. Такие закономерности допускают влияние случайных факторов. Существуют также функциональные закономерности, которые действуют всегда, в каждом случае. Они не учитывают влияние случайных факторов. Статистические закономерности присущи обществу, экономике, т.к. здесь очень много факторов, а функциональные свойственны природе (физике)</w:t>
            </w:r>
          </w:p>
        </w:tc>
      </w:tr>
      <w:tr w:rsidR="0078204B" w:rsidRPr="00896995" w14:paraId="00B1F1F4" w14:textId="77777777" w:rsidTr="00896995">
        <w:tc>
          <w:tcPr>
            <w:tcW w:w="709" w:type="dxa"/>
          </w:tcPr>
          <w:p w14:paraId="05478888" w14:textId="77777777" w:rsidR="0078204B" w:rsidRPr="00896995" w:rsidRDefault="0078204B" w:rsidP="0078204B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4D8979" w14:textId="43CB2E00" w:rsidR="0078204B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Понятие статистической совокупности</w:t>
            </w:r>
          </w:p>
        </w:tc>
        <w:tc>
          <w:tcPr>
            <w:tcW w:w="11766" w:type="dxa"/>
          </w:tcPr>
          <w:p w14:paraId="4D9FA60C" w14:textId="64B09FA6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eastAsiaTheme="minorHAnsi" w:cs="Times New Roman"/>
                <w:sz w:val="20"/>
                <w:szCs w:val="20"/>
              </w:rPr>
              <w:t>Статистическая совокупность – это множество лиц, предметов, явлений, объединённых общей основой в соответствии с задачами исследования. Первичным элементом совокупности является единица совокупности. Примеры статистических совокупностей: совокупность семей, предприятий, регионов и т.д.</w:t>
            </w:r>
            <w:r w:rsidRPr="0089699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50184" w:rsidRPr="00896995" w14:paraId="6D9BC07A" w14:textId="77777777" w:rsidTr="00896995">
        <w:tc>
          <w:tcPr>
            <w:tcW w:w="709" w:type="dxa"/>
          </w:tcPr>
          <w:p w14:paraId="459BDE14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7A38734" w14:textId="181B1D96" w:rsidR="00450184" w:rsidRPr="00896995" w:rsidRDefault="0078204B" w:rsidP="00B60B4A">
            <w:pPr>
              <w:pStyle w:val="2"/>
              <w:spacing w:after="0" w:line="240" w:lineRule="auto"/>
              <w:ind w:left="0"/>
              <w:jc w:val="center"/>
              <w:rPr>
                <w:rFonts w:eastAsiaTheme="minorHAnsi" w:cs="Times New Roman"/>
                <w:sz w:val="20"/>
                <w:szCs w:val="20"/>
              </w:rPr>
            </w:pPr>
            <w:r w:rsidRPr="00896995">
              <w:rPr>
                <w:rFonts w:eastAsiaTheme="minorHAnsi" w:cs="Times New Roman"/>
                <w:sz w:val="20"/>
                <w:szCs w:val="20"/>
              </w:rPr>
              <w:t>Сущность параметрических методов анализа</w:t>
            </w:r>
          </w:p>
        </w:tc>
        <w:tc>
          <w:tcPr>
            <w:tcW w:w="11766" w:type="dxa"/>
          </w:tcPr>
          <w:p w14:paraId="27867DFB" w14:textId="4DBDF886" w:rsidR="00450184" w:rsidRPr="00896995" w:rsidRDefault="0078204B" w:rsidP="00481222">
            <w:pPr>
              <w:jc w:val="both"/>
              <w:rPr>
                <w:rFonts w:eastAsiaTheme="minorHAnsi" w:cs="Times New Roman"/>
                <w:sz w:val="20"/>
                <w:szCs w:val="20"/>
              </w:rPr>
            </w:pPr>
            <w:r w:rsidRPr="00896995">
              <w:rPr>
                <w:rFonts w:eastAsiaTheme="minorHAnsi" w:cs="Times New Roman"/>
                <w:sz w:val="20"/>
                <w:szCs w:val="20"/>
              </w:rPr>
              <w:t xml:space="preserve">Параметрические </w:t>
            </w:r>
            <w:bookmarkStart w:id="4" w:name="_Hlk143627001"/>
            <w:r w:rsidRPr="00896995">
              <w:rPr>
                <w:rFonts w:eastAsiaTheme="minorHAnsi" w:cs="Times New Roman"/>
                <w:sz w:val="20"/>
                <w:szCs w:val="20"/>
              </w:rPr>
              <w:t xml:space="preserve">методы анализа </w:t>
            </w:r>
            <w:bookmarkEnd w:id="4"/>
            <w:r w:rsidRPr="00896995">
              <w:rPr>
                <w:rFonts w:eastAsiaTheme="minorHAnsi" w:cs="Times New Roman"/>
                <w:sz w:val="20"/>
                <w:szCs w:val="20"/>
              </w:rPr>
              <w:t>(Параметрическая статистика) – методы, основанные на допущении, что выборочная совокупность подчиняется нормальному закону распределения. Их называют параметрическими, так как они описываются определёнными числовыми параметрами (среднее значение, дисперсия, стандартное отклонение и т.д.). Параметрические тесты работают лишь с количественными данными и чувствительны к выбросам.</w:t>
            </w:r>
          </w:p>
        </w:tc>
      </w:tr>
      <w:tr w:rsidR="00450184" w:rsidRPr="00896995" w14:paraId="6F3CD923" w14:textId="77777777" w:rsidTr="00896995">
        <w:tc>
          <w:tcPr>
            <w:tcW w:w="709" w:type="dxa"/>
          </w:tcPr>
          <w:p w14:paraId="0B33EE4D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5FE2994" w14:textId="77777777" w:rsidR="0078204B" w:rsidRPr="00896995" w:rsidRDefault="0078204B" w:rsidP="00B60B4A">
            <w:pPr>
              <w:pStyle w:val="2"/>
              <w:spacing w:after="0" w:line="240" w:lineRule="auto"/>
              <w:ind w:left="0"/>
              <w:jc w:val="center"/>
              <w:rPr>
                <w:rFonts w:eastAsiaTheme="minorHAnsi" w:cs="Times New Roman"/>
                <w:sz w:val="20"/>
                <w:szCs w:val="20"/>
              </w:rPr>
            </w:pPr>
            <w:r w:rsidRPr="00896995">
              <w:rPr>
                <w:rFonts w:eastAsiaTheme="minorHAnsi" w:cs="Times New Roman"/>
                <w:sz w:val="20"/>
                <w:szCs w:val="20"/>
              </w:rPr>
              <w:t>Сущность непараметрических методов анализа</w:t>
            </w:r>
          </w:p>
          <w:p w14:paraId="6249BBB0" w14:textId="5DC03443" w:rsidR="00450184" w:rsidRPr="00896995" w:rsidRDefault="00450184" w:rsidP="00B60B4A">
            <w:pPr>
              <w:tabs>
                <w:tab w:val="left" w:pos="1080"/>
              </w:tabs>
              <w:suppressAutoHyphens/>
              <w:jc w:val="center"/>
              <w:rPr>
                <w:rFonts w:eastAsiaTheme="minorHAnsi" w:cs="Times New Roman"/>
                <w:sz w:val="20"/>
                <w:szCs w:val="20"/>
              </w:rPr>
            </w:pPr>
          </w:p>
        </w:tc>
        <w:tc>
          <w:tcPr>
            <w:tcW w:w="11766" w:type="dxa"/>
          </w:tcPr>
          <w:p w14:paraId="41B24639" w14:textId="1CAF01D1" w:rsidR="00450184" w:rsidRPr="00896995" w:rsidRDefault="0078204B" w:rsidP="00481222">
            <w:pPr>
              <w:jc w:val="both"/>
              <w:rPr>
                <w:rFonts w:eastAsiaTheme="minorHAnsi" w:cs="Times New Roman"/>
                <w:sz w:val="20"/>
                <w:szCs w:val="20"/>
              </w:rPr>
            </w:pPr>
            <w:r w:rsidRPr="00896995">
              <w:rPr>
                <w:rFonts w:eastAsiaTheme="minorHAnsi" w:cs="Times New Roman"/>
                <w:sz w:val="20"/>
                <w:szCs w:val="20"/>
              </w:rPr>
              <w:t>Непараметрические методы анализа (Непараметрическая статистика) – методы, не требующие распределения выборочной совокупности в соответствии с каким-либо конкретным законом (в частности, с нормальным). В отличие от параметрических, эти методы оперируют такими числовыми характеристиками, как медиана и квартили. Поскольку непараметрические тесты обрабатывают не само значение, а его ранг, они позволяют работать и с порядковыми переменными. При переходе от количественных значений к рангам исходная информация претерпевает качественные изменения, так как ранги указывают лишь на то, какое значение больше, но не указывают, на сколько</w:t>
            </w:r>
          </w:p>
        </w:tc>
      </w:tr>
      <w:tr w:rsidR="00450184" w:rsidRPr="00896995" w14:paraId="4509633F" w14:textId="77777777" w:rsidTr="00896995">
        <w:tc>
          <w:tcPr>
            <w:tcW w:w="709" w:type="dxa"/>
          </w:tcPr>
          <w:p w14:paraId="0C630B27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68CC0B3" w14:textId="38256FCB" w:rsidR="0078204B" w:rsidRPr="00896995" w:rsidRDefault="0078204B" w:rsidP="00B60B4A">
            <w:pPr>
              <w:pStyle w:val="2"/>
              <w:spacing w:after="0" w:line="240" w:lineRule="auto"/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96995">
              <w:rPr>
                <w:rFonts w:cs="Times New Roman"/>
                <w:bCs/>
                <w:sz w:val="20"/>
                <w:szCs w:val="20"/>
              </w:rPr>
              <w:t>Понятие номинальных переменных</w:t>
            </w:r>
          </w:p>
          <w:p w14:paraId="4EAF9F53" w14:textId="60C9418E" w:rsidR="00450184" w:rsidRPr="00896995" w:rsidRDefault="00450184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66" w:type="dxa"/>
          </w:tcPr>
          <w:p w14:paraId="0C4992F5" w14:textId="77777777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Номинальные переменные представляют собой, как правило, отдельные значения качественных (атрибутивных) признаков. Это означает, что они могут быть указаны только в терминах принадлежности к некоторым существенно различным классам (категориям, градациям), которые не поддаются ранжированию. Часто номинальные переменные называются категориальными. </w:t>
            </w:r>
          </w:p>
          <w:p w14:paraId="428009EB" w14:textId="44B6FD18" w:rsidR="00450184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lastRenderedPageBreak/>
              <w:t>Примерами номинальных переменных являются: пол пациента, семейное положение, методика введения препарата и т. д. В эмпирических исследованиях количество градаций таких переменных (в отличие от количественных) ограниченно – как правило, менее 10.</w:t>
            </w:r>
          </w:p>
        </w:tc>
      </w:tr>
      <w:tr w:rsidR="00450184" w:rsidRPr="00896995" w14:paraId="31B5CCFD" w14:textId="77777777" w:rsidTr="00896995">
        <w:tc>
          <w:tcPr>
            <w:tcW w:w="709" w:type="dxa"/>
          </w:tcPr>
          <w:p w14:paraId="143150CA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D86FD47" w14:textId="42B07493" w:rsidR="0078204B" w:rsidRPr="00896995" w:rsidRDefault="0078204B" w:rsidP="00B60B4A">
            <w:pPr>
              <w:pStyle w:val="2"/>
              <w:spacing w:after="0" w:line="240" w:lineRule="auto"/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96995">
              <w:rPr>
                <w:rFonts w:cs="Times New Roman"/>
                <w:bCs/>
                <w:sz w:val="20"/>
                <w:szCs w:val="20"/>
              </w:rPr>
              <w:t>Виды номинальных переменных</w:t>
            </w:r>
          </w:p>
          <w:p w14:paraId="42F5143F" w14:textId="79E411AC" w:rsidR="00450184" w:rsidRPr="00896995" w:rsidRDefault="00450184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66" w:type="dxa"/>
          </w:tcPr>
          <w:p w14:paraId="00FD8E7E" w14:textId="77777777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Исходя из возможного числа градаций, номинальные переменные могут быть представлены двумя видами, что находит отражение в применяемых для их анализа методах:</w:t>
            </w:r>
          </w:p>
          <w:p w14:paraId="1A502E19" w14:textId="77777777" w:rsidR="0078204B" w:rsidRPr="00896995" w:rsidRDefault="0078204B" w:rsidP="00481222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альтернативные переменные – имеют только две взаимоисключающие категории (пол – мужской/женский; одышка – есть/нет; место проживания – город/село);</w:t>
            </w:r>
          </w:p>
          <w:p w14:paraId="11054303" w14:textId="3A1C86BA" w:rsidR="0078204B" w:rsidRPr="00896995" w:rsidRDefault="0078204B" w:rsidP="00481222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896995">
              <w:rPr>
                <w:rFonts w:cs="Times New Roman"/>
                <w:sz w:val="20"/>
                <w:szCs w:val="20"/>
              </w:rPr>
              <w:t>неальтернативные</w:t>
            </w:r>
            <w:proofErr w:type="spellEnd"/>
            <w:r w:rsidRPr="00896995">
              <w:rPr>
                <w:rFonts w:cs="Times New Roman"/>
                <w:sz w:val="20"/>
                <w:szCs w:val="20"/>
              </w:rPr>
              <w:t xml:space="preserve"> переменные – имеют более двух градаций</w:t>
            </w:r>
            <w:r w:rsidR="00B60B4A" w:rsidRPr="00896995">
              <w:rPr>
                <w:rFonts w:cs="Times New Roman"/>
                <w:sz w:val="20"/>
                <w:szCs w:val="20"/>
              </w:rPr>
              <w:t xml:space="preserve"> (семейное положение, образование, марка продукции</w:t>
            </w:r>
            <w:r w:rsidR="00481222" w:rsidRPr="00896995">
              <w:rPr>
                <w:rFonts w:cs="Times New Roman"/>
                <w:sz w:val="20"/>
                <w:szCs w:val="20"/>
              </w:rPr>
              <w:t>, национальность, вероисповедание</w:t>
            </w:r>
            <w:r w:rsidRPr="00896995">
              <w:rPr>
                <w:rFonts w:cs="Times New Roman"/>
                <w:sz w:val="20"/>
                <w:szCs w:val="20"/>
              </w:rPr>
              <w:t>).</w:t>
            </w:r>
          </w:p>
          <w:p w14:paraId="4F169DF0" w14:textId="11E88579" w:rsidR="00450184" w:rsidRPr="00896995" w:rsidRDefault="0078204B" w:rsidP="00481222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Номинальные переменные предполагают дискретное распределение градаций, без каких-либо промежуточных состояний.</w:t>
            </w:r>
          </w:p>
        </w:tc>
      </w:tr>
      <w:tr w:rsidR="00450184" w:rsidRPr="00896995" w14:paraId="4B91BD5B" w14:textId="77777777" w:rsidTr="00896995">
        <w:tc>
          <w:tcPr>
            <w:tcW w:w="709" w:type="dxa"/>
          </w:tcPr>
          <w:p w14:paraId="2685E6B8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9F0EE64" w14:textId="7B25FF09" w:rsidR="00450184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bCs/>
                <w:sz w:val="20"/>
                <w:szCs w:val="20"/>
              </w:rPr>
              <w:t>Таблицы сопряжённости</w:t>
            </w:r>
          </w:p>
        </w:tc>
        <w:tc>
          <w:tcPr>
            <w:tcW w:w="11766" w:type="dxa"/>
          </w:tcPr>
          <w:p w14:paraId="7F5EC195" w14:textId="1A8A8072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bCs/>
                <w:sz w:val="20"/>
                <w:szCs w:val="20"/>
              </w:rPr>
              <w:t>Таблица сопряжённости</w:t>
            </w:r>
            <w:r w:rsidRPr="00896995">
              <w:rPr>
                <w:rFonts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896995">
              <w:rPr>
                <w:rFonts w:cs="Times New Roman"/>
                <w:sz w:val="20"/>
                <w:szCs w:val="20"/>
              </w:rPr>
              <w:t xml:space="preserve">– это таблица, которая содержит сводную числовую характеристику изучаемой совокупности по двум атрибутивным (качественным) признакам Х и 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Y</w:t>
            </w:r>
            <w:r w:rsidRPr="00896995">
              <w:rPr>
                <w:rFonts w:cs="Times New Roman"/>
                <w:sz w:val="20"/>
                <w:szCs w:val="20"/>
              </w:rPr>
              <w:t>. В соответствии с этим, имеет место альтернативное название – «двухвходовая таблица» («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two</w:t>
            </w:r>
            <w:r w:rsidRPr="00896995">
              <w:rPr>
                <w:rFonts w:cs="Times New Roman"/>
                <w:sz w:val="20"/>
                <w:szCs w:val="20"/>
              </w:rPr>
              <w:t>-</w:t>
            </w:r>
            <w:r w:rsidRPr="00896995">
              <w:rPr>
                <w:rFonts w:cs="Times New Roman"/>
                <w:sz w:val="20"/>
                <w:szCs w:val="20"/>
                <w:lang w:val="en-GB"/>
              </w:rPr>
              <w:t>way</w:t>
            </w:r>
            <w:r w:rsidRPr="00896995">
              <w:rPr>
                <w:rFonts w:cs="Times New Roman"/>
                <w:sz w:val="20"/>
                <w:szCs w:val="20"/>
              </w:rPr>
              <w:t xml:space="preserve"> </w:t>
            </w:r>
            <w:r w:rsidRPr="00896995">
              <w:rPr>
                <w:rFonts w:cs="Times New Roman"/>
                <w:sz w:val="20"/>
                <w:szCs w:val="20"/>
                <w:lang w:val="en-GB"/>
              </w:rPr>
              <w:t>table</w:t>
            </w:r>
            <w:r w:rsidRPr="00896995">
              <w:rPr>
                <w:rFonts w:cs="Times New Roman"/>
                <w:sz w:val="20"/>
                <w:szCs w:val="20"/>
              </w:rPr>
              <w:t>»). В отличие от частотной таблицы (</w:t>
            </w:r>
            <w:proofErr w:type="spellStart"/>
            <w:r w:rsidRPr="00896995">
              <w:rPr>
                <w:rFonts w:cs="Times New Roman"/>
                <w:sz w:val="20"/>
                <w:szCs w:val="20"/>
              </w:rPr>
              <w:t>Frequency</w:t>
            </w:r>
            <w:proofErr w:type="spellEnd"/>
            <w:r w:rsidRPr="0089699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96995">
              <w:rPr>
                <w:rFonts w:cs="Times New Roman"/>
                <w:sz w:val="20"/>
                <w:szCs w:val="20"/>
              </w:rPr>
              <w:t>table</w:t>
            </w:r>
            <w:proofErr w:type="spellEnd"/>
            <w:r w:rsidRPr="00896995">
              <w:rPr>
                <w:rFonts w:cs="Times New Roman"/>
                <w:sz w:val="20"/>
                <w:szCs w:val="20"/>
              </w:rPr>
              <w:t xml:space="preserve">), в таблице сопряжённости каждая частота характеризуется сразу двумя признаками. </w:t>
            </w:r>
          </w:p>
          <w:p w14:paraId="2AF67275" w14:textId="6ACB33AF" w:rsidR="00450184" w:rsidRPr="00896995" w:rsidRDefault="0078204B" w:rsidP="00481222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896995">
              <w:rPr>
                <w:rFonts w:cs="Times New Roman"/>
                <w:b w:val="0"/>
                <w:sz w:val="20"/>
                <w:szCs w:val="20"/>
              </w:rPr>
              <w:t xml:space="preserve"> В редких случаях используются таблицы сопряжённости с числом признаков более 2. Такие таблицы носят название «многовходовые таблицы» («multi-way tables»).</w:t>
            </w:r>
          </w:p>
        </w:tc>
      </w:tr>
      <w:tr w:rsidR="00450184" w:rsidRPr="00896995" w14:paraId="44EB48BE" w14:textId="77777777" w:rsidTr="00896995">
        <w:tc>
          <w:tcPr>
            <w:tcW w:w="709" w:type="dxa"/>
          </w:tcPr>
          <w:p w14:paraId="311A3782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5D03BD5" w14:textId="47C4DEF0" w:rsidR="00450184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Понятие </w:t>
            </w:r>
            <w:r w:rsidRPr="00896995">
              <w:rPr>
                <w:rFonts w:cs="Times New Roman"/>
                <w:bCs/>
                <w:sz w:val="20"/>
                <w:szCs w:val="20"/>
              </w:rPr>
              <w:t>ранговой корреляции</w:t>
            </w:r>
          </w:p>
        </w:tc>
        <w:tc>
          <w:tcPr>
            <w:tcW w:w="11766" w:type="dxa"/>
          </w:tcPr>
          <w:p w14:paraId="67697F0E" w14:textId="77777777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Ранговая корреляция («rank correlation») – это корреляция между двумя и более порядковыми переменными.</w:t>
            </w:r>
          </w:p>
          <w:p w14:paraId="553C2D27" w14:textId="77777777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К таким переменным относят те, которые позволяют тем или иным образом упорядочить, ранжировать какие-либо объекты, указать степень проявления каких-либо свойств в условной шкале. Для описания таких переменных используются медиана и квартили. </w:t>
            </w:r>
          </w:p>
          <w:p w14:paraId="309450C4" w14:textId="2448F710" w:rsidR="00450184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Формально порядковые переменные выражены числовым значением, но это число получено не в результате подсчёта или измерения, а путём субъективного, формального отнесения к какой-либо категории. Эти категории могут упорядочиваться, но их разности и соотношения не имеют смысла.</w:t>
            </w:r>
          </w:p>
        </w:tc>
      </w:tr>
      <w:tr w:rsidR="00450184" w:rsidRPr="00896995" w14:paraId="232B0034" w14:textId="77777777" w:rsidTr="00896995">
        <w:tc>
          <w:tcPr>
            <w:tcW w:w="709" w:type="dxa"/>
          </w:tcPr>
          <w:p w14:paraId="11527D30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995DF3" w14:textId="0F0D298A" w:rsidR="00450184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bCs/>
                <w:sz w:val="20"/>
                <w:szCs w:val="20"/>
              </w:rPr>
              <w:t>Коэффициент ранговой корреляции Спирмена</w:t>
            </w:r>
          </w:p>
        </w:tc>
        <w:tc>
          <w:tcPr>
            <w:tcW w:w="11766" w:type="dxa"/>
          </w:tcPr>
          <w:p w14:paraId="1BA291C6" w14:textId="11CEB874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Это непараметрический аналог коэффициента корреляции Пирсона. Обозначение данного показателя – «ρ» («ро»). В этом случае определяется фактическая степень совпадений между двумя количественными рядами изучаемых признаков и даётся оценка тесноты установленной связи с помощью количественно выраженного коэффициента.</w:t>
            </w:r>
          </w:p>
          <w:p w14:paraId="46BF1060" w14:textId="77777777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Коэффициент Спирмена вычисляется тогда, когда выполняется одно из условий:</w:t>
            </w:r>
          </w:p>
          <w:p w14:paraId="2AE41C9A" w14:textId="77777777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- хотя бы одна из переменных 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Pr="00896995">
              <w:rPr>
                <w:rFonts w:cs="Times New Roman"/>
                <w:sz w:val="20"/>
                <w:szCs w:val="20"/>
              </w:rPr>
              <w:t xml:space="preserve"> или 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Y</w:t>
            </w:r>
            <w:r w:rsidRPr="00896995">
              <w:rPr>
                <w:rFonts w:cs="Times New Roman"/>
                <w:sz w:val="20"/>
                <w:szCs w:val="20"/>
              </w:rPr>
              <w:t xml:space="preserve"> измеряется в порядковой шкале;</w:t>
            </w:r>
          </w:p>
          <w:p w14:paraId="0C29FEBD" w14:textId="77777777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- хотя бы одна из количественных переменных 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Pr="00896995">
              <w:rPr>
                <w:rFonts w:cs="Times New Roman"/>
                <w:sz w:val="20"/>
                <w:szCs w:val="20"/>
              </w:rPr>
              <w:t xml:space="preserve"> или 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Y</w:t>
            </w:r>
            <w:r w:rsidRPr="00896995">
              <w:rPr>
                <w:rFonts w:cs="Times New Roman"/>
                <w:sz w:val="20"/>
                <w:szCs w:val="20"/>
              </w:rPr>
              <w:t xml:space="preserve"> имеет распределение, отличное от нормального.</w:t>
            </w:r>
          </w:p>
          <w:p w14:paraId="2AB60001" w14:textId="736968E8" w:rsidR="00450184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Данный коэффициент принимает значения в интервале от 0 до 1. Чем ближе полученное значение к |1|, тем теснее связь переменных; чем ближе к 0 – тем связь слабее. </w:t>
            </w:r>
          </w:p>
        </w:tc>
      </w:tr>
      <w:tr w:rsidR="00450184" w:rsidRPr="00896995" w14:paraId="57A95525" w14:textId="77777777" w:rsidTr="00896995">
        <w:tc>
          <w:tcPr>
            <w:tcW w:w="709" w:type="dxa"/>
          </w:tcPr>
          <w:p w14:paraId="43B39C90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C8A19B3" w14:textId="24EDDDB7" w:rsidR="00450184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bCs/>
                <w:sz w:val="20"/>
                <w:szCs w:val="20"/>
              </w:rPr>
              <w:t>Коэффициент ранговой корреляции Кендалла</w:t>
            </w:r>
          </w:p>
        </w:tc>
        <w:tc>
          <w:tcPr>
            <w:tcW w:w="11766" w:type="dxa"/>
          </w:tcPr>
          <w:p w14:paraId="24046527" w14:textId="7BE48644" w:rsidR="00450184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Это альтернативный вариант измерения ранговой корреляции. Обозначение данного показателя – «τ» («тау»). Он является оригинальной метрикой, опирающейся на вычисление соотношения пар значений двух выборок, имеющих совпадающие или противоположные тенденции. В основе корреляции, предложенной М. Кендаллом, лежит идея о том, что о направлении связи можно судить, попарно сравнивая между собой пациентов: если у пары пациентов изменение значений 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Pr="00896995">
              <w:rPr>
                <w:rFonts w:cs="Times New Roman"/>
                <w:sz w:val="20"/>
                <w:szCs w:val="20"/>
              </w:rPr>
              <w:t xml:space="preserve"> совпадает по направлению с изменением значений </w:t>
            </w:r>
            <w:r w:rsidRPr="00896995">
              <w:rPr>
                <w:rFonts w:cs="Times New Roman"/>
                <w:sz w:val="20"/>
                <w:szCs w:val="20"/>
                <w:lang w:val="en-US"/>
              </w:rPr>
              <w:t>Y</w:t>
            </w:r>
            <w:r w:rsidRPr="00896995">
              <w:rPr>
                <w:rFonts w:cs="Times New Roman"/>
                <w:sz w:val="20"/>
                <w:szCs w:val="20"/>
              </w:rPr>
              <w:t>, то это свидетельствует о положительной связи, если не совпадает - то об отрицательной связи.</w:t>
            </w:r>
          </w:p>
        </w:tc>
      </w:tr>
      <w:tr w:rsidR="00450184" w:rsidRPr="00896995" w14:paraId="6020E0C1" w14:textId="77777777" w:rsidTr="00896995">
        <w:tc>
          <w:tcPr>
            <w:tcW w:w="709" w:type="dxa"/>
          </w:tcPr>
          <w:p w14:paraId="16344D54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F873DAB" w14:textId="25AB0EA2" w:rsidR="00450184" w:rsidRPr="00896995" w:rsidRDefault="00450184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Структурные средние</w:t>
            </w:r>
            <w:r w:rsidR="00256D0D" w:rsidRPr="00896995">
              <w:rPr>
                <w:rFonts w:cs="Times New Roman"/>
                <w:sz w:val="20"/>
                <w:szCs w:val="20"/>
              </w:rPr>
              <w:t xml:space="preserve"> величины</w:t>
            </w:r>
          </w:p>
        </w:tc>
        <w:tc>
          <w:tcPr>
            <w:tcW w:w="11766" w:type="dxa"/>
          </w:tcPr>
          <w:p w14:paraId="3255C521" w14:textId="77777777" w:rsidR="00450184" w:rsidRPr="00896995" w:rsidRDefault="00450184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Мода – наиболее распространённое значение признака.</w:t>
            </w:r>
          </w:p>
          <w:p w14:paraId="1F784E25" w14:textId="77777777" w:rsidR="00450184" w:rsidRPr="00896995" w:rsidRDefault="00450184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Mедиана – середина ранжированного ряда, т.е. это значение признака, которое делит ранжированный ряд на 2 равные части.</w:t>
            </w:r>
          </w:p>
          <w:p w14:paraId="655A9C09" w14:textId="77777777" w:rsidR="00450184" w:rsidRPr="00896995" w:rsidRDefault="00450184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Квартили – значения, которые делят упорядоченную выборку на четыре примерно равные части. В первую часть входят первые 25% наблюдений, во вторую часть входят следующие 25% наблюдений и так далее. Таким образом, первый квартиль отделяет первые 25% значений в вариационном ряду, второй квартиль – первые 50% значений в вариационном ряду, третий квартиль – первые 75% значений, и наконец, четвертый квартиль отделяет 100% значений, то есть все наблюдения в выборке.</w:t>
            </w:r>
          </w:p>
        </w:tc>
      </w:tr>
      <w:tr w:rsidR="00450184" w:rsidRPr="00896995" w14:paraId="78413AAC" w14:textId="77777777" w:rsidTr="00896995">
        <w:tc>
          <w:tcPr>
            <w:tcW w:w="709" w:type="dxa"/>
          </w:tcPr>
          <w:p w14:paraId="685B43FF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04C7F75" w14:textId="2AAD31F5" w:rsidR="00450184" w:rsidRPr="00896995" w:rsidRDefault="00450184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Понятие </w:t>
            </w:r>
            <w:r w:rsidR="0078204B" w:rsidRPr="00896995">
              <w:rPr>
                <w:rFonts w:cs="Times New Roman"/>
                <w:bCs/>
                <w:sz w:val="20"/>
                <w:szCs w:val="20"/>
              </w:rPr>
              <w:t xml:space="preserve">бисериальной </w:t>
            </w:r>
            <w:r w:rsidR="0078204B" w:rsidRPr="00896995">
              <w:rPr>
                <w:rFonts w:cs="Times New Roman"/>
                <w:sz w:val="20"/>
                <w:szCs w:val="20"/>
              </w:rPr>
              <w:t>корреляции</w:t>
            </w:r>
          </w:p>
        </w:tc>
        <w:tc>
          <w:tcPr>
            <w:tcW w:w="11766" w:type="dxa"/>
          </w:tcPr>
          <w:p w14:paraId="3D21428C" w14:textId="20000FA4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bCs/>
                <w:sz w:val="20"/>
                <w:szCs w:val="20"/>
              </w:rPr>
              <w:t xml:space="preserve">Бисериальная </w:t>
            </w:r>
            <w:r w:rsidRPr="00896995">
              <w:rPr>
                <w:rFonts w:cs="Times New Roman"/>
                <w:sz w:val="20"/>
                <w:szCs w:val="20"/>
              </w:rPr>
              <w:t xml:space="preserve">корреляция — метод корреляционного анализа отношения переменных, одна из которых выражена в номинальной альтернативной шкале, а другая — в количественной или порядковой шкале. </w:t>
            </w:r>
          </w:p>
          <w:p w14:paraId="4002D405" w14:textId="3D29C1CC" w:rsidR="0078204B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 xml:space="preserve">Например, корреляция между полом </w:t>
            </w:r>
            <w:r w:rsidR="00B60B4A" w:rsidRPr="00896995">
              <w:rPr>
                <w:rFonts w:cs="Times New Roman"/>
                <w:sz w:val="20"/>
                <w:szCs w:val="20"/>
              </w:rPr>
              <w:t>человека</w:t>
            </w:r>
            <w:r w:rsidRPr="00896995">
              <w:rPr>
                <w:rFonts w:cs="Times New Roman"/>
                <w:sz w:val="20"/>
                <w:szCs w:val="20"/>
              </w:rPr>
              <w:t xml:space="preserve"> (номинальная альтернативная переменная) и балльной оценкой </w:t>
            </w:r>
            <w:r w:rsidR="00B60B4A" w:rsidRPr="00896995">
              <w:rPr>
                <w:rFonts w:cs="Times New Roman"/>
                <w:sz w:val="20"/>
                <w:szCs w:val="20"/>
              </w:rPr>
              <w:t>качества его жизни</w:t>
            </w:r>
            <w:r w:rsidRPr="00896995">
              <w:rPr>
                <w:rFonts w:cs="Times New Roman"/>
                <w:sz w:val="20"/>
                <w:szCs w:val="20"/>
              </w:rPr>
              <w:t xml:space="preserve"> (порядковая переменная).</w:t>
            </w:r>
          </w:p>
          <w:p w14:paraId="61C25B9B" w14:textId="3966380E" w:rsidR="00450184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lastRenderedPageBreak/>
              <w:t>Название метода связано с тем, что сравниваются две альтернативные серии объектов, имеющие условные значения «0» или «1» по дихотомическому (альтернативному) признаку.</w:t>
            </w:r>
          </w:p>
        </w:tc>
      </w:tr>
      <w:tr w:rsidR="00450184" w:rsidRPr="00896995" w14:paraId="2BB15475" w14:textId="77777777" w:rsidTr="00896995">
        <w:tc>
          <w:tcPr>
            <w:tcW w:w="709" w:type="dxa"/>
          </w:tcPr>
          <w:p w14:paraId="7974D1DD" w14:textId="77777777" w:rsidR="00450184" w:rsidRPr="00896995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1A41562" w14:textId="05FC8CEC" w:rsidR="00450184" w:rsidRPr="00896995" w:rsidRDefault="0078204B" w:rsidP="00B60B4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96995">
              <w:rPr>
                <w:rFonts w:cs="Times New Roman"/>
                <w:sz w:val="20"/>
                <w:szCs w:val="20"/>
              </w:rPr>
              <w:t>Сущность нечисловых данных</w:t>
            </w:r>
          </w:p>
        </w:tc>
        <w:tc>
          <w:tcPr>
            <w:tcW w:w="11766" w:type="dxa"/>
          </w:tcPr>
          <w:p w14:paraId="5ED4FB16" w14:textId="16D25EDE" w:rsidR="00450184" w:rsidRPr="00896995" w:rsidRDefault="0078204B" w:rsidP="00481222">
            <w:pPr>
              <w:jc w:val="both"/>
              <w:rPr>
                <w:rFonts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896995">
              <w:rPr>
                <w:rFonts w:cs="Times New Roman"/>
                <w:sz w:val="20"/>
                <w:szCs w:val="20"/>
              </w:rPr>
              <w:t>Нечисловые данные — это исходные статистические данные (результаты наблюдений) в виде объектов, которые нецелесообразно описывать числами. Нечисловые данные используются в теоретических и прикладных исследованиях в экономике, маркетинге, менеджменте, технических науках, социологии, психологии и других областях. Наиболее простое определение нечисловой информации: это статистические данные, измеренные в номинальной или порядковой шкале. Для их анализа требуется применение непараметрических методов статистики</w:t>
            </w:r>
          </w:p>
        </w:tc>
      </w:tr>
    </w:tbl>
    <w:p w14:paraId="3832A1E4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339DB559" w14:textId="3C33BA65" w:rsidR="00450184" w:rsidRDefault="00450184" w:rsidP="00450184">
      <w:pPr>
        <w:suppressAutoHyphens/>
        <w:jc w:val="center"/>
        <w:rPr>
          <w:b/>
          <w:szCs w:val="24"/>
        </w:rPr>
      </w:pPr>
    </w:p>
    <w:p w14:paraId="2A1DFB28" w14:textId="77777777" w:rsidR="00450184" w:rsidRPr="005112E5" w:rsidRDefault="00450184" w:rsidP="00450184">
      <w:pPr>
        <w:tabs>
          <w:tab w:val="left" w:pos="2774"/>
        </w:tabs>
        <w:jc w:val="center"/>
        <w:rPr>
          <w:b/>
        </w:rPr>
      </w:pPr>
      <w:r w:rsidRPr="005112E5">
        <w:rPr>
          <w:b/>
        </w:rPr>
        <w:t>Критерии и шкалы оценивания промежуточной аттестации</w:t>
      </w:r>
    </w:p>
    <w:p w14:paraId="5B38F503" w14:textId="77777777" w:rsidR="00450184" w:rsidRDefault="00450184" w:rsidP="00450184">
      <w:pPr>
        <w:tabs>
          <w:tab w:val="left" w:pos="2774"/>
        </w:tabs>
        <w:jc w:val="center"/>
        <w:rPr>
          <w:b/>
        </w:rPr>
      </w:pPr>
      <w:r w:rsidRPr="005112E5">
        <w:rPr>
          <w:b/>
        </w:rPr>
        <w:t>Шкала и критерии оценки (зачёт)</w:t>
      </w:r>
    </w:p>
    <w:p w14:paraId="331C58DF" w14:textId="77777777" w:rsidR="00450184" w:rsidRPr="005112E5" w:rsidRDefault="00450184" w:rsidP="00450184">
      <w:pPr>
        <w:tabs>
          <w:tab w:val="left" w:pos="2774"/>
        </w:tabs>
        <w:jc w:val="center"/>
        <w:rPr>
          <w:b/>
        </w:rPr>
      </w:pPr>
    </w:p>
    <w:tbl>
      <w:tblPr>
        <w:tblW w:w="130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4"/>
        <w:gridCol w:w="6237"/>
      </w:tblGrid>
      <w:tr w:rsidR="00450184" w:rsidRPr="0003606B" w14:paraId="374C6EDA" w14:textId="77777777" w:rsidTr="00231BA9">
        <w:trPr>
          <w:trHeight w:val="247"/>
          <w:jc w:val="center"/>
        </w:trPr>
        <w:tc>
          <w:tcPr>
            <w:tcW w:w="6794" w:type="dxa"/>
          </w:tcPr>
          <w:p w14:paraId="618A2240" w14:textId="77777777" w:rsidR="00450184" w:rsidRPr="00EF0F38" w:rsidRDefault="00450184" w:rsidP="00231BA9">
            <w:pPr>
              <w:contextualSpacing/>
              <w:jc w:val="center"/>
              <w:rPr>
                <w:b/>
                <w:szCs w:val="24"/>
                <w:lang w:eastAsia="ru-RU"/>
              </w:rPr>
            </w:pPr>
            <w:r w:rsidRPr="00EF0F38">
              <w:rPr>
                <w:b/>
                <w:szCs w:val="24"/>
                <w:lang w:eastAsia="ru-RU"/>
              </w:rPr>
              <w:t>Зачтено</w:t>
            </w:r>
          </w:p>
        </w:tc>
        <w:tc>
          <w:tcPr>
            <w:tcW w:w="6237" w:type="dxa"/>
          </w:tcPr>
          <w:p w14:paraId="0B50D6C8" w14:textId="77777777" w:rsidR="00450184" w:rsidRPr="00EF0F38" w:rsidRDefault="00450184" w:rsidP="00231BA9">
            <w:pPr>
              <w:contextualSpacing/>
              <w:jc w:val="center"/>
              <w:rPr>
                <w:b/>
                <w:szCs w:val="24"/>
                <w:lang w:eastAsia="ru-RU"/>
              </w:rPr>
            </w:pPr>
            <w:r w:rsidRPr="00EF0F38">
              <w:rPr>
                <w:b/>
                <w:szCs w:val="24"/>
                <w:lang w:eastAsia="ru-RU"/>
              </w:rPr>
              <w:t>Незачтено</w:t>
            </w:r>
          </w:p>
        </w:tc>
      </w:tr>
      <w:tr w:rsidR="00450184" w:rsidRPr="00C84403" w14:paraId="0B18D391" w14:textId="77777777" w:rsidTr="00231BA9">
        <w:trPr>
          <w:trHeight w:val="742"/>
          <w:jc w:val="center"/>
        </w:trPr>
        <w:tc>
          <w:tcPr>
            <w:tcW w:w="6794" w:type="dxa"/>
          </w:tcPr>
          <w:p w14:paraId="0A4583E1" w14:textId="77777777" w:rsidR="00450184" w:rsidRPr="00EF0F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 xml:space="preserve">Полно раскрыто содержание </w:t>
            </w:r>
            <w:r w:rsidRPr="00EF0F38">
              <w:rPr>
                <w:spacing w:val="-3"/>
                <w:szCs w:val="24"/>
                <w:lang w:eastAsia="ru-RU"/>
              </w:rPr>
              <w:t xml:space="preserve">вопросов </w:t>
            </w:r>
            <w:r w:rsidRPr="00EF0F38">
              <w:rPr>
                <w:szCs w:val="24"/>
                <w:lang w:eastAsia="ru-RU"/>
              </w:rPr>
              <w:t>билета.</w:t>
            </w:r>
          </w:p>
          <w:p w14:paraId="27E10AAF" w14:textId="77777777" w:rsidR="00450184" w:rsidRPr="00EF0F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 xml:space="preserve">Материал </w:t>
            </w:r>
            <w:r w:rsidRPr="00EF0F38">
              <w:rPr>
                <w:spacing w:val="-3"/>
                <w:szCs w:val="24"/>
                <w:lang w:eastAsia="ru-RU"/>
              </w:rPr>
              <w:t xml:space="preserve">изложен </w:t>
            </w:r>
            <w:r w:rsidRPr="00EF0F38">
              <w:rPr>
                <w:szCs w:val="24"/>
                <w:lang w:eastAsia="ru-RU"/>
              </w:rPr>
              <w:t>грамотно, в</w:t>
            </w:r>
          </w:p>
          <w:p w14:paraId="7F639B09" w14:textId="77777777" w:rsidR="00450184" w:rsidRPr="00EF0F38" w:rsidRDefault="00450184" w:rsidP="00231BA9">
            <w:pPr>
              <w:ind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 xml:space="preserve">определённой логической </w:t>
            </w:r>
          </w:p>
          <w:p w14:paraId="2B3FA2B4" w14:textId="77777777" w:rsidR="00450184" w:rsidRPr="00EF0F38" w:rsidRDefault="00450184" w:rsidP="00231BA9">
            <w:pPr>
              <w:ind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>последовательности, правильно используется терминология.</w:t>
            </w:r>
          </w:p>
          <w:p w14:paraId="4351A5BD" w14:textId="77777777" w:rsidR="00450184" w:rsidRPr="00EF0F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2E500F0A" w14:textId="77777777" w:rsidR="00450184" w:rsidRPr="00EF0F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pacing w:val="-1"/>
                <w:szCs w:val="24"/>
                <w:lang w:eastAsia="ru-RU"/>
              </w:rPr>
              <w:t xml:space="preserve">Продемонстрировано </w:t>
            </w:r>
            <w:r w:rsidRPr="00EF0F38">
              <w:rPr>
                <w:szCs w:val="24"/>
                <w:lang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505DC222" w14:textId="77777777" w:rsidR="00450184" w:rsidRPr="00EF0F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6237" w:type="dxa"/>
          </w:tcPr>
          <w:p w14:paraId="37ED617A" w14:textId="77777777" w:rsidR="00450184" w:rsidRPr="00EF0F38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28C157F8" w14:textId="77777777" w:rsidR="00450184" w:rsidRPr="00EF0F38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1C5885FC" w14:textId="77777777" w:rsidR="00450184" w:rsidRPr="00EF0F38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EF0F38">
              <w:rPr>
                <w:szCs w:val="24"/>
                <w:lang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</w:tbl>
    <w:p w14:paraId="52790BEF" w14:textId="77777777" w:rsidR="00450184" w:rsidRPr="00534839" w:rsidRDefault="00450184" w:rsidP="00450184">
      <w:pPr>
        <w:jc w:val="both"/>
        <w:rPr>
          <w:bCs/>
          <w:iCs/>
          <w:sz w:val="28"/>
          <w:szCs w:val="28"/>
        </w:rPr>
      </w:pPr>
    </w:p>
    <w:p w14:paraId="278276DB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584789DA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15AD5589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FE56A7A" w14:textId="5EF399A2" w:rsidR="00450184" w:rsidRDefault="00450184" w:rsidP="00450184">
      <w:pPr>
        <w:suppressAutoHyphens/>
        <w:jc w:val="center"/>
        <w:rPr>
          <w:b/>
          <w:szCs w:val="24"/>
        </w:rPr>
      </w:pPr>
    </w:p>
    <w:p w14:paraId="4259D443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4EA6967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29E44A3A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84544FD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sectPr w:rsidR="00450184">
      <w:pgSz w:w="16840" w:h="11910" w:orient="landscape"/>
      <w:pgMar w:top="1340" w:right="28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79D3" w14:textId="77777777" w:rsidR="008A590C" w:rsidRDefault="008A590C" w:rsidP="0078204B">
      <w:r>
        <w:separator/>
      </w:r>
    </w:p>
  </w:endnote>
  <w:endnote w:type="continuationSeparator" w:id="0">
    <w:p w14:paraId="16ADEE21" w14:textId="77777777" w:rsidR="008A590C" w:rsidRDefault="008A590C" w:rsidP="0078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87E66" w14:textId="77777777" w:rsidR="008A590C" w:rsidRDefault="008A590C" w:rsidP="0078204B">
      <w:r>
        <w:separator/>
      </w:r>
    </w:p>
  </w:footnote>
  <w:footnote w:type="continuationSeparator" w:id="0">
    <w:p w14:paraId="35A17A71" w14:textId="77777777" w:rsidR="008A590C" w:rsidRDefault="008A590C" w:rsidP="0078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FC2"/>
    <w:multiLevelType w:val="multilevel"/>
    <w:tmpl w:val="00E04FC2"/>
    <w:lvl w:ilvl="0">
      <w:start w:val="2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04096A60"/>
    <w:multiLevelType w:val="multilevel"/>
    <w:tmpl w:val="04096A60"/>
    <w:lvl w:ilvl="0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4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0D69EA"/>
    <w:multiLevelType w:val="multilevel"/>
    <w:tmpl w:val="050D69EA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3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082F246B"/>
    <w:multiLevelType w:val="multilevel"/>
    <w:tmpl w:val="082F246B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0CEC7421"/>
    <w:multiLevelType w:val="hybridMultilevel"/>
    <w:tmpl w:val="E33CEFF4"/>
    <w:lvl w:ilvl="0" w:tplc="A7F4D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1117002"/>
    <w:multiLevelType w:val="multilevel"/>
    <w:tmpl w:val="11117002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17D21537"/>
    <w:multiLevelType w:val="hybridMultilevel"/>
    <w:tmpl w:val="33BE8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603D0"/>
    <w:multiLevelType w:val="multilevel"/>
    <w:tmpl w:val="1B9603D0"/>
    <w:lvl w:ilvl="0">
      <w:start w:val="1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475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64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367"/>
      </w:pPr>
      <w:rPr>
        <w:rFonts w:hint="default"/>
        <w:lang w:val="ru-RU" w:eastAsia="en-US" w:bidi="ar-SA"/>
      </w:rPr>
    </w:lvl>
  </w:abstractNum>
  <w:abstractNum w:abstractNumId="10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4A15E5B"/>
    <w:multiLevelType w:val="multilevel"/>
    <w:tmpl w:val="24A15E5B"/>
    <w:lvl w:ilvl="0">
      <w:start w:val="1"/>
      <w:numFmt w:val="decimal"/>
      <w:lvlText w:val="%1)"/>
      <w:lvlJc w:val="left"/>
      <w:pPr>
        <w:ind w:left="2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14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8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3" w:hanging="169"/>
      </w:pPr>
      <w:rPr>
        <w:rFonts w:hint="default"/>
        <w:lang w:val="ru-RU" w:eastAsia="en-US" w:bidi="ar-SA"/>
      </w:rPr>
    </w:lvl>
  </w:abstractNum>
  <w:abstractNum w:abstractNumId="12" w15:restartNumberingAfterBreak="0">
    <w:nsid w:val="26222C15"/>
    <w:multiLevelType w:val="multilevel"/>
    <w:tmpl w:val="26222C15"/>
    <w:lvl w:ilvl="0">
      <w:start w:val="1"/>
      <w:numFmt w:val="decimal"/>
      <w:lvlText w:val="%1)"/>
      <w:lvlJc w:val="left"/>
      <w:pPr>
        <w:ind w:left="10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2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2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2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2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206"/>
      </w:pPr>
      <w:rPr>
        <w:rFonts w:hint="default"/>
        <w:lang w:val="ru-RU" w:eastAsia="en-US" w:bidi="ar-SA"/>
      </w:rPr>
    </w:lvl>
  </w:abstractNum>
  <w:abstractNum w:abstractNumId="13" w15:restartNumberingAfterBreak="0">
    <w:nsid w:val="285F0119"/>
    <w:multiLevelType w:val="multilevel"/>
    <w:tmpl w:val="285F0119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4" w15:restartNumberingAfterBreak="0">
    <w:nsid w:val="2F312F7F"/>
    <w:multiLevelType w:val="multilevel"/>
    <w:tmpl w:val="2F312F7F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6" w15:restartNumberingAfterBreak="0">
    <w:nsid w:val="34A01700"/>
    <w:multiLevelType w:val="multilevel"/>
    <w:tmpl w:val="34A01700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6F511C7"/>
    <w:multiLevelType w:val="multilevel"/>
    <w:tmpl w:val="36F511C7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3D693831"/>
    <w:multiLevelType w:val="multilevel"/>
    <w:tmpl w:val="3D693831"/>
    <w:lvl w:ilvl="0">
      <w:numFmt w:val="bullet"/>
      <w:lvlText w:val="-"/>
      <w:lvlJc w:val="left"/>
      <w:pPr>
        <w:ind w:left="109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3"/>
      </w:pPr>
      <w:rPr>
        <w:rFonts w:hint="default"/>
        <w:lang w:val="ru-RU" w:eastAsia="en-US" w:bidi="ar-SA"/>
      </w:rPr>
    </w:lvl>
  </w:abstractNum>
  <w:abstractNum w:abstractNumId="19" w15:restartNumberingAfterBreak="0">
    <w:nsid w:val="3D7E5DF3"/>
    <w:multiLevelType w:val="multilevel"/>
    <w:tmpl w:val="3D7E5DF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20" w15:restartNumberingAfterBreak="0">
    <w:nsid w:val="3FBE256C"/>
    <w:multiLevelType w:val="multilevel"/>
    <w:tmpl w:val="3FBE256C"/>
    <w:lvl w:ilvl="0">
      <w:start w:val="2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21" w15:restartNumberingAfterBreak="0">
    <w:nsid w:val="408568DE"/>
    <w:multiLevelType w:val="multilevel"/>
    <w:tmpl w:val="408568DE"/>
    <w:lvl w:ilvl="0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8"/>
      </w:pPr>
      <w:rPr>
        <w:rFonts w:hint="default"/>
        <w:lang w:val="ru-RU" w:eastAsia="en-US" w:bidi="ar-SA"/>
      </w:rPr>
    </w:lvl>
  </w:abstractNum>
  <w:abstractNum w:abstractNumId="22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3" w15:restartNumberingAfterBreak="0">
    <w:nsid w:val="4A7F3263"/>
    <w:multiLevelType w:val="multilevel"/>
    <w:tmpl w:val="4A7F3263"/>
    <w:lvl w:ilvl="0">
      <w:start w:val="6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92" w:hanging="2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4" w:hanging="2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9" w:hanging="2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2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2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8" w:hanging="218"/>
      </w:pPr>
      <w:rPr>
        <w:rFonts w:hint="default"/>
        <w:lang w:val="ru-RU" w:eastAsia="en-US" w:bidi="ar-SA"/>
      </w:rPr>
    </w:lvl>
  </w:abstractNum>
  <w:abstractNum w:abstractNumId="24" w15:restartNumberingAfterBreak="0">
    <w:nsid w:val="50440688"/>
    <w:multiLevelType w:val="multilevel"/>
    <w:tmpl w:val="50440688"/>
    <w:lvl w:ilvl="0">
      <w:start w:val="1"/>
      <w:numFmt w:val="decimal"/>
      <w:lvlText w:val="%1)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92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169"/>
      </w:pPr>
      <w:rPr>
        <w:rFonts w:hint="default"/>
        <w:lang w:val="ru-RU" w:eastAsia="en-US" w:bidi="ar-SA"/>
      </w:rPr>
    </w:lvl>
  </w:abstractNum>
  <w:abstractNum w:abstractNumId="25" w15:restartNumberingAfterBreak="0">
    <w:nsid w:val="5A2A5480"/>
    <w:multiLevelType w:val="multilevel"/>
    <w:tmpl w:val="5A2A5480"/>
    <w:lvl w:ilvl="0">
      <w:start w:val="1"/>
      <w:numFmt w:val="decimal"/>
      <w:lvlText w:val="%1)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24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219"/>
      </w:pPr>
      <w:rPr>
        <w:rFonts w:hint="default"/>
        <w:lang w:val="ru-RU" w:eastAsia="en-US" w:bidi="ar-SA"/>
      </w:rPr>
    </w:lvl>
  </w:abstractNum>
  <w:abstractNum w:abstractNumId="26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28" w15:restartNumberingAfterBreak="0">
    <w:nsid w:val="68611A05"/>
    <w:multiLevelType w:val="multilevel"/>
    <w:tmpl w:val="68611A05"/>
    <w:lvl w:ilvl="0">
      <w:start w:val="1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29" w15:restartNumberingAfterBreak="0">
    <w:nsid w:val="759B1659"/>
    <w:multiLevelType w:val="multilevel"/>
    <w:tmpl w:val="759B1659"/>
    <w:lvl w:ilvl="0">
      <w:start w:val="2"/>
      <w:numFmt w:val="decimal"/>
      <w:lvlText w:val="%1)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35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3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4" w:hanging="169"/>
      </w:pPr>
      <w:rPr>
        <w:rFonts w:hint="default"/>
        <w:lang w:val="ru-RU" w:eastAsia="en-US" w:bidi="ar-SA"/>
      </w:rPr>
    </w:lvl>
  </w:abstractNum>
  <w:abstractNum w:abstractNumId="30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31" w15:restartNumberingAfterBreak="0">
    <w:nsid w:val="7BC62DC3"/>
    <w:multiLevelType w:val="multilevel"/>
    <w:tmpl w:val="7BC62DC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29"/>
  </w:num>
  <w:num w:numId="4">
    <w:abstractNumId w:val="31"/>
  </w:num>
  <w:num w:numId="5">
    <w:abstractNumId w:val="11"/>
  </w:num>
  <w:num w:numId="6">
    <w:abstractNumId w:val="13"/>
  </w:num>
  <w:num w:numId="7">
    <w:abstractNumId w:val="0"/>
  </w:num>
  <w:num w:numId="8">
    <w:abstractNumId w:val="25"/>
  </w:num>
  <w:num w:numId="9">
    <w:abstractNumId w:val="28"/>
  </w:num>
  <w:num w:numId="10">
    <w:abstractNumId w:val="24"/>
  </w:num>
  <w:num w:numId="11">
    <w:abstractNumId w:val="7"/>
  </w:num>
  <w:num w:numId="12">
    <w:abstractNumId w:val="20"/>
  </w:num>
  <w:num w:numId="13">
    <w:abstractNumId w:val="18"/>
  </w:num>
  <w:num w:numId="14">
    <w:abstractNumId w:val="12"/>
  </w:num>
  <w:num w:numId="15">
    <w:abstractNumId w:val="4"/>
  </w:num>
  <w:num w:numId="16">
    <w:abstractNumId w:val="21"/>
  </w:num>
  <w:num w:numId="17">
    <w:abstractNumId w:val="16"/>
  </w:num>
  <w:num w:numId="18">
    <w:abstractNumId w:val="1"/>
  </w:num>
  <w:num w:numId="19">
    <w:abstractNumId w:val="14"/>
  </w:num>
  <w:num w:numId="20">
    <w:abstractNumId w:val="17"/>
  </w:num>
  <w:num w:numId="21">
    <w:abstractNumId w:val="9"/>
  </w:num>
  <w:num w:numId="22">
    <w:abstractNumId w:val="23"/>
  </w:num>
  <w:num w:numId="23">
    <w:abstractNumId w:val="26"/>
  </w:num>
  <w:num w:numId="24">
    <w:abstractNumId w:val="3"/>
  </w:num>
  <w:num w:numId="25">
    <w:abstractNumId w:val="27"/>
  </w:num>
  <w:num w:numId="26">
    <w:abstractNumId w:val="30"/>
  </w:num>
  <w:num w:numId="27">
    <w:abstractNumId w:val="6"/>
  </w:num>
  <w:num w:numId="28">
    <w:abstractNumId w:val="10"/>
  </w:num>
  <w:num w:numId="29">
    <w:abstractNumId w:val="8"/>
  </w:num>
  <w:num w:numId="30">
    <w:abstractNumId w:val="22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1D"/>
    <w:rsid w:val="00010E1D"/>
    <w:rsid w:val="000209FF"/>
    <w:rsid w:val="00051CB4"/>
    <w:rsid w:val="000A5A92"/>
    <w:rsid w:val="00131F61"/>
    <w:rsid w:val="00161B85"/>
    <w:rsid w:val="00162FC6"/>
    <w:rsid w:val="00166CCD"/>
    <w:rsid w:val="00172377"/>
    <w:rsid w:val="00191FAE"/>
    <w:rsid w:val="001977CF"/>
    <w:rsid w:val="00231BA9"/>
    <w:rsid w:val="0025030A"/>
    <w:rsid w:val="00256D0D"/>
    <w:rsid w:val="00281AFF"/>
    <w:rsid w:val="003251D7"/>
    <w:rsid w:val="00356090"/>
    <w:rsid w:val="00396203"/>
    <w:rsid w:val="003B52FF"/>
    <w:rsid w:val="003F0702"/>
    <w:rsid w:val="004115C9"/>
    <w:rsid w:val="00450184"/>
    <w:rsid w:val="00465827"/>
    <w:rsid w:val="00481222"/>
    <w:rsid w:val="004A365B"/>
    <w:rsid w:val="004A75C8"/>
    <w:rsid w:val="004C0F30"/>
    <w:rsid w:val="004D7743"/>
    <w:rsid w:val="004E42EA"/>
    <w:rsid w:val="00523513"/>
    <w:rsid w:val="00525E42"/>
    <w:rsid w:val="00537D97"/>
    <w:rsid w:val="00550F20"/>
    <w:rsid w:val="00560814"/>
    <w:rsid w:val="00560E3C"/>
    <w:rsid w:val="00596869"/>
    <w:rsid w:val="00665E5B"/>
    <w:rsid w:val="0067096F"/>
    <w:rsid w:val="00690BFF"/>
    <w:rsid w:val="006B706E"/>
    <w:rsid w:val="006C483E"/>
    <w:rsid w:val="006F1707"/>
    <w:rsid w:val="00705A42"/>
    <w:rsid w:val="00727250"/>
    <w:rsid w:val="00757611"/>
    <w:rsid w:val="00775203"/>
    <w:rsid w:val="0078204B"/>
    <w:rsid w:val="007B55A4"/>
    <w:rsid w:val="00856672"/>
    <w:rsid w:val="00877047"/>
    <w:rsid w:val="00896995"/>
    <w:rsid w:val="008A590C"/>
    <w:rsid w:val="008D5185"/>
    <w:rsid w:val="008F01FE"/>
    <w:rsid w:val="008F24A7"/>
    <w:rsid w:val="0091787B"/>
    <w:rsid w:val="00927E91"/>
    <w:rsid w:val="00934411"/>
    <w:rsid w:val="009A79E7"/>
    <w:rsid w:val="00A07CF6"/>
    <w:rsid w:val="00A36C52"/>
    <w:rsid w:val="00A73C75"/>
    <w:rsid w:val="00A97A09"/>
    <w:rsid w:val="00B0427E"/>
    <w:rsid w:val="00B531B4"/>
    <w:rsid w:val="00B57D93"/>
    <w:rsid w:val="00B60B4A"/>
    <w:rsid w:val="00B80C43"/>
    <w:rsid w:val="00C06799"/>
    <w:rsid w:val="00C2070A"/>
    <w:rsid w:val="00C24C7C"/>
    <w:rsid w:val="00C50F1E"/>
    <w:rsid w:val="00C6693A"/>
    <w:rsid w:val="00C90BC6"/>
    <w:rsid w:val="00CB3F1E"/>
    <w:rsid w:val="00D2391C"/>
    <w:rsid w:val="00D24C90"/>
    <w:rsid w:val="00D6603D"/>
    <w:rsid w:val="00DA1F3C"/>
    <w:rsid w:val="00DA656B"/>
    <w:rsid w:val="00DB7E70"/>
    <w:rsid w:val="00DE7FBB"/>
    <w:rsid w:val="00E0269C"/>
    <w:rsid w:val="00E62586"/>
    <w:rsid w:val="00EE0E7C"/>
    <w:rsid w:val="00F555FE"/>
    <w:rsid w:val="00F92CD3"/>
    <w:rsid w:val="34B76FF6"/>
    <w:rsid w:val="735E160C"/>
    <w:rsid w:val="780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751"/>
  <w15:chartTrackingRefBased/>
  <w15:docId w15:val="{43F962B5-831B-485F-A317-9D264B2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204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4">
    <w:name w:val="Основной текст Знак"/>
    <w:link w:val="a3"/>
    <w:uiPriority w:val="1"/>
    <w:rsid w:val="00560E3C"/>
    <w:rPr>
      <w:rFonts w:ascii="Times New Roman" w:eastAsia="Times New Roman" w:hAnsi="Times New Roman"/>
      <w:sz w:val="24"/>
      <w:szCs w:val="24"/>
      <w:lang w:eastAsia="en-US"/>
    </w:rPr>
  </w:style>
  <w:style w:type="table" w:styleId="a7">
    <w:name w:val="Table Grid"/>
    <w:basedOn w:val="a1"/>
    <w:qFormat/>
    <w:rsid w:val="006F1707"/>
    <w:rPr>
      <w:rFonts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251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450184"/>
    <w:rPr>
      <w:rFonts w:ascii="Times New Roman" w:eastAsia="Times New Roman" w:hAnsi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450184"/>
    <w:pPr>
      <w:widowControl/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200"/>
    </w:pPr>
    <w:rPr>
      <w:rFonts w:ascii="Courier New" w:hAnsi="Courier New" w:cs="Tahom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184"/>
    <w:rPr>
      <w:rFonts w:ascii="Courier New" w:eastAsia="Times New Roman" w:hAnsi="Courier New" w:cs="Tahoma"/>
    </w:rPr>
  </w:style>
  <w:style w:type="paragraph" w:styleId="2">
    <w:name w:val="Body Text Indent 2"/>
    <w:basedOn w:val="a"/>
    <w:link w:val="20"/>
    <w:uiPriority w:val="99"/>
    <w:unhideWhenUsed/>
    <w:rsid w:val="007820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8204B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20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semiHidden/>
    <w:unhideWhenUsed/>
    <w:rsid w:val="0078204B"/>
    <w:pPr>
      <w:widowControl/>
      <w:autoSpaceDE/>
      <w:autoSpaceDN/>
    </w:pPr>
    <w:rPr>
      <w:rFonts w:eastAsia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8204B"/>
    <w:rPr>
      <w:rFonts w:ascii="Times New Roman" w:eastAsiaTheme="minorHAnsi" w:hAnsi="Times New Roman" w:cstheme="minorBidi"/>
      <w:lang w:eastAsia="en-US"/>
    </w:rPr>
  </w:style>
  <w:style w:type="character" w:styleId="ab">
    <w:name w:val="footnote reference"/>
    <w:basedOn w:val="a0"/>
    <w:uiPriority w:val="99"/>
    <w:semiHidden/>
    <w:unhideWhenUsed/>
    <w:rsid w:val="00782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RusakovaE.V</dc:creator>
  <cp:keywords/>
  <cp:lastModifiedBy>Иванова Юлия Сергеевна</cp:lastModifiedBy>
  <cp:revision>7</cp:revision>
  <dcterms:created xsi:type="dcterms:W3CDTF">2025-04-14T05:22:00Z</dcterms:created>
  <dcterms:modified xsi:type="dcterms:W3CDTF">2025-11-07T08:34:00Z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Microsoft� Word LTSC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Microsoft� Word LTSC</vt:lpwstr>
  </property>
  <property fmtid="{D5CDD505-2E9C-101B-9397-08002B2CF9AE}" pid="6" name="KSOProductBuildVer">
    <vt:lpwstr>1049-12.2.0.18283</vt:lpwstr>
  </property>
  <property fmtid="{D5CDD505-2E9C-101B-9397-08002B2CF9AE}" pid="7" name="ICV">
    <vt:lpwstr>B6719A6B7BB24C02999F1EF7AF14C67B_13</vt:lpwstr>
  </property>
</Properties>
</file>