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EE4C" w14:textId="77777777" w:rsidR="002F28EB" w:rsidRPr="002F28EB" w:rsidRDefault="002F28EB" w:rsidP="002F28EB">
      <w:pPr>
        <w:widowControl w:val="0"/>
        <w:autoSpaceDE w:val="0"/>
        <w:autoSpaceDN w:val="0"/>
        <w:spacing w:before="76" w:after="0" w:line="240" w:lineRule="auto"/>
        <w:rPr>
          <w:rFonts w:ascii="Times New Roman" w:eastAsia="Times New Roman" w:hAnsi="Times New Roman" w:cs="Times New Roman"/>
          <w:b/>
          <w:sz w:val="26"/>
        </w:rPr>
      </w:pPr>
      <w:r w:rsidRPr="002F28EB">
        <w:rPr>
          <w:rFonts w:ascii="Times New Roman" w:eastAsia="Times New Roman" w:hAnsi="Times New Roman" w:cs="Times New Roman"/>
          <w:b/>
          <w:sz w:val="26"/>
        </w:rPr>
        <w:t>Министерство науки и высшего образования Российской Федерации Федеральное</w:t>
      </w:r>
      <w:r w:rsidRPr="002F28EB">
        <w:rPr>
          <w:rFonts w:ascii="Times New Roman" w:eastAsia="Times New Roman" w:hAnsi="Times New Roman" w:cs="Times New Roman"/>
          <w:b/>
          <w:spacing w:val="-12"/>
          <w:sz w:val="26"/>
        </w:rPr>
        <w:t xml:space="preserve"> </w:t>
      </w:r>
      <w:r w:rsidRPr="002F28EB">
        <w:rPr>
          <w:rFonts w:ascii="Times New Roman" w:eastAsia="Times New Roman" w:hAnsi="Times New Roman" w:cs="Times New Roman"/>
          <w:b/>
          <w:sz w:val="26"/>
        </w:rPr>
        <w:t>государственное</w:t>
      </w:r>
      <w:r w:rsidRPr="002F28EB">
        <w:rPr>
          <w:rFonts w:ascii="Times New Roman" w:eastAsia="Times New Roman" w:hAnsi="Times New Roman" w:cs="Times New Roman"/>
          <w:b/>
          <w:spacing w:val="-9"/>
          <w:sz w:val="26"/>
        </w:rPr>
        <w:t xml:space="preserve"> </w:t>
      </w:r>
      <w:r w:rsidRPr="002F28EB">
        <w:rPr>
          <w:rFonts w:ascii="Times New Roman" w:eastAsia="Times New Roman" w:hAnsi="Times New Roman" w:cs="Times New Roman"/>
          <w:b/>
          <w:sz w:val="26"/>
        </w:rPr>
        <w:t>автономное</w:t>
      </w:r>
      <w:r w:rsidRPr="002F28EB">
        <w:rPr>
          <w:rFonts w:ascii="Times New Roman" w:eastAsia="Times New Roman" w:hAnsi="Times New Roman" w:cs="Times New Roman"/>
          <w:b/>
          <w:spacing w:val="-12"/>
          <w:sz w:val="26"/>
        </w:rPr>
        <w:t xml:space="preserve"> </w:t>
      </w:r>
      <w:r w:rsidRPr="002F28EB">
        <w:rPr>
          <w:rFonts w:ascii="Times New Roman" w:eastAsia="Times New Roman" w:hAnsi="Times New Roman" w:cs="Times New Roman"/>
          <w:b/>
          <w:sz w:val="26"/>
        </w:rPr>
        <w:t>образовательное</w:t>
      </w:r>
      <w:r w:rsidRPr="002F28EB">
        <w:rPr>
          <w:rFonts w:ascii="Times New Roman" w:eastAsia="Times New Roman" w:hAnsi="Times New Roman" w:cs="Times New Roman"/>
          <w:b/>
          <w:spacing w:val="-9"/>
          <w:sz w:val="26"/>
        </w:rPr>
        <w:t xml:space="preserve"> </w:t>
      </w:r>
      <w:r w:rsidRPr="002F28EB">
        <w:rPr>
          <w:rFonts w:ascii="Times New Roman" w:eastAsia="Times New Roman" w:hAnsi="Times New Roman" w:cs="Times New Roman"/>
          <w:b/>
          <w:sz w:val="26"/>
        </w:rPr>
        <w:t>учреждение</w:t>
      </w:r>
    </w:p>
    <w:p w14:paraId="777FE174" w14:textId="77777777" w:rsidR="002F28EB" w:rsidRPr="002F28EB" w:rsidRDefault="002F28EB" w:rsidP="002F28EB">
      <w:pPr>
        <w:widowControl w:val="0"/>
        <w:autoSpaceDE w:val="0"/>
        <w:autoSpaceDN w:val="0"/>
        <w:spacing w:after="0" w:line="240" w:lineRule="auto"/>
        <w:ind w:right="16"/>
        <w:jc w:val="center"/>
        <w:rPr>
          <w:rFonts w:ascii="Times New Roman" w:eastAsia="Times New Roman" w:hAnsi="Times New Roman" w:cs="Times New Roman"/>
          <w:b/>
          <w:sz w:val="26"/>
        </w:rPr>
      </w:pPr>
      <w:r w:rsidRPr="002F28EB">
        <w:rPr>
          <w:rFonts w:ascii="Times New Roman" w:eastAsia="Times New Roman" w:hAnsi="Times New Roman" w:cs="Times New Roman"/>
          <w:b/>
          <w:sz w:val="26"/>
        </w:rPr>
        <w:t>высшего</w:t>
      </w:r>
      <w:r w:rsidRPr="002F28EB">
        <w:rPr>
          <w:rFonts w:ascii="Times New Roman" w:eastAsia="Times New Roman" w:hAnsi="Times New Roman" w:cs="Times New Roman"/>
          <w:b/>
          <w:spacing w:val="-12"/>
          <w:sz w:val="26"/>
        </w:rPr>
        <w:t xml:space="preserve"> </w:t>
      </w:r>
      <w:r w:rsidRPr="002F28EB">
        <w:rPr>
          <w:rFonts w:ascii="Times New Roman" w:eastAsia="Times New Roman" w:hAnsi="Times New Roman" w:cs="Times New Roman"/>
          <w:b/>
          <w:spacing w:val="-2"/>
          <w:sz w:val="26"/>
        </w:rPr>
        <w:t>образования</w:t>
      </w:r>
    </w:p>
    <w:p w14:paraId="7FF9051D" w14:textId="77777777" w:rsidR="002F28EB" w:rsidRPr="002F28EB" w:rsidRDefault="002F28EB" w:rsidP="002F28EB">
      <w:pPr>
        <w:widowControl w:val="0"/>
        <w:autoSpaceDE w:val="0"/>
        <w:autoSpaceDN w:val="0"/>
        <w:spacing w:before="1" w:after="0" w:line="240" w:lineRule="auto"/>
        <w:ind w:right="16"/>
        <w:jc w:val="center"/>
        <w:rPr>
          <w:rFonts w:ascii="Times New Roman" w:eastAsia="Times New Roman" w:hAnsi="Times New Roman" w:cs="Times New Roman"/>
          <w:b/>
          <w:sz w:val="26"/>
        </w:rPr>
      </w:pPr>
      <w:r w:rsidRPr="002F28EB">
        <w:rPr>
          <w:rFonts w:ascii="Times New Roman" w:eastAsia="Times New Roman" w:hAnsi="Times New Roman" w:cs="Times New Roman"/>
          <w:b/>
          <w:spacing w:val="-2"/>
          <w:sz w:val="26"/>
        </w:rPr>
        <w:t>«Самарский</w:t>
      </w:r>
      <w:r w:rsidRPr="002F28EB">
        <w:rPr>
          <w:rFonts w:ascii="Times New Roman" w:eastAsia="Times New Roman" w:hAnsi="Times New Roman" w:cs="Times New Roman"/>
          <w:b/>
          <w:spacing w:val="3"/>
          <w:sz w:val="26"/>
        </w:rPr>
        <w:t xml:space="preserve"> </w:t>
      </w:r>
      <w:r w:rsidRPr="002F28EB">
        <w:rPr>
          <w:rFonts w:ascii="Times New Roman" w:eastAsia="Times New Roman" w:hAnsi="Times New Roman" w:cs="Times New Roman"/>
          <w:b/>
          <w:spacing w:val="-2"/>
          <w:sz w:val="26"/>
        </w:rPr>
        <w:t>государственный</w:t>
      </w:r>
      <w:r w:rsidRPr="002F28EB">
        <w:rPr>
          <w:rFonts w:ascii="Times New Roman" w:eastAsia="Times New Roman" w:hAnsi="Times New Roman" w:cs="Times New Roman"/>
          <w:b/>
          <w:spacing w:val="4"/>
          <w:sz w:val="26"/>
        </w:rPr>
        <w:t xml:space="preserve"> </w:t>
      </w:r>
      <w:r w:rsidRPr="002F28EB">
        <w:rPr>
          <w:rFonts w:ascii="Times New Roman" w:eastAsia="Times New Roman" w:hAnsi="Times New Roman" w:cs="Times New Roman"/>
          <w:b/>
          <w:spacing w:val="-2"/>
          <w:sz w:val="26"/>
        </w:rPr>
        <w:t>экономический</w:t>
      </w:r>
      <w:r w:rsidRPr="002F28EB">
        <w:rPr>
          <w:rFonts w:ascii="Times New Roman" w:eastAsia="Times New Roman" w:hAnsi="Times New Roman" w:cs="Times New Roman"/>
          <w:b/>
          <w:spacing w:val="6"/>
          <w:sz w:val="26"/>
        </w:rPr>
        <w:t xml:space="preserve"> </w:t>
      </w:r>
      <w:r w:rsidRPr="002F28EB">
        <w:rPr>
          <w:rFonts w:ascii="Times New Roman" w:eastAsia="Times New Roman" w:hAnsi="Times New Roman" w:cs="Times New Roman"/>
          <w:b/>
          <w:spacing w:val="-2"/>
          <w:sz w:val="26"/>
        </w:rPr>
        <w:t>университет»</w:t>
      </w:r>
    </w:p>
    <w:p w14:paraId="0F4631FC"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b/>
          <w:sz w:val="26"/>
          <w:szCs w:val="24"/>
        </w:rPr>
      </w:pPr>
    </w:p>
    <w:p w14:paraId="12F83B2F" w14:textId="77777777" w:rsidR="002F28EB" w:rsidRPr="002F28EB" w:rsidRDefault="002F28EB" w:rsidP="002F28EB">
      <w:pPr>
        <w:widowControl w:val="0"/>
        <w:autoSpaceDE w:val="0"/>
        <w:autoSpaceDN w:val="0"/>
        <w:spacing w:before="161" w:after="0" w:line="240" w:lineRule="auto"/>
        <w:rPr>
          <w:rFonts w:ascii="Times New Roman" w:eastAsia="Times New Roman" w:hAnsi="Times New Roman" w:cs="Times New Roman"/>
          <w:b/>
          <w:sz w:val="26"/>
          <w:szCs w:val="24"/>
        </w:rPr>
      </w:pPr>
    </w:p>
    <w:p w14:paraId="58033B1C" w14:textId="77777777" w:rsidR="002F28EB" w:rsidRPr="002F28EB" w:rsidRDefault="002F28EB" w:rsidP="002F28EB">
      <w:pPr>
        <w:widowControl w:val="0"/>
        <w:tabs>
          <w:tab w:val="left" w:pos="1517"/>
        </w:tabs>
        <w:autoSpaceDE w:val="0"/>
        <w:autoSpaceDN w:val="0"/>
        <w:spacing w:after="0" w:line="240" w:lineRule="auto"/>
        <w:rPr>
          <w:rFonts w:ascii="Times New Roman" w:eastAsia="Times New Roman" w:hAnsi="Times New Roman" w:cs="Times New Roman"/>
          <w:sz w:val="24"/>
          <w:szCs w:val="24"/>
        </w:rPr>
      </w:pPr>
      <w:r w:rsidRPr="002F28EB">
        <w:rPr>
          <w:rFonts w:ascii="Times New Roman" w:eastAsia="Times New Roman" w:hAnsi="Times New Roman" w:cs="Times New Roman"/>
          <w:b/>
          <w:sz w:val="24"/>
          <w:szCs w:val="24"/>
        </w:rPr>
        <w:t>Институт</w:t>
      </w:r>
      <w:r w:rsidRPr="002F28EB">
        <w:rPr>
          <w:rFonts w:ascii="Times New Roman" w:eastAsia="Times New Roman" w:hAnsi="Times New Roman" w:cs="Times New Roman"/>
          <w:b/>
          <w:sz w:val="24"/>
          <w:szCs w:val="24"/>
        </w:rPr>
        <w:tab/>
      </w:r>
      <w:r w:rsidRPr="002F28EB">
        <w:rPr>
          <w:rFonts w:ascii="Times New Roman" w:eastAsia="Times New Roman" w:hAnsi="Times New Roman" w:cs="Times New Roman"/>
          <w:sz w:val="24"/>
          <w:szCs w:val="24"/>
        </w:rPr>
        <w:t>национальной и мировой экономики</w:t>
      </w:r>
    </w:p>
    <w:p w14:paraId="0EFF947D" w14:textId="77777777" w:rsidR="002F28EB" w:rsidRPr="002F28EB" w:rsidRDefault="002F28EB" w:rsidP="002F28EB">
      <w:pPr>
        <w:widowControl w:val="0"/>
        <w:tabs>
          <w:tab w:val="left" w:pos="1517"/>
        </w:tabs>
        <w:autoSpaceDE w:val="0"/>
        <w:autoSpaceDN w:val="0"/>
        <w:spacing w:after="0" w:line="240" w:lineRule="auto"/>
        <w:ind w:right="1094"/>
        <w:rPr>
          <w:rFonts w:ascii="Times New Roman" w:eastAsia="Times New Roman" w:hAnsi="Times New Roman" w:cs="Times New Roman"/>
          <w:sz w:val="24"/>
          <w:szCs w:val="24"/>
        </w:rPr>
      </w:pPr>
      <w:r w:rsidRPr="002F28EB">
        <w:rPr>
          <w:rFonts w:ascii="Times New Roman" w:eastAsia="Times New Roman" w:hAnsi="Times New Roman" w:cs="Times New Roman"/>
          <w:b/>
          <w:spacing w:val="-2"/>
          <w:sz w:val="24"/>
          <w:szCs w:val="24"/>
        </w:rPr>
        <w:t>Кафедра</w:t>
      </w:r>
      <w:r w:rsidRPr="002F28EB">
        <w:rPr>
          <w:rFonts w:ascii="Times New Roman" w:eastAsia="Times New Roman" w:hAnsi="Times New Roman" w:cs="Times New Roman"/>
          <w:b/>
          <w:sz w:val="24"/>
          <w:szCs w:val="24"/>
        </w:rPr>
        <w:tab/>
      </w:r>
      <w:r w:rsidRPr="002F28EB">
        <w:rPr>
          <w:rFonts w:ascii="Times New Roman" w:eastAsia="Times New Roman" w:hAnsi="Times New Roman" w:cs="Times New Roman"/>
          <w:sz w:val="24"/>
          <w:szCs w:val="24"/>
        </w:rPr>
        <w:t>статистики и эконометрики</w:t>
      </w:r>
    </w:p>
    <w:p w14:paraId="7DF047CA" w14:textId="77777777" w:rsidR="002F28EB" w:rsidRPr="002F28EB" w:rsidRDefault="002F28EB" w:rsidP="002F28EB">
      <w:pPr>
        <w:widowControl w:val="0"/>
        <w:autoSpaceDE w:val="0"/>
        <w:autoSpaceDN w:val="0"/>
        <w:spacing w:before="243" w:after="0" w:line="240" w:lineRule="auto"/>
        <w:rPr>
          <w:rFonts w:ascii="Times New Roman" w:eastAsia="Times New Roman" w:hAnsi="Times New Roman" w:cs="Times New Roman"/>
          <w:sz w:val="24"/>
          <w:szCs w:val="24"/>
        </w:rPr>
      </w:pPr>
    </w:p>
    <w:p w14:paraId="05FEFC0F" w14:textId="77777777" w:rsidR="002F28EB" w:rsidRPr="002F28EB" w:rsidRDefault="002F28EB" w:rsidP="002F28EB">
      <w:pPr>
        <w:widowControl w:val="0"/>
        <w:autoSpaceDE w:val="0"/>
        <w:autoSpaceDN w:val="0"/>
        <w:spacing w:after="0" w:line="240" w:lineRule="auto"/>
        <w:ind w:right="107"/>
        <w:jc w:val="right"/>
        <w:rPr>
          <w:rFonts w:ascii="Times New Roman" w:eastAsia="Times New Roman" w:hAnsi="Times New Roman" w:cs="Times New Roman"/>
          <w:sz w:val="24"/>
          <w:szCs w:val="24"/>
        </w:rPr>
      </w:pPr>
      <w:r w:rsidRPr="002F28EB">
        <w:rPr>
          <w:rFonts w:ascii="Times New Roman" w:eastAsia="Times New Roman" w:hAnsi="Times New Roman" w:cs="Times New Roman"/>
          <w:spacing w:val="-2"/>
          <w:sz w:val="24"/>
          <w:szCs w:val="24"/>
        </w:rPr>
        <w:t>УТВЕРЖДЕНО</w:t>
      </w:r>
    </w:p>
    <w:p w14:paraId="564C36D8" w14:textId="77777777" w:rsidR="002F28EB" w:rsidRDefault="002F28EB" w:rsidP="002F28EB">
      <w:pPr>
        <w:widowControl w:val="0"/>
        <w:autoSpaceDE w:val="0"/>
        <w:autoSpaceDN w:val="0"/>
        <w:spacing w:after="0" w:line="240" w:lineRule="auto"/>
        <w:jc w:val="right"/>
        <w:rPr>
          <w:rFonts w:ascii="Times New Roman" w:eastAsia="Times New Roman" w:hAnsi="Times New Roman" w:cs="Times New Roman"/>
          <w:sz w:val="24"/>
          <w:szCs w:val="24"/>
        </w:rPr>
      </w:pPr>
      <w:r w:rsidRPr="002F28EB">
        <w:rPr>
          <w:rFonts w:ascii="Times New Roman" w:eastAsia="Times New Roman" w:hAnsi="Times New Roman" w:cs="Times New Roman"/>
          <w:sz w:val="24"/>
          <w:szCs w:val="24"/>
        </w:rPr>
        <w:t>Ученым</w:t>
      </w:r>
      <w:r w:rsidRPr="002F28EB">
        <w:rPr>
          <w:rFonts w:ascii="Times New Roman" w:eastAsia="Times New Roman" w:hAnsi="Times New Roman" w:cs="Times New Roman"/>
          <w:spacing w:val="-15"/>
          <w:sz w:val="24"/>
          <w:szCs w:val="24"/>
        </w:rPr>
        <w:t xml:space="preserve"> </w:t>
      </w:r>
      <w:r w:rsidRPr="002F28EB">
        <w:rPr>
          <w:rFonts w:ascii="Times New Roman" w:eastAsia="Times New Roman" w:hAnsi="Times New Roman" w:cs="Times New Roman"/>
          <w:sz w:val="24"/>
          <w:szCs w:val="24"/>
        </w:rPr>
        <w:t>советом</w:t>
      </w:r>
      <w:r w:rsidRPr="002F28EB">
        <w:rPr>
          <w:rFonts w:ascii="Times New Roman" w:eastAsia="Times New Roman" w:hAnsi="Times New Roman" w:cs="Times New Roman"/>
          <w:spacing w:val="-15"/>
          <w:sz w:val="24"/>
          <w:szCs w:val="24"/>
        </w:rPr>
        <w:t xml:space="preserve"> </w:t>
      </w:r>
      <w:r w:rsidRPr="002F28EB">
        <w:rPr>
          <w:rFonts w:ascii="Times New Roman" w:eastAsia="Times New Roman" w:hAnsi="Times New Roman" w:cs="Times New Roman"/>
          <w:sz w:val="24"/>
          <w:szCs w:val="24"/>
        </w:rPr>
        <w:t xml:space="preserve">Университета </w:t>
      </w:r>
    </w:p>
    <w:p w14:paraId="535850DD" w14:textId="6573D03D" w:rsidR="002F28EB" w:rsidRPr="002F28EB" w:rsidRDefault="00426E4E" w:rsidP="00426E4E">
      <w:pPr>
        <w:widowControl w:val="0"/>
        <w:autoSpaceDE w:val="0"/>
        <w:autoSpaceDN w:val="0"/>
        <w:spacing w:after="0" w:line="240" w:lineRule="auto"/>
        <w:jc w:val="right"/>
        <w:rPr>
          <w:rFonts w:ascii="Times New Roman" w:eastAsia="Times New Roman" w:hAnsi="Times New Roman" w:cs="Times New Roman"/>
          <w:sz w:val="24"/>
          <w:szCs w:val="24"/>
        </w:rPr>
      </w:pPr>
      <w:r w:rsidRPr="00426E4E">
        <w:rPr>
          <w:rFonts w:ascii="Times New Roman" w:eastAsia="Times New Roman" w:hAnsi="Times New Roman" w:cs="Times New Roman"/>
          <w:sz w:val="24"/>
          <w:szCs w:val="24"/>
        </w:rPr>
        <w:t>(протокол № 10 от 22 мая 2025 г.)</w:t>
      </w:r>
    </w:p>
    <w:p w14:paraId="7E230041" w14:textId="77777777" w:rsidR="002F28EB" w:rsidRPr="002F28EB" w:rsidRDefault="002F28EB" w:rsidP="002F28EB">
      <w:pPr>
        <w:widowControl w:val="0"/>
        <w:autoSpaceDE w:val="0"/>
        <w:autoSpaceDN w:val="0"/>
        <w:spacing w:after="0" w:line="240" w:lineRule="auto"/>
        <w:ind w:right="16"/>
        <w:jc w:val="center"/>
        <w:rPr>
          <w:rFonts w:ascii="Times New Roman" w:eastAsia="Times New Roman" w:hAnsi="Times New Roman" w:cs="Times New Roman"/>
          <w:b/>
          <w:sz w:val="24"/>
        </w:rPr>
      </w:pPr>
      <w:r w:rsidRPr="002F28EB">
        <w:rPr>
          <w:rFonts w:ascii="Times New Roman" w:eastAsia="Times New Roman" w:hAnsi="Times New Roman" w:cs="Times New Roman"/>
          <w:b/>
          <w:sz w:val="24"/>
        </w:rPr>
        <w:t>КОМПЛЕКТ</w:t>
      </w:r>
      <w:r w:rsidRPr="002F28EB">
        <w:rPr>
          <w:rFonts w:ascii="Times New Roman" w:eastAsia="Times New Roman" w:hAnsi="Times New Roman" w:cs="Times New Roman"/>
          <w:b/>
          <w:spacing w:val="-5"/>
          <w:sz w:val="24"/>
        </w:rPr>
        <w:t xml:space="preserve"> </w:t>
      </w:r>
      <w:r w:rsidRPr="002F28EB">
        <w:rPr>
          <w:rFonts w:ascii="Times New Roman" w:eastAsia="Times New Roman" w:hAnsi="Times New Roman" w:cs="Times New Roman"/>
          <w:b/>
          <w:sz w:val="24"/>
        </w:rPr>
        <w:t>ОЦЕНОЧНЫХ</w:t>
      </w:r>
      <w:r w:rsidRPr="002F28EB">
        <w:rPr>
          <w:rFonts w:ascii="Times New Roman" w:eastAsia="Times New Roman" w:hAnsi="Times New Roman" w:cs="Times New Roman"/>
          <w:b/>
          <w:spacing w:val="-6"/>
          <w:sz w:val="24"/>
        </w:rPr>
        <w:t xml:space="preserve"> </w:t>
      </w:r>
      <w:r w:rsidRPr="002F28EB">
        <w:rPr>
          <w:rFonts w:ascii="Times New Roman" w:eastAsia="Times New Roman" w:hAnsi="Times New Roman" w:cs="Times New Roman"/>
          <w:b/>
          <w:spacing w:val="-2"/>
          <w:sz w:val="24"/>
        </w:rPr>
        <w:t>МАТЕРИАЛОВ</w:t>
      </w:r>
    </w:p>
    <w:p w14:paraId="1FCDB2E1"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b/>
          <w:sz w:val="24"/>
          <w:szCs w:val="24"/>
        </w:rPr>
      </w:pPr>
    </w:p>
    <w:p w14:paraId="31541F8E" w14:textId="66B12929" w:rsidR="002F28EB" w:rsidRPr="002F28EB" w:rsidRDefault="002F28EB" w:rsidP="002F28EB">
      <w:pPr>
        <w:widowControl w:val="0"/>
        <w:autoSpaceDE w:val="0"/>
        <w:autoSpaceDN w:val="0"/>
        <w:spacing w:after="0" w:line="240" w:lineRule="auto"/>
        <w:ind w:right="72"/>
        <w:rPr>
          <w:rFonts w:ascii="Times New Roman" w:eastAsia="Times New Roman" w:hAnsi="Times New Roman" w:cs="Times New Roman"/>
          <w:sz w:val="24"/>
          <w:szCs w:val="24"/>
        </w:rPr>
      </w:pPr>
      <w:r w:rsidRPr="002F28EB">
        <w:rPr>
          <w:rFonts w:ascii="Times New Roman" w:eastAsia="Times New Roman" w:hAnsi="Times New Roman" w:cs="Times New Roman"/>
          <w:sz w:val="24"/>
          <w:szCs w:val="24"/>
        </w:rPr>
        <w:t>Наименование</w:t>
      </w:r>
      <w:r w:rsidRPr="002F28EB">
        <w:rPr>
          <w:rFonts w:ascii="Times New Roman" w:eastAsia="Times New Roman" w:hAnsi="Times New Roman" w:cs="Times New Roman"/>
          <w:spacing w:val="-9"/>
          <w:sz w:val="24"/>
          <w:szCs w:val="24"/>
        </w:rPr>
        <w:t xml:space="preserve"> </w:t>
      </w:r>
      <w:r w:rsidRPr="002F28EB">
        <w:rPr>
          <w:rFonts w:ascii="Times New Roman" w:eastAsia="Times New Roman" w:hAnsi="Times New Roman" w:cs="Times New Roman"/>
          <w:sz w:val="24"/>
          <w:szCs w:val="24"/>
        </w:rPr>
        <w:t>дисциплины</w:t>
      </w:r>
      <w:r w:rsidRPr="002F28EB">
        <w:rPr>
          <w:rFonts w:ascii="Times New Roman" w:eastAsia="Times New Roman" w:hAnsi="Times New Roman" w:cs="Times New Roman"/>
          <w:spacing w:val="-6"/>
          <w:sz w:val="24"/>
          <w:szCs w:val="24"/>
        </w:rPr>
        <w:t xml:space="preserve"> </w:t>
      </w:r>
      <w:r w:rsidRPr="002F28EB">
        <w:rPr>
          <w:rFonts w:ascii="Times New Roman" w:eastAsia="Times New Roman" w:hAnsi="Times New Roman" w:cs="Times New Roman"/>
          <w:sz w:val="24"/>
          <w:szCs w:val="24"/>
        </w:rPr>
        <w:t>Б1.О.</w:t>
      </w:r>
      <w:r>
        <w:rPr>
          <w:rFonts w:ascii="Times New Roman" w:eastAsia="Times New Roman" w:hAnsi="Times New Roman" w:cs="Times New Roman"/>
          <w:sz w:val="24"/>
          <w:szCs w:val="24"/>
        </w:rPr>
        <w:t>16  Финансовая и налоговая система РФ</w:t>
      </w:r>
    </w:p>
    <w:p w14:paraId="034B5ECF" w14:textId="77777777" w:rsidR="002F28EB" w:rsidRPr="002F28EB" w:rsidRDefault="002F28EB" w:rsidP="002F28EB">
      <w:pPr>
        <w:widowControl w:val="0"/>
        <w:autoSpaceDE w:val="0"/>
        <w:autoSpaceDN w:val="0"/>
        <w:spacing w:after="0" w:line="240" w:lineRule="auto"/>
        <w:ind w:right="1094"/>
        <w:rPr>
          <w:rFonts w:ascii="Times New Roman" w:eastAsia="Times New Roman" w:hAnsi="Times New Roman" w:cs="Times New Roman"/>
          <w:sz w:val="24"/>
          <w:szCs w:val="24"/>
        </w:rPr>
      </w:pPr>
      <w:r w:rsidRPr="002F28EB">
        <w:rPr>
          <w:rFonts w:ascii="Times New Roman" w:eastAsia="SimSun" w:hAnsi="Times New Roman" w:cs="Times New Roman"/>
          <w:sz w:val="24"/>
          <w:szCs w:val="24"/>
        </w:rPr>
        <w:t>Основная профессиональная образовательная программа 01.03.05 Статистика программа Бизнес-аналитика</w:t>
      </w:r>
    </w:p>
    <w:p w14:paraId="7D80E4F7" w14:textId="77777777" w:rsidR="002F28EB" w:rsidRPr="002F28EB" w:rsidRDefault="002F28EB" w:rsidP="002F28EB">
      <w:pPr>
        <w:widowControl w:val="0"/>
        <w:autoSpaceDE w:val="0"/>
        <w:autoSpaceDN w:val="0"/>
        <w:spacing w:after="0" w:line="240" w:lineRule="auto"/>
        <w:ind w:right="1094"/>
        <w:rPr>
          <w:rFonts w:ascii="Times New Roman" w:eastAsia="Times New Roman" w:hAnsi="Times New Roman" w:cs="Times New Roman"/>
          <w:sz w:val="24"/>
          <w:szCs w:val="24"/>
        </w:rPr>
      </w:pPr>
      <w:r w:rsidRPr="002F28EB">
        <w:rPr>
          <w:rFonts w:ascii="Times New Roman" w:eastAsia="Times New Roman" w:hAnsi="Times New Roman" w:cs="Times New Roman"/>
          <w:sz w:val="24"/>
          <w:szCs w:val="24"/>
        </w:rPr>
        <w:t>Квалификация (степень) выпускника бакалавр</w:t>
      </w:r>
    </w:p>
    <w:p w14:paraId="54DCD9A8"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796F19A"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4BF662E"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2DBFC642"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12599C2"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0A8881C5"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1E71153"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08905DD2"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256BEB67"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832850B"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0526BA6F"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9CAFA15"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AE8D597"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1156D328"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4AEF5C14"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5BAC4E18"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7C3CDEF5"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464260F4"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7B8E4588"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1C0E6AE5"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702789A9"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7D91A9F"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1EDF13EA"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6F0BBCCA"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05687D9"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02A64A0E"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4073B3BB"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4"/>
          <w:szCs w:val="24"/>
        </w:rPr>
      </w:pPr>
    </w:p>
    <w:p w14:paraId="31C2F310" w14:textId="77777777" w:rsidR="002F28EB" w:rsidRPr="002F28EB" w:rsidRDefault="002F28EB" w:rsidP="002F28EB">
      <w:pPr>
        <w:widowControl w:val="0"/>
        <w:autoSpaceDE w:val="0"/>
        <w:autoSpaceDN w:val="0"/>
        <w:spacing w:before="1" w:after="0" w:line="240" w:lineRule="auto"/>
        <w:rPr>
          <w:rFonts w:ascii="Times New Roman" w:eastAsia="Times New Roman" w:hAnsi="Times New Roman" w:cs="Times New Roman"/>
          <w:sz w:val="24"/>
          <w:szCs w:val="24"/>
        </w:rPr>
      </w:pPr>
    </w:p>
    <w:p w14:paraId="1EF38D66" w14:textId="77777777" w:rsidR="002F28EB" w:rsidRPr="002F28EB" w:rsidRDefault="002F28EB" w:rsidP="002F28EB">
      <w:pPr>
        <w:widowControl w:val="0"/>
        <w:autoSpaceDE w:val="0"/>
        <w:autoSpaceDN w:val="0"/>
        <w:spacing w:after="0" w:line="240" w:lineRule="auto"/>
        <w:ind w:right="16"/>
        <w:jc w:val="center"/>
        <w:rPr>
          <w:rFonts w:ascii="Times New Roman" w:eastAsia="Times New Roman" w:hAnsi="Times New Roman" w:cs="Times New Roman"/>
          <w:sz w:val="24"/>
          <w:szCs w:val="24"/>
        </w:rPr>
      </w:pPr>
      <w:r w:rsidRPr="002F28EB">
        <w:rPr>
          <w:rFonts w:ascii="Times New Roman" w:eastAsia="Times New Roman" w:hAnsi="Times New Roman" w:cs="Times New Roman"/>
          <w:sz w:val="24"/>
          <w:szCs w:val="24"/>
        </w:rPr>
        <w:t>Самара</w:t>
      </w:r>
      <w:r w:rsidRPr="002F28EB">
        <w:rPr>
          <w:rFonts w:ascii="Times New Roman" w:eastAsia="Times New Roman" w:hAnsi="Times New Roman" w:cs="Times New Roman"/>
          <w:spacing w:val="-4"/>
          <w:sz w:val="24"/>
          <w:szCs w:val="24"/>
        </w:rPr>
        <w:t xml:space="preserve"> 2025</w:t>
      </w:r>
    </w:p>
    <w:p w14:paraId="00843AB4" w14:textId="5BCC4B45" w:rsidR="00CF1640" w:rsidRDefault="00CF1640" w:rsidP="002F28EB">
      <w:pPr>
        <w:widowControl w:val="0"/>
        <w:autoSpaceDE w:val="0"/>
        <w:autoSpaceDN w:val="0"/>
        <w:spacing w:after="0" w:line="240" w:lineRule="auto"/>
        <w:jc w:val="center"/>
        <w:rPr>
          <w:rFonts w:ascii="Times New Roman" w:eastAsia="Times New Roman" w:hAnsi="Times New Roman" w:cs="Times New Roman"/>
        </w:rPr>
      </w:pPr>
    </w:p>
    <w:p w14:paraId="47708A81" w14:textId="77777777" w:rsidR="00CF1640" w:rsidRDefault="00CF1640">
      <w:pPr>
        <w:spacing w:line="259" w:lineRule="auto"/>
        <w:rPr>
          <w:rFonts w:ascii="Times New Roman" w:eastAsia="Times New Roman" w:hAnsi="Times New Roman" w:cs="Times New Roman"/>
        </w:rPr>
      </w:pPr>
      <w:r>
        <w:rPr>
          <w:rFonts w:ascii="Times New Roman" w:eastAsia="Times New Roman" w:hAnsi="Times New Roman" w:cs="Times New Roman"/>
        </w:rPr>
        <w:br w:type="page"/>
      </w:r>
    </w:p>
    <w:p w14:paraId="53D6356C" w14:textId="1230AB1A" w:rsidR="00CF1640" w:rsidRDefault="00CF1640" w:rsidP="002F28EB">
      <w:pPr>
        <w:widowControl w:val="0"/>
        <w:autoSpaceDE w:val="0"/>
        <w:autoSpaceDN w:val="0"/>
        <w:spacing w:after="0" w:line="240" w:lineRule="auto"/>
        <w:jc w:val="center"/>
        <w:rPr>
          <w:rFonts w:ascii="Times New Roman" w:eastAsia="Times New Roman" w:hAnsi="Times New Roman" w:cs="Times New Roman"/>
        </w:rPr>
      </w:pPr>
    </w:p>
    <w:p w14:paraId="05FD935F" w14:textId="0C0EE2D3" w:rsidR="00CF1640" w:rsidRPr="00565E08" w:rsidRDefault="00CF1640" w:rsidP="00CF1640">
      <w:pPr>
        <w:ind w:firstLine="709"/>
        <w:jc w:val="both"/>
        <w:rPr>
          <w:rFonts w:ascii="Times New Roman" w:hAnsi="Times New Roman" w:cs="Times New Roman"/>
          <w:b/>
          <w:sz w:val="32"/>
          <w:szCs w:val="36"/>
        </w:rPr>
      </w:pPr>
      <w:bookmarkStart w:id="0" w:name="_Hlk213335340"/>
      <w:bookmarkStart w:id="1" w:name="_Hlk213335659"/>
      <w:r w:rsidRPr="00565E08">
        <w:rPr>
          <w:rFonts w:ascii="Times New Roman" w:hAnsi="Times New Roman" w:cs="Times New Roman"/>
          <w:sz w:val="24"/>
          <w:szCs w:val="28"/>
        </w:rPr>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2F28EB">
        <w:rPr>
          <w:rFonts w:ascii="Times New Roman" w:eastAsia="Times New Roman" w:hAnsi="Times New Roman" w:cs="Times New Roman"/>
          <w:sz w:val="24"/>
          <w:szCs w:val="24"/>
        </w:rPr>
        <w:t>Б1.О.</w:t>
      </w:r>
      <w:r>
        <w:rPr>
          <w:rFonts w:ascii="Times New Roman" w:eastAsia="Times New Roman" w:hAnsi="Times New Roman" w:cs="Times New Roman"/>
          <w:sz w:val="24"/>
          <w:szCs w:val="24"/>
        </w:rPr>
        <w:t>16  Финансовая и налоговая система РФ</w:t>
      </w:r>
      <w:bookmarkStart w:id="2" w:name="_GoBack"/>
      <w:bookmarkEnd w:id="2"/>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1"/>
    </w:p>
    <w:bookmarkEnd w:id="0"/>
    <w:p w14:paraId="7020B692" w14:textId="77777777" w:rsidR="00CF1640" w:rsidRDefault="00CF1640">
      <w:pPr>
        <w:spacing w:line="259" w:lineRule="auto"/>
        <w:rPr>
          <w:rFonts w:ascii="Times New Roman" w:eastAsia="Times New Roman" w:hAnsi="Times New Roman" w:cs="Times New Roman"/>
        </w:rPr>
      </w:pPr>
      <w:r>
        <w:rPr>
          <w:rFonts w:ascii="Times New Roman" w:eastAsia="Times New Roman" w:hAnsi="Times New Roman" w:cs="Times New Roman"/>
        </w:rPr>
        <w:br w:type="page"/>
      </w:r>
    </w:p>
    <w:p w14:paraId="41D7E31D" w14:textId="77777777" w:rsidR="002F28EB" w:rsidRPr="002F28EB" w:rsidRDefault="002F28EB" w:rsidP="002F28EB">
      <w:pPr>
        <w:widowControl w:val="0"/>
        <w:autoSpaceDE w:val="0"/>
        <w:autoSpaceDN w:val="0"/>
        <w:spacing w:after="0" w:line="240" w:lineRule="auto"/>
        <w:jc w:val="center"/>
        <w:rPr>
          <w:rFonts w:ascii="Times New Roman" w:eastAsia="Times New Roman" w:hAnsi="Times New Roman" w:cs="Times New Roman"/>
        </w:rPr>
        <w:sectPr w:rsidR="002F28EB" w:rsidRPr="002F28EB" w:rsidSect="002F28EB">
          <w:pgSz w:w="11910" w:h="16840"/>
          <w:pgMar w:top="1040" w:right="740" w:bottom="280" w:left="1600" w:header="720" w:footer="720" w:gutter="0"/>
          <w:cols w:space="720"/>
        </w:sectPr>
      </w:pPr>
    </w:p>
    <w:p w14:paraId="6BCCCB27" w14:textId="77777777" w:rsidR="002F28EB" w:rsidRPr="002F28EB" w:rsidRDefault="002F28EB" w:rsidP="002F28EB">
      <w:pPr>
        <w:widowControl w:val="0"/>
        <w:autoSpaceDE w:val="0"/>
        <w:autoSpaceDN w:val="0"/>
        <w:spacing w:before="1" w:after="0" w:line="240" w:lineRule="auto"/>
        <w:rPr>
          <w:rFonts w:ascii="Times New Roman" w:eastAsia="Times New Roman" w:hAnsi="Times New Roman" w:cs="Times New Roman"/>
          <w:b/>
          <w:sz w:val="2"/>
          <w:szCs w:val="24"/>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
        <w:gridCol w:w="308"/>
        <w:gridCol w:w="11057"/>
        <w:gridCol w:w="2400"/>
        <w:gridCol w:w="1539"/>
        <w:gridCol w:w="9"/>
      </w:tblGrid>
      <w:tr w:rsidR="002F28EB" w:rsidRPr="002F28EB" w14:paraId="053E30CA" w14:textId="77777777" w:rsidTr="00513590">
        <w:trPr>
          <w:gridBefore w:val="1"/>
          <w:wBefore w:w="9" w:type="dxa"/>
          <w:trHeight w:val="248"/>
        </w:trPr>
        <w:tc>
          <w:tcPr>
            <w:tcW w:w="15313" w:type="dxa"/>
            <w:gridSpan w:val="5"/>
          </w:tcPr>
          <w:p w14:paraId="2A9A871D" w14:textId="70E1A26E" w:rsidR="002F28EB" w:rsidRPr="00513590" w:rsidRDefault="002F28EB" w:rsidP="00513590">
            <w:pPr>
              <w:widowControl w:val="0"/>
              <w:autoSpaceDE w:val="0"/>
              <w:autoSpaceDN w:val="0"/>
              <w:spacing w:after="0" w:line="256" w:lineRule="exact"/>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УК-1</w:t>
            </w:r>
            <w:r w:rsidR="00196974" w:rsidRPr="00513590">
              <w:rPr>
                <w:rFonts w:ascii="Times New Roman" w:eastAsia="Times New Roman" w:hAnsi="Times New Roman" w:cs="Times New Roman"/>
                <w:b/>
                <w:sz w:val="20"/>
                <w:szCs w:val="20"/>
              </w:rPr>
              <w:t>0</w:t>
            </w:r>
            <w:r w:rsidR="00513590" w:rsidRPr="00513590">
              <w:rPr>
                <w:rFonts w:ascii="Times New Roman" w:eastAsia="Times New Roman" w:hAnsi="Times New Roman" w:cs="Times New Roman"/>
                <w:b/>
                <w:sz w:val="20"/>
                <w:szCs w:val="20"/>
              </w:rPr>
              <w:t xml:space="preserve"> Способен принимать обоснованные экономические решения в различных областях жизнедеятельности</w:t>
            </w:r>
          </w:p>
        </w:tc>
      </w:tr>
      <w:tr w:rsidR="002F28EB" w:rsidRPr="002F28EB" w14:paraId="01315EAD" w14:textId="77777777" w:rsidTr="00513590">
        <w:trPr>
          <w:gridAfter w:val="1"/>
          <w:wAfter w:w="9" w:type="dxa"/>
          <w:trHeight w:val="457"/>
        </w:trPr>
        <w:tc>
          <w:tcPr>
            <w:tcW w:w="317" w:type="dxa"/>
            <w:gridSpan w:val="2"/>
          </w:tcPr>
          <w:p w14:paraId="3DE27346" w14:textId="77777777" w:rsidR="002F28EB" w:rsidRPr="00513590" w:rsidRDefault="002F28EB" w:rsidP="00513590">
            <w:pPr>
              <w:widowControl w:val="0"/>
              <w:autoSpaceDE w:val="0"/>
              <w:autoSpaceDN w:val="0"/>
              <w:spacing w:after="0" w:line="240" w:lineRule="auto"/>
              <w:jc w:val="center"/>
              <w:rPr>
                <w:rFonts w:ascii="Times New Roman" w:eastAsia="Times New Roman" w:hAnsi="Times New Roman" w:cs="Times New Roman"/>
                <w:b/>
                <w:sz w:val="20"/>
                <w:szCs w:val="20"/>
              </w:rPr>
            </w:pPr>
            <w:r w:rsidRPr="00513590">
              <w:rPr>
                <w:rFonts w:ascii="Times New Roman" w:eastAsia="Times New Roman" w:hAnsi="Times New Roman" w:cs="Times New Roman"/>
                <w:b/>
                <w:spacing w:val="-10"/>
                <w:sz w:val="20"/>
                <w:szCs w:val="20"/>
              </w:rPr>
              <w:t>№</w:t>
            </w:r>
            <w:r w:rsidRPr="00513590">
              <w:rPr>
                <w:rFonts w:ascii="Times New Roman" w:eastAsia="Times New Roman" w:hAnsi="Times New Roman" w:cs="Times New Roman"/>
                <w:b/>
                <w:spacing w:val="-5"/>
                <w:sz w:val="20"/>
                <w:szCs w:val="20"/>
              </w:rPr>
              <w:t xml:space="preserve"> п/п</w:t>
            </w:r>
          </w:p>
        </w:tc>
        <w:tc>
          <w:tcPr>
            <w:tcW w:w="11057" w:type="dxa"/>
          </w:tcPr>
          <w:p w14:paraId="336D1F9E" w14:textId="77777777" w:rsidR="002F28EB" w:rsidRPr="00513590" w:rsidRDefault="002F28EB" w:rsidP="002F28EB">
            <w:pPr>
              <w:widowControl w:val="0"/>
              <w:autoSpaceDE w:val="0"/>
              <w:autoSpaceDN w:val="0"/>
              <w:spacing w:before="115" w:after="0" w:line="240" w:lineRule="auto"/>
              <w:jc w:val="center"/>
              <w:rPr>
                <w:rFonts w:ascii="Times New Roman" w:eastAsia="Times New Roman" w:hAnsi="Times New Roman" w:cs="Times New Roman"/>
                <w:b/>
                <w:sz w:val="20"/>
                <w:szCs w:val="20"/>
              </w:rPr>
            </w:pPr>
            <w:r w:rsidRPr="00513590">
              <w:rPr>
                <w:rFonts w:ascii="Times New Roman" w:eastAsia="Times New Roman" w:hAnsi="Times New Roman" w:cs="Times New Roman"/>
                <w:b/>
                <w:spacing w:val="-2"/>
                <w:sz w:val="20"/>
                <w:szCs w:val="20"/>
              </w:rPr>
              <w:t>Задание</w:t>
            </w:r>
          </w:p>
        </w:tc>
        <w:tc>
          <w:tcPr>
            <w:tcW w:w="2400" w:type="dxa"/>
            <w:vAlign w:val="center"/>
          </w:tcPr>
          <w:p w14:paraId="7C62CC68"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Ключ</w:t>
            </w:r>
            <w:r w:rsidRPr="00513590">
              <w:rPr>
                <w:rFonts w:ascii="Times New Roman" w:eastAsia="Times New Roman" w:hAnsi="Times New Roman" w:cs="Times New Roman"/>
                <w:b/>
                <w:spacing w:val="-11"/>
                <w:sz w:val="20"/>
                <w:szCs w:val="20"/>
              </w:rPr>
              <w:t xml:space="preserve"> </w:t>
            </w:r>
            <w:r w:rsidRPr="00513590">
              <w:rPr>
                <w:rFonts w:ascii="Times New Roman" w:eastAsia="Times New Roman" w:hAnsi="Times New Roman" w:cs="Times New Roman"/>
                <w:b/>
                <w:sz w:val="20"/>
                <w:szCs w:val="20"/>
              </w:rPr>
              <w:t>к</w:t>
            </w:r>
            <w:r w:rsidRPr="00513590">
              <w:rPr>
                <w:rFonts w:ascii="Times New Roman" w:eastAsia="Times New Roman" w:hAnsi="Times New Roman" w:cs="Times New Roman"/>
                <w:b/>
                <w:spacing w:val="-11"/>
                <w:sz w:val="20"/>
                <w:szCs w:val="20"/>
              </w:rPr>
              <w:t xml:space="preserve"> </w:t>
            </w:r>
            <w:r w:rsidRPr="00513590">
              <w:rPr>
                <w:rFonts w:ascii="Times New Roman" w:eastAsia="Times New Roman" w:hAnsi="Times New Roman" w:cs="Times New Roman"/>
                <w:b/>
                <w:sz w:val="20"/>
                <w:szCs w:val="20"/>
              </w:rPr>
              <w:t>заданию</w:t>
            </w:r>
            <w:r w:rsidRPr="00513590">
              <w:rPr>
                <w:rFonts w:ascii="Times New Roman" w:eastAsia="Times New Roman" w:hAnsi="Times New Roman" w:cs="Times New Roman"/>
                <w:b/>
                <w:spacing w:val="-11"/>
                <w:sz w:val="20"/>
                <w:szCs w:val="20"/>
              </w:rPr>
              <w:t xml:space="preserve"> </w:t>
            </w:r>
            <w:r w:rsidRPr="00513590">
              <w:rPr>
                <w:rFonts w:ascii="Times New Roman" w:eastAsia="Times New Roman" w:hAnsi="Times New Roman" w:cs="Times New Roman"/>
                <w:b/>
                <w:sz w:val="20"/>
                <w:szCs w:val="20"/>
              </w:rPr>
              <w:t>/</w:t>
            </w:r>
            <w:r w:rsidRPr="00513590">
              <w:rPr>
                <w:rFonts w:ascii="Times New Roman" w:eastAsia="Times New Roman" w:hAnsi="Times New Roman" w:cs="Times New Roman"/>
                <w:b/>
                <w:spacing w:val="-9"/>
                <w:sz w:val="20"/>
                <w:szCs w:val="20"/>
              </w:rPr>
              <w:t xml:space="preserve"> </w:t>
            </w:r>
            <w:r w:rsidRPr="00513590">
              <w:rPr>
                <w:rFonts w:ascii="Times New Roman" w:eastAsia="Times New Roman" w:hAnsi="Times New Roman" w:cs="Times New Roman"/>
                <w:b/>
                <w:sz w:val="20"/>
                <w:szCs w:val="20"/>
              </w:rPr>
              <w:t xml:space="preserve">Эталонный </w:t>
            </w:r>
            <w:r w:rsidRPr="00513590">
              <w:rPr>
                <w:rFonts w:ascii="Times New Roman" w:eastAsia="Times New Roman" w:hAnsi="Times New Roman" w:cs="Times New Roman"/>
                <w:b/>
                <w:spacing w:val="-2"/>
                <w:sz w:val="20"/>
                <w:szCs w:val="20"/>
              </w:rPr>
              <w:t>ответ</w:t>
            </w:r>
          </w:p>
        </w:tc>
        <w:tc>
          <w:tcPr>
            <w:tcW w:w="1539" w:type="dxa"/>
            <w:vAlign w:val="center"/>
          </w:tcPr>
          <w:p w14:paraId="7548B414"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b/>
                <w:sz w:val="20"/>
                <w:szCs w:val="20"/>
              </w:rPr>
            </w:pPr>
            <w:r w:rsidRPr="00513590">
              <w:rPr>
                <w:rFonts w:ascii="Times New Roman" w:eastAsia="Times New Roman" w:hAnsi="Times New Roman" w:cs="Times New Roman"/>
                <w:b/>
                <w:spacing w:val="-2"/>
                <w:sz w:val="20"/>
                <w:szCs w:val="20"/>
              </w:rPr>
              <w:t>Критерии</w:t>
            </w:r>
            <w:r w:rsidRPr="00513590">
              <w:rPr>
                <w:rFonts w:ascii="Times New Roman" w:eastAsia="Times New Roman" w:hAnsi="Times New Roman" w:cs="Times New Roman"/>
                <w:b/>
                <w:spacing w:val="-1"/>
                <w:sz w:val="20"/>
                <w:szCs w:val="20"/>
              </w:rPr>
              <w:t xml:space="preserve"> </w:t>
            </w:r>
            <w:r w:rsidRPr="00513590">
              <w:rPr>
                <w:rFonts w:ascii="Times New Roman" w:eastAsia="Times New Roman" w:hAnsi="Times New Roman" w:cs="Times New Roman"/>
                <w:b/>
                <w:spacing w:val="-2"/>
                <w:sz w:val="20"/>
                <w:szCs w:val="20"/>
              </w:rPr>
              <w:t>оценивания</w:t>
            </w:r>
          </w:p>
        </w:tc>
      </w:tr>
      <w:tr w:rsidR="002F28EB" w:rsidRPr="002F28EB" w14:paraId="12FE59BD" w14:textId="77777777" w:rsidTr="00513590">
        <w:trPr>
          <w:gridAfter w:val="1"/>
          <w:wAfter w:w="9" w:type="dxa"/>
          <w:trHeight w:val="961"/>
        </w:trPr>
        <w:tc>
          <w:tcPr>
            <w:tcW w:w="317" w:type="dxa"/>
            <w:gridSpan w:val="2"/>
          </w:tcPr>
          <w:p w14:paraId="5E09CC9E" w14:textId="77777777" w:rsidR="002F28EB" w:rsidRPr="00513590" w:rsidRDefault="002F28EB" w:rsidP="00513590">
            <w:pPr>
              <w:widowControl w:val="0"/>
              <w:numPr>
                <w:ilvl w:val="0"/>
                <w:numId w:val="5"/>
              </w:numPr>
              <w:autoSpaceDE w:val="0"/>
              <w:autoSpaceDN w:val="0"/>
              <w:spacing w:after="0" w:line="240" w:lineRule="auto"/>
              <w:ind w:left="0" w:firstLine="0"/>
              <w:jc w:val="right"/>
              <w:rPr>
                <w:rFonts w:ascii="Times New Roman" w:eastAsia="Times New Roman" w:hAnsi="Times New Roman" w:cs="Times New Roman"/>
                <w:b/>
                <w:sz w:val="20"/>
                <w:szCs w:val="20"/>
              </w:rPr>
            </w:pPr>
          </w:p>
        </w:tc>
        <w:tc>
          <w:tcPr>
            <w:tcW w:w="11057" w:type="dxa"/>
          </w:tcPr>
          <w:p w14:paraId="3EEE3558" w14:textId="7D6AE424" w:rsidR="009B218A" w:rsidRPr="00513590" w:rsidRDefault="00513590" w:rsidP="00513590">
            <w:pPr>
              <w:widowControl w:val="0"/>
              <w:tabs>
                <w:tab w:val="left" w:pos="0"/>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Обоснование экономических</w:t>
            </w:r>
            <w:r w:rsidR="00CA1BFE" w:rsidRPr="00513590">
              <w:rPr>
                <w:rFonts w:ascii="Times New Roman" w:eastAsia="Times New Roman" w:hAnsi="Times New Roman" w:cs="Times New Roman"/>
                <w:b/>
                <w:sz w:val="20"/>
                <w:szCs w:val="20"/>
              </w:rPr>
              <w:t xml:space="preserve"> решений </w:t>
            </w:r>
            <w:r w:rsidRPr="00513590">
              <w:rPr>
                <w:rFonts w:ascii="Times New Roman" w:eastAsia="Times New Roman" w:hAnsi="Times New Roman" w:cs="Times New Roman"/>
                <w:b/>
                <w:sz w:val="20"/>
                <w:szCs w:val="20"/>
              </w:rPr>
              <w:t>проводится на</w:t>
            </w:r>
            <w:r w:rsidR="00D03444" w:rsidRPr="00513590">
              <w:rPr>
                <w:rFonts w:ascii="Times New Roman" w:eastAsia="Times New Roman" w:hAnsi="Times New Roman" w:cs="Times New Roman"/>
                <w:b/>
                <w:sz w:val="20"/>
                <w:szCs w:val="20"/>
              </w:rPr>
              <w:t xml:space="preserve"> основе финансового планирования, </w:t>
            </w:r>
            <w:r w:rsidRPr="00513590">
              <w:rPr>
                <w:rFonts w:ascii="Times New Roman" w:eastAsia="Times New Roman" w:hAnsi="Times New Roman" w:cs="Times New Roman"/>
                <w:b/>
                <w:sz w:val="20"/>
                <w:szCs w:val="20"/>
              </w:rPr>
              <w:t>которое осуществляется</w:t>
            </w:r>
            <w:r w:rsidR="00D03444" w:rsidRPr="00513590">
              <w:rPr>
                <w:rFonts w:ascii="Times New Roman" w:eastAsia="Times New Roman" w:hAnsi="Times New Roman" w:cs="Times New Roman"/>
                <w:b/>
                <w:sz w:val="20"/>
                <w:szCs w:val="20"/>
              </w:rPr>
              <w:t xml:space="preserve"> следующими методами:</w:t>
            </w:r>
          </w:p>
          <w:p w14:paraId="155BE71E" w14:textId="5548A8D1" w:rsidR="00D03444" w:rsidRPr="00513590" w:rsidRDefault="00D03444" w:rsidP="00513590">
            <w:pPr>
              <w:pStyle w:val="a5"/>
              <w:jc w:val="both"/>
              <w:rPr>
                <w:bCs/>
                <w:sz w:val="20"/>
                <w:szCs w:val="20"/>
              </w:rPr>
            </w:pPr>
            <w:r w:rsidRPr="00513590">
              <w:rPr>
                <w:bCs/>
                <w:sz w:val="20"/>
                <w:szCs w:val="20"/>
              </w:rPr>
              <w:t>1.Методы обработки пространственных, временных и пространственно-временных совокупностей</w:t>
            </w:r>
          </w:p>
          <w:p w14:paraId="01BE247F" w14:textId="36A5B3BF" w:rsidR="00D03444" w:rsidRPr="00513590" w:rsidRDefault="00D03444" w:rsidP="00513590">
            <w:pPr>
              <w:pStyle w:val="a5"/>
              <w:jc w:val="both"/>
              <w:rPr>
                <w:bCs/>
                <w:sz w:val="20"/>
                <w:szCs w:val="20"/>
              </w:rPr>
            </w:pPr>
            <w:r w:rsidRPr="00513590">
              <w:rPr>
                <w:bCs/>
                <w:sz w:val="20"/>
                <w:szCs w:val="20"/>
              </w:rPr>
              <w:t>2.Балансовый метод, нормативный метод, метод экстраполяции, метод экспертных оценок, программно-целевой метод, экономико-математические методы и др.</w:t>
            </w:r>
          </w:p>
          <w:p w14:paraId="5F43C545" w14:textId="3F8D1D94" w:rsidR="002F28EB" w:rsidRPr="00513590" w:rsidRDefault="00D03444" w:rsidP="00513590">
            <w:pPr>
              <w:pStyle w:val="a5"/>
              <w:jc w:val="both"/>
              <w:rPr>
                <w:sz w:val="20"/>
                <w:szCs w:val="20"/>
              </w:rPr>
            </w:pPr>
            <w:r w:rsidRPr="00513590">
              <w:rPr>
                <w:bCs/>
                <w:sz w:val="20"/>
                <w:szCs w:val="20"/>
              </w:rPr>
              <w:t>3.Метод мониторинга</w:t>
            </w:r>
          </w:p>
        </w:tc>
        <w:tc>
          <w:tcPr>
            <w:tcW w:w="2400" w:type="dxa"/>
          </w:tcPr>
          <w:p w14:paraId="45F3E45F" w14:textId="77C4AFED" w:rsidR="002F28EB" w:rsidRPr="00513590" w:rsidRDefault="00D03444"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2</w:t>
            </w:r>
          </w:p>
        </w:tc>
        <w:tc>
          <w:tcPr>
            <w:tcW w:w="1539" w:type="dxa"/>
          </w:tcPr>
          <w:p w14:paraId="388CF777"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выбор</w:t>
            </w:r>
            <w:r w:rsidRPr="00513590">
              <w:rPr>
                <w:rFonts w:ascii="Times New Roman" w:eastAsia="Times New Roman" w:hAnsi="Times New Roman" w:cs="Times New Roman"/>
                <w:spacing w:val="-13"/>
                <w:sz w:val="20"/>
                <w:szCs w:val="20"/>
              </w:rPr>
              <w:t xml:space="preserve"> </w:t>
            </w:r>
            <w:r w:rsidRPr="00513590">
              <w:rPr>
                <w:rFonts w:ascii="Times New Roman" w:eastAsia="Times New Roman" w:hAnsi="Times New Roman" w:cs="Times New Roman"/>
                <w:sz w:val="20"/>
                <w:szCs w:val="20"/>
              </w:rPr>
              <w:t>одного</w:t>
            </w:r>
            <w:r w:rsidRPr="00513590">
              <w:rPr>
                <w:rFonts w:ascii="Times New Roman" w:eastAsia="Times New Roman" w:hAnsi="Times New Roman" w:cs="Times New Roman"/>
                <w:spacing w:val="-12"/>
                <w:sz w:val="20"/>
                <w:szCs w:val="20"/>
              </w:rPr>
              <w:t xml:space="preserve"> </w:t>
            </w:r>
            <w:r w:rsidRPr="00513590">
              <w:rPr>
                <w:rFonts w:ascii="Times New Roman" w:eastAsia="Times New Roman" w:hAnsi="Times New Roman" w:cs="Times New Roman"/>
                <w:sz w:val="20"/>
                <w:szCs w:val="20"/>
              </w:rPr>
              <w:t>правильного ответа из предложенных</w:t>
            </w:r>
          </w:p>
        </w:tc>
      </w:tr>
      <w:tr w:rsidR="002F28EB" w:rsidRPr="002F28EB" w14:paraId="650859C9" w14:textId="77777777" w:rsidTr="00513590">
        <w:trPr>
          <w:gridAfter w:val="1"/>
          <w:wAfter w:w="9" w:type="dxa"/>
          <w:trHeight w:val="816"/>
        </w:trPr>
        <w:tc>
          <w:tcPr>
            <w:tcW w:w="317" w:type="dxa"/>
            <w:gridSpan w:val="2"/>
          </w:tcPr>
          <w:p w14:paraId="42C56267"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z w:val="20"/>
                <w:szCs w:val="20"/>
              </w:rPr>
            </w:pPr>
          </w:p>
        </w:tc>
        <w:tc>
          <w:tcPr>
            <w:tcW w:w="11057" w:type="dxa"/>
          </w:tcPr>
          <w:p w14:paraId="51A4E69E" w14:textId="0C329A28" w:rsidR="00CA1BFE" w:rsidRPr="00513590" w:rsidRDefault="00CA1BFE" w:rsidP="00513590">
            <w:pPr>
              <w:widowControl w:val="0"/>
              <w:tabs>
                <w:tab w:val="left" w:pos="137"/>
              </w:tabs>
              <w:autoSpaceDE w:val="0"/>
              <w:autoSpaceDN w:val="0"/>
              <w:spacing w:after="0" w:line="210" w:lineRule="exact"/>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При принятии обоснованных экономических решений применяются финансовые прогнозы, которые:</w:t>
            </w:r>
          </w:p>
          <w:p w14:paraId="4D47A517" w14:textId="0E192744" w:rsidR="00CA1BFE" w:rsidRPr="00513590" w:rsidRDefault="00CA1BFE" w:rsidP="00513590">
            <w:pPr>
              <w:pStyle w:val="a5"/>
              <w:jc w:val="both"/>
              <w:rPr>
                <w:sz w:val="20"/>
                <w:szCs w:val="20"/>
              </w:rPr>
            </w:pPr>
            <w:r w:rsidRPr="00513590">
              <w:rPr>
                <w:sz w:val="20"/>
                <w:szCs w:val="20"/>
              </w:rPr>
              <w:t>1.Носят предварительный вариантный характер</w:t>
            </w:r>
          </w:p>
          <w:p w14:paraId="509553AC" w14:textId="21496131" w:rsidR="00CA1BFE" w:rsidRPr="00513590" w:rsidRDefault="00CA1BFE" w:rsidP="00513590">
            <w:pPr>
              <w:pStyle w:val="a5"/>
              <w:jc w:val="both"/>
              <w:rPr>
                <w:sz w:val="20"/>
                <w:szCs w:val="20"/>
              </w:rPr>
            </w:pPr>
            <w:r w:rsidRPr="00513590">
              <w:rPr>
                <w:sz w:val="20"/>
                <w:szCs w:val="20"/>
              </w:rPr>
              <w:t>2.Отражают уже принятое хозяйственное решение</w:t>
            </w:r>
          </w:p>
          <w:p w14:paraId="59779789" w14:textId="23B47A34" w:rsidR="002F28EB" w:rsidRPr="00513590" w:rsidRDefault="00CA1BFE" w:rsidP="00513590">
            <w:pPr>
              <w:pStyle w:val="a5"/>
              <w:jc w:val="both"/>
              <w:rPr>
                <w:sz w:val="20"/>
                <w:szCs w:val="20"/>
              </w:rPr>
            </w:pPr>
            <w:r w:rsidRPr="00513590">
              <w:rPr>
                <w:sz w:val="20"/>
                <w:szCs w:val="20"/>
              </w:rPr>
              <w:t>3.Представляют качественно однозначный характер</w:t>
            </w:r>
          </w:p>
        </w:tc>
        <w:tc>
          <w:tcPr>
            <w:tcW w:w="2400" w:type="dxa"/>
          </w:tcPr>
          <w:p w14:paraId="5BFD4A05" w14:textId="755EFD75" w:rsidR="002F28EB" w:rsidRPr="00513590" w:rsidRDefault="00CA1BFE"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1</w:t>
            </w:r>
          </w:p>
        </w:tc>
        <w:tc>
          <w:tcPr>
            <w:tcW w:w="1539" w:type="dxa"/>
          </w:tcPr>
          <w:p w14:paraId="1F0D8732"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выбор одного правильного ответа из предложенных</w:t>
            </w:r>
          </w:p>
        </w:tc>
      </w:tr>
      <w:tr w:rsidR="002F28EB" w:rsidRPr="002F28EB" w14:paraId="0D8DCBBA" w14:textId="77777777" w:rsidTr="00513590">
        <w:trPr>
          <w:gridAfter w:val="1"/>
          <w:wAfter w:w="9" w:type="dxa"/>
          <w:trHeight w:val="1149"/>
        </w:trPr>
        <w:tc>
          <w:tcPr>
            <w:tcW w:w="317" w:type="dxa"/>
            <w:gridSpan w:val="2"/>
          </w:tcPr>
          <w:p w14:paraId="0C695EF2"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z w:val="20"/>
                <w:szCs w:val="20"/>
              </w:rPr>
            </w:pPr>
          </w:p>
        </w:tc>
        <w:tc>
          <w:tcPr>
            <w:tcW w:w="11057" w:type="dxa"/>
          </w:tcPr>
          <w:p w14:paraId="3670FADD" w14:textId="481B4205" w:rsidR="00D03444" w:rsidRPr="00513590" w:rsidRDefault="00D03444" w:rsidP="00513590">
            <w:pPr>
              <w:pStyle w:val="a5"/>
              <w:jc w:val="both"/>
              <w:rPr>
                <w:b/>
                <w:sz w:val="20"/>
                <w:szCs w:val="20"/>
              </w:rPr>
            </w:pPr>
            <w:r w:rsidRPr="00513590">
              <w:rPr>
                <w:b/>
                <w:sz w:val="20"/>
                <w:szCs w:val="20"/>
              </w:rPr>
              <w:t>Примите решение о выборе метода финансового контроля, заключающегося в контроле за соблюдением установленных правил и нормативов экономическими субъектами, получившими лицензию на тот или иной вид финансовой деятельности:</w:t>
            </w:r>
          </w:p>
          <w:p w14:paraId="2754CCF9" w14:textId="4B663DEA" w:rsidR="00D03444" w:rsidRPr="00513590" w:rsidRDefault="00D03444" w:rsidP="00513590">
            <w:pPr>
              <w:pStyle w:val="a5"/>
              <w:jc w:val="both"/>
              <w:rPr>
                <w:sz w:val="20"/>
                <w:szCs w:val="20"/>
              </w:rPr>
            </w:pPr>
            <w:r w:rsidRPr="00513590">
              <w:rPr>
                <w:sz w:val="20"/>
                <w:szCs w:val="20"/>
              </w:rPr>
              <w:t>1.Ревизия</w:t>
            </w:r>
          </w:p>
          <w:p w14:paraId="7B483A61" w14:textId="766EB6B6" w:rsidR="00D03444" w:rsidRPr="00513590" w:rsidRDefault="00D03444" w:rsidP="00513590">
            <w:pPr>
              <w:pStyle w:val="a5"/>
              <w:jc w:val="both"/>
              <w:rPr>
                <w:sz w:val="20"/>
                <w:szCs w:val="20"/>
              </w:rPr>
            </w:pPr>
            <w:r w:rsidRPr="00513590">
              <w:rPr>
                <w:sz w:val="20"/>
                <w:szCs w:val="20"/>
              </w:rPr>
              <w:t>2.Мониторинг</w:t>
            </w:r>
          </w:p>
          <w:p w14:paraId="7E31E58E" w14:textId="7590E71C" w:rsidR="002F28EB" w:rsidRPr="00513590" w:rsidRDefault="00D03444" w:rsidP="00513590">
            <w:pPr>
              <w:pStyle w:val="a5"/>
              <w:jc w:val="both"/>
              <w:rPr>
                <w:sz w:val="20"/>
                <w:szCs w:val="20"/>
              </w:rPr>
            </w:pPr>
            <w:r w:rsidRPr="00513590">
              <w:rPr>
                <w:sz w:val="20"/>
                <w:szCs w:val="20"/>
              </w:rPr>
              <w:t>3.Надзор</w:t>
            </w:r>
          </w:p>
        </w:tc>
        <w:tc>
          <w:tcPr>
            <w:tcW w:w="2400" w:type="dxa"/>
          </w:tcPr>
          <w:p w14:paraId="5B407F61" w14:textId="71821819" w:rsidR="002F28EB" w:rsidRPr="00513590" w:rsidRDefault="006E5343"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3</w:t>
            </w:r>
          </w:p>
        </w:tc>
        <w:tc>
          <w:tcPr>
            <w:tcW w:w="1539" w:type="dxa"/>
          </w:tcPr>
          <w:p w14:paraId="08EDB76A" w14:textId="77777777" w:rsidR="006E5343" w:rsidRPr="00513590" w:rsidRDefault="006E5343"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 xml:space="preserve">выбор одного правильного ответа из предложенных </w:t>
            </w:r>
          </w:p>
          <w:p w14:paraId="5463A3BF" w14:textId="22A20718"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p>
        </w:tc>
      </w:tr>
      <w:tr w:rsidR="002F28EB" w:rsidRPr="002F28EB" w14:paraId="0A49A237" w14:textId="77777777" w:rsidTr="00513590">
        <w:trPr>
          <w:gridAfter w:val="1"/>
          <w:wAfter w:w="9" w:type="dxa"/>
          <w:trHeight w:val="1151"/>
        </w:trPr>
        <w:tc>
          <w:tcPr>
            <w:tcW w:w="317" w:type="dxa"/>
            <w:gridSpan w:val="2"/>
          </w:tcPr>
          <w:p w14:paraId="13CD6348"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z w:val="20"/>
                <w:szCs w:val="20"/>
              </w:rPr>
            </w:pPr>
          </w:p>
        </w:tc>
        <w:tc>
          <w:tcPr>
            <w:tcW w:w="11057" w:type="dxa"/>
          </w:tcPr>
          <w:p w14:paraId="74393F65" w14:textId="4DD3F495" w:rsidR="006E5343" w:rsidRPr="00513590" w:rsidRDefault="003C4E4A" w:rsidP="00513590">
            <w:pPr>
              <w:pStyle w:val="a5"/>
              <w:jc w:val="both"/>
              <w:rPr>
                <w:b/>
                <w:sz w:val="20"/>
                <w:szCs w:val="20"/>
              </w:rPr>
            </w:pPr>
            <w:r w:rsidRPr="00513590">
              <w:rPr>
                <w:b/>
                <w:sz w:val="20"/>
                <w:szCs w:val="20"/>
              </w:rPr>
              <w:t xml:space="preserve">Примите решение </w:t>
            </w:r>
            <w:r w:rsidR="00C13ABC" w:rsidRPr="00513590">
              <w:rPr>
                <w:b/>
                <w:sz w:val="20"/>
                <w:szCs w:val="20"/>
              </w:rPr>
              <w:t>о</w:t>
            </w:r>
            <w:r w:rsidRPr="00513590">
              <w:rPr>
                <w:b/>
                <w:sz w:val="20"/>
                <w:szCs w:val="20"/>
              </w:rPr>
              <w:t xml:space="preserve"> </w:t>
            </w:r>
            <w:r w:rsidR="00513590" w:rsidRPr="00513590">
              <w:rPr>
                <w:b/>
                <w:sz w:val="20"/>
                <w:szCs w:val="20"/>
              </w:rPr>
              <w:t>выборе тех</w:t>
            </w:r>
            <w:r w:rsidR="006E5343" w:rsidRPr="00513590">
              <w:rPr>
                <w:b/>
                <w:sz w:val="20"/>
                <w:szCs w:val="20"/>
              </w:rPr>
              <w:t xml:space="preserve"> методов, которые применяются в управлении государственным и муниципальным долгом:</w:t>
            </w:r>
          </w:p>
          <w:p w14:paraId="5341EF6A" w14:textId="035157E0" w:rsidR="006E5343" w:rsidRPr="00513590" w:rsidRDefault="006E5343" w:rsidP="00513590">
            <w:pPr>
              <w:pStyle w:val="a5"/>
              <w:jc w:val="both"/>
              <w:rPr>
                <w:sz w:val="20"/>
                <w:szCs w:val="20"/>
              </w:rPr>
            </w:pPr>
            <w:r w:rsidRPr="00513590">
              <w:rPr>
                <w:sz w:val="20"/>
                <w:szCs w:val="20"/>
              </w:rPr>
              <w:t>1.Рефинансирование, конверсия, консолидация, унификация, реструктуризация, новация</w:t>
            </w:r>
          </w:p>
          <w:p w14:paraId="238A9ABD" w14:textId="57E5ECFA" w:rsidR="006E5343" w:rsidRPr="00513590" w:rsidRDefault="006E5343" w:rsidP="00513590">
            <w:pPr>
              <w:pStyle w:val="a5"/>
              <w:jc w:val="both"/>
              <w:rPr>
                <w:sz w:val="20"/>
                <w:szCs w:val="20"/>
              </w:rPr>
            </w:pPr>
            <w:r w:rsidRPr="00513590">
              <w:rPr>
                <w:sz w:val="20"/>
                <w:szCs w:val="20"/>
              </w:rPr>
              <w:t>2.Отсрочка, рассрочка, пролонгация, аннулирование</w:t>
            </w:r>
          </w:p>
          <w:p w14:paraId="56BF9656" w14:textId="52FF185A" w:rsidR="006E5343" w:rsidRPr="00513590" w:rsidRDefault="006E5343" w:rsidP="00513590">
            <w:pPr>
              <w:pStyle w:val="a5"/>
              <w:jc w:val="both"/>
              <w:rPr>
                <w:sz w:val="20"/>
                <w:szCs w:val="20"/>
              </w:rPr>
            </w:pPr>
            <w:r w:rsidRPr="00513590">
              <w:rPr>
                <w:sz w:val="20"/>
                <w:szCs w:val="20"/>
              </w:rPr>
              <w:t>3.Ограничение кредитной эмиссии</w:t>
            </w:r>
          </w:p>
        </w:tc>
        <w:tc>
          <w:tcPr>
            <w:tcW w:w="2400" w:type="dxa"/>
          </w:tcPr>
          <w:p w14:paraId="0EF742BA" w14:textId="44A8834E" w:rsidR="002F28EB" w:rsidRPr="00513590" w:rsidRDefault="001D5145"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1</w:t>
            </w:r>
          </w:p>
        </w:tc>
        <w:tc>
          <w:tcPr>
            <w:tcW w:w="1539" w:type="dxa"/>
          </w:tcPr>
          <w:p w14:paraId="3EC7991C"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выбор</w:t>
            </w:r>
            <w:r w:rsidRPr="00513590">
              <w:rPr>
                <w:rFonts w:ascii="Times New Roman" w:eastAsia="Times New Roman" w:hAnsi="Times New Roman" w:cs="Times New Roman"/>
                <w:spacing w:val="-13"/>
                <w:sz w:val="20"/>
                <w:szCs w:val="20"/>
              </w:rPr>
              <w:t xml:space="preserve"> </w:t>
            </w:r>
            <w:r w:rsidRPr="00513590">
              <w:rPr>
                <w:rFonts w:ascii="Times New Roman" w:eastAsia="Times New Roman" w:hAnsi="Times New Roman" w:cs="Times New Roman"/>
                <w:sz w:val="20"/>
                <w:szCs w:val="20"/>
              </w:rPr>
              <w:t>одного</w:t>
            </w:r>
            <w:r w:rsidRPr="00513590">
              <w:rPr>
                <w:rFonts w:ascii="Times New Roman" w:eastAsia="Times New Roman" w:hAnsi="Times New Roman" w:cs="Times New Roman"/>
                <w:spacing w:val="-12"/>
                <w:sz w:val="20"/>
                <w:szCs w:val="20"/>
              </w:rPr>
              <w:t xml:space="preserve"> </w:t>
            </w:r>
            <w:r w:rsidRPr="00513590">
              <w:rPr>
                <w:rFonts w:ascii="Times New Roman" w:eastAsia="Times New Roman" w:hAnsi="Times New Roman" w:cs="Times New Roman"/>
                <w:sz w:val="20"/>
                <w:szCs w:val="20"/>
              </w:rPr>
              <w:t>правильного ответа из предложенных</w:t>
            </w:r>
          </w:p>
        </w:tc>
      </w:tr>
      <w:tr w:rsidR="002F28EB" w:rsidRPr="002F28EB" w14:paraId="27F6232F" w14:textId="77777777" w:rsidTr="00513590">
        <w:trPr>
          <w:gridAfter w:val="1"/>
          <w:wAfter w:w="9" w:type="dxa"/>
          <w:trHeight w:val="1379"/>
        </w:trPr>
        <w:tc>
          <w:tcPr>
            <w:tcW w:w="317" w:type="dxa"/>
            <w:gridSpan w:val="2"/>
          </w:tcPr>
          <w:p w14:paraId="45E0BFB1"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z w:val="20"/>
                <w:szCs w:val="20"/>
              </w:rPr>
            </w:pPr>
          </w:p>
        </w:tc>
        <w:tc>
          <w:tcPr>
            <w:tcW w:w="11057" w:type="dxa"/>
          </w:tcPr>
          <w:p w14:paraId="61823B61" w14:textId="1A35B091" w:rsidR="001553AF" w:rsidRPr="00513590" w:rsidRDefault="00C86FA5" w:rsidP="00513590">
            <w:pPr>
              <w:pStyle w:val="a5"/>
              <w:jc w:val="both"/>
              <w:rPr>
                <w:b/>
                <w:sz w:val="20"/>
                <w:szCs w:val="20"/>
              </w:rPr>
            </w:pPr>
            <w:r w:rsidRPr="00513590">
              <w:rPr>
                <w:b/>
                <w:sz w:val="20"/>
                <w:szCs w:val="20"/>
              </w:rPr>
              <w:t xml:space="preserve">Для регулирования межбюджетных отношений примите решение о выборе  </w:t>
            </w:r>
            <w:r w:rsidR="001D5145" w:rsidRPr="00513590">
              <w:rPr>
                <w:b/>
                <w:sz w:val="20"/>
                <w:szCs w:val="20"/>
              </w:rPr>
              <w:t xml:space="preserve">  фо</w:t>
            </w:r>
            <w:r w:rsidR="001553AF" w:rsidRPr="00513590">
              <w:rPr>
                <w:b/>
                <w:sz w:val="20"/>
                <w:szCs w:val="20"/>
              </w:rPr>
              <w:t>рм</w:t>
            </w:r>
            <w:r w:rsidRPr="00513590">
              <w:rPr>
                <w:b/>
                <w:sz w:val="20"/>
                <w:szCs w:val="20"/>
              </w:rPr>
              <w:t>ы</w:t>
            </w:r>
            <w:r w:rsidR="001553AF" w:rsidRPr="00513590">
              <w:rPr>
                <w:b/>
                <w:sz w:val="20"/>
                <w:szCs w:val="20"/>
              </w:rPr>
              <w:t xml:space="preserve"> финансовой помощи</w:t>
            </w:r>
            <w:r w:rsidRPr="00513590">
              <w:rPr>
                <w:b/>
                <w:sz w:val="20"/>
                <w:szCs w:val="20"/>
              </w:rPr>
              <w:t xml:space="preserve">, которая  </w:t>
            </w:r>
            <w:r w:rsidR="001553AF" w:rsidRPr="00513590">
              <w:rPr>
                <w:b/>
                <w:sz w:val="20"/>
                <w:szCs w:val="20"/>
              </w:rPr>
              <w:t xml:space="preserve"> пред</w:t>
            </w:r>
            <w:r w:rsidRPr="00513590">
              <w:rPr>
                <w:b/>
                <w:sz w:val="20"/>
                <w:szCs w:val="20"/>
              </w:rPr>
              <w:t>о</w:t>
            </w:r>
            <w:r w:rsidR="001553AF" w:rsidRPr="00513590">
              <w:rPr>
                <w:b/>
                <w:sz w:val="20"/>
                <w:szCs w:val="20"/>
              </w:rPr>
              <w:t>ставл</w:t>
            </w:r>
            <w:r w:rsidRPr="00513590">
              <w:rPr>
                <w:b/>
                <w:sz w:val="20"/>
                <w:szCs w:val="20"/>
              </w:rPr>
              <w:t xml:space="preserve">яется </w:t>
            </w:r>
            <w:r w:rsidR="001553AF" w:rsidRPr="00513590">
              <w:rPr>
                <w:b/>
                <w:sz w:val="20"/>
                <w:szCs w:val="20"/>
              </w:rPr>
              <w:t xml:space="preserve">  бюджетом одного уровня другому или юридическому лицу на безвозмездной и безвозвратной основе на осуществление целевых расходов</w:t>
            </w:r>
            <w:r w:rsidRPr="00513590">
              <w:rPr>
                <w:b/>
                <w:sz w:val="20"/>
                <w:szCs w:val="20"/>
              </w:rPr>
              <w:t>:</w:t>
            </w:r>
          </w:p>
          <w:p w14:paraId="5C2CD705" w14:textId="12D011F2" w:rsidR="001553AF" w:rsidRPr="00513590" w:rsidRDefault="001553AF" w:rsidP="00513590">
            <w:pPr>
              <w:pStyle w:val="a5"/>
              <w:jc w:val="both"/>
              <w:rPr>
                <w:sz w:val="20"/>
                <w:szCs w:val="20"/>
              </w:rPr>
            </w:pPr>
            <w:r w:rsidRPr="00513590">
              <w:rPr>
                <w:sz w:val="20"/>
                <w:szCs w:val="20"/>
              </w:rPr>
              <w:t>1.  бюджетный кредит</w:t>
            </w:r>
          </w:p>
          <w:p w14:paraId="3F41D267" w14:textId="642610EE" w:rsidR="001553AF" w:rsidRPr="00513590" w:rsidRDefault="001553AF" w:rsidP="00513590">
            <w:pPr>
              <w:pStyle w:val="a5"/>
              <w:jc w:val="both"/>
              <w:rPr>
                <w:sz w:val="20"/>
                <w:szCs w:val="20"/>
              </w:rPr>
            </w:pPr>
            <w:r w:rsidRPr="00513590">
              <w:rPr>
                <w:sz w:val="20"/>
                <w:szCs w:val="20"/>
              </w:rPr>
              <w:t>2.  субсиди</w:t>
            </w:r>
            <w:r w:rsidR="00BD1B7F" w:rsidRPr="00513590">
              <w:rPr>
                <w:sz w:val="20"/>
                <w:szCs w:val="20"/>
              </w:rPr>
              <w:t>я</w:t>
            </w:r>
          </w:p>
          <w:p w14:paraId="37EB6CE7" w14:textId="67B6D8B4" w:rsidR="002F28EB" w:rsidRPr="00513590" w:rsidRDefault="001553AF" w:rsidP="00513590">
            <w:pPr>
              <w:pStyle w:val="a5"/>
              <w:jc w:val="both"/>
              <w:rPr>
                <w:sz w:val="20"/>
                <w:szCs w:val="20"/>
              </w:rPr>
            </w:pPr>
            <w:r w:rsidRPr="00513590">
              <w:rPr>
                <w:sz w:val="20"/>
                <w:szCs w:val="20"/>
              </w:rPr>
              <w:t>3.  субвенци</w:t>
            </w:r>
            <w:r w:rsidR="00BD1B7F" w:rsidRPr="00513590">
              <w:rPr>
                <w:sz w:val="20"/>
                <w:szCs w:val="20"/>
              </w:rPr>
              <w:t>я</w:t>
            </w:r>
          </w:p>
        </w:tc>
        <w:tc>
          <w:tcPr>
            <w:tcW w:w="2400" w:type="dxa"/>
          </w:tcPr>
          <w:p w14:paraId="5DBDBCAC" w14:textId="23601E6A" w:rsidR="002F28EB" w:rsidRPr="00513590" w:rsidRDefault="00C86FA5" w:rsidP="002F28EB">
            <w:pPr>
              <w:widowControl w:val="0"/>
              <w:autoSpaceDE w:val="0"/>
              <w:autoSpaceDN w:val="0"/>
              <w:spacing w:before="1"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3</w:t>
            </w:r>
          </w:p>
        </w:tc>
        <w:tc>
          <w:tcPr>
            <w:tcW w:w="1539" w:type="dxa"/>
          </w:tcPr>
          <w:p w14:paraId="52FBFBC2"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выбор</w:t>
            </w:r>
            <w:r w:rsidRPr="00513590">
              <w:rPr>
                <w:rFonts w:ascii="Times New Roman" w:eastAsia="Times New Roman" w:hAnsi="Times New Roman" w:cs="Times New Roman"/>
                <w:spacing w:val="-13"/>
                <w:sz w:val="20"/>
                <w:szCs w:val="20"/>
              </w:rPr>
              <w:t xml:space="preserve"> </w:t>
            </w:r>
            <w:r w:rsidRPr="00513590">
              <w:rPr>
                <w:rFonts w:ascii="Times New Roman" w:eastAsia="Times New Roman" w:hAnsi="Times New Roman" w:cs="Times New Roman"/>
                <w:sz w:val="20"/>
                <w:szCs w:val="20"/>
              </w:rPr>
              <w:t>одного</w:t>
            </w:r>
            <w:r w:rsidRPr="00513590">
              <w:rPr>
                <w:rFonts w:ascii="Times New Roman" w:eastAsia="Times New Roman" w:hAnsi="Times New Roman" w:cs="Times New Roman"/>
                <w:spacing w:val="-12"/>
                <w:sz w:val="20"/>
                <w:szCs w:val="20"/>
              </w:rPr>
              <w:t xml:space="preserve"> </w:t>
            </w:r>
            <w:r w:rsidRPr="00513590">
              <w:rPr>
                <w:rFonts w:ascii="Times New Roman" w:eastAsia="Times New Roman" w:hAnsi="Times New Roman" w:cs="Times New Roman"/>
                <w:sz w:val="20"/>
                <w:szCs w:val="20"/>
              </w:rPr>
              <w:t>правильного ответа из предложенных</w:t>
            </w:r>
          </w:p>
        </w:tc>
      </w:tr>
      <w:tr w:rsidR="002F28EB" w:rsidRPr="002F28EB" w14:paraId="03274AE2" w14:textId="77777777" w:rsidTr="00513590">
        <w:trPr>
          <w:gridAfter w:val="1"/>
          <w:wAfter w:w="9" w:type="dxa"/>
          <w:trHeight w:val="1126"/>
        </w:trPr>
        <w:tc>
          <w:tcPr>
            <w:tcW w:w="317" w:type="dxa"/>
            <w:gridSpan w:val="2"/>
          </w:tcPr>
          <w:p w14:paraId="28B09685"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z w:val="20"/>
                <w:szCs w:val="20"/>
              </w:rPr>
            </w:pPr>
          </w:p>
        </w:tc>
        <w:tc>
          <w:tcPr>
            <w:tcW w:w="11057" w:type="dxa"/>
          </w:tcPr>
          <w:p w14:paraId="3C8DC7C4" w14:textId="648910A0" w:rsidR="00C13ABC" w:rsidRPr="00513590" w:rsidRDefault="00CE3EE7" w:rsidP="00513590">
            <w:pPr>
              <w:pStyle w:val="a5"/>
              <w:jc w:val="both"/>
              <w:rPr>
                <w:b/>
                <w:sz w:val="20"/>
                <w:szCs w:val="20"/>
              </w:rPr>
            </w:pPr>
            <w:r w:rsidRPr="00513590">
              <w:rPr>
                <w:b/>
                <w:sz w:val="20"/>
                <w:szCs w:val="20"/>
              </w:rPr>
              <w:t xml:space="preserve">Необходимо скорректировать </w:t>
            </w:r>
            <w:r w:rsidR="00513590" w:rsidRPr="00513590">
              <w:rPr>
                <w:b/>
                <w:sz w:val="20"/>
                <w:szCs w:val="20"/>
              </w:rPr>
              <w:t>некоторые параметры обязательных элементов</w:t>
            </w:r>
            <w:r w:rsidR="00C13ABC" w:rsidRPr="00513590">
              <w:rPr>
                <w:b/>
                <w:sz w:val="20"/>
                <w:szCs w:val="20"/>
              </w:rPr>
              <w:t xml:space="preserve"> налогообложения</w:t>
            </w:r>
            <w:r w:rsidR="00B52890" w:rsidRPr="00513590">
              <w:rPr>
                <w:b/>
                <w:sz w:val="20"/>
                <w:szCs w:val="20"/>
              </w:rPr>
              <w:t xml:space="preserve"> по конкретному налогу, выберите их:</w:t>
            </w:r>
          </w:p>
          <w:p w14:paraId="26357F40" w14:textId="5474073C" w:rsidR="00C13ABC" w:rsidRPr="00513590" w:rsidRDefault="00B52890" w:rsidP="00513590">
            <w:pPr>
              <w:pStyle w:val="a5"/>
              <w:jc w:val="both"/>
              <w:rPr>
                <w:sz w:val="20"/>
                <w:szCs w:val="20"/>
              </w:rPr>
            </w:pPr>
            <w:r w:rsidRPr="00513590">
              <w:rPr>
                <w:sz w:val="20"/>
                <w:szCs w:val="20"/>
              </w:rPr>
              <w:t>1.</w:t>
            </w:r>
            <w:r w:rsidR="00C13ABC" w:rsidRPr="00513590">
              <w:rPr>
                <w:sz w:val="20"/>
                <w:szCs w:val="20"/>
              </w:rPr>
              <w:t>объект налогообложения</w:t>
            </w:r>
          </w:p>
          <w:p w14:paraId="6D5F7F68" w14:textId="0768D69C" w:rsidR="00C13ABC" w:rsidRPr="00513590" w:rsidRDefault="00B52890" w:rsidP="00513590">
            <w:pPr>
              <w:pStyle w:val="a5"/>
              <w:jc w:val="both"/>
              <w:rPr>
                <w:sz w:val="20"/>
                <w:szCs w:val="20"/>
              </w:rPr>
            </w:pPr>
            <w:r w:rsidRPr="00513590">
              <w:rPr>
                <w:sz w:val="20"/>
                <w:szCs w:val="20"/>
              </w:rPr>
              <w:t>2.</w:t>
            </w:r>
            <w:r w:rsidR="00C13ABC" w:rsidRPr="00513590">
              <w:rPr>
                <w:sz w:val="20"/>
                <w:szCs w:val="20"/>
              </w:rPr>
              <w:t>налоговая льгота</w:t>
            </w:r>
          </w:p>
          <w:p w14:paraId="03A7ABBA" w14:textId="142BFA1F" w:rsidR="00C13ABC" w:rsidRPr="00513590" w:rsidRDefault="00B52890" w:rsidP="00513590">
            <w:pPr>
              <w:pStyle w:val="a5"/>
              <w:jc w:val="both"/>
              <w:rPr>
                <w:sz w:val="20"/>
                <w:szCs w:val="20"/>
              </w:rPr>
            </w:pPr>
            <w:r w:rsidRPr="00513590">
              <w:rPr>
                <w:sz w:val="20"/>
                <w:szCs w:val="20"/>
              </w:rPr>
              <w:t>3.</w:t>
            </w:r>
            <w:r w:rsidR="00C13ABC" w:rsidRPr="00513590">
              <w:rPr>
                <w:sz w:val="20"/>
                <w:szCs w:val="20"/>
              </w:rPr>
              <w:t>налоговая база</w:t>
            </w:r>
          </w:p>
          <w:p w14:paraId="6C422C2B" w14:textId="5B1D59CB" w:rsidR="00513590" w:rsidRPr="00513590" w:rsidRDefault="00B52890" w:rsidP="00513590">
            <w:pPr>
              <w:pStyle w:val="a5"/>
              <w:jc w:val="both"/>
              <w:rPr>
                <w:sz w:val="20"/>
                <w:szCs w:val="20"/>
              </w:rPr>
            </w:pPr>
            <w:r w:rsidRPr="00513590">
              <w:rPr>
                <w:sz w:val="20"/>
                <w:szCs w:val="20"/>
              </w:rPr>
              <w:t>4.</w:t>
            </w:r>
            <w:r w:rsidR="00C13ABC" w:rsidRPr="00513590">
              <w:rPr>
                <w:sz w:val="20"/>
                <w:szCs w:val="20"/>
              </w:rPr>
              <w:t>налоговая ставка</w:t>
            </w:r>
          </w:p>
        </w:tc>
        <w:tc>
          <w:tcPr>
            <w:tcW w:w="2400" w:type="dxa"/>
          </w:tcPr>
          <w:p w14:paraId="41A55360" w14:textId="50A6E491" w:rsidR="002F28EB" w:rsidRPr="00513590" w:rsidRDefault="00B52890" w:rsidP="002F28EB">
            <w:pPr>
              <w:widowControl w:val="0"/>
              <w:autoSpaceDE w:val="0"/>
              <w:autoSpaceDN w:val="0"/>
              <w:spacing w:before="1"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1,</w:t>
            </w:r>
            <w:r w:rsidR="002F28EB" w:rsidRPr="00513590">
              <w:rPr>
                <w:rFonts w:ascii="Times New Roman" w:eastAsia="Times New Roman" w:hAnsi="Times New Roman" w:cs="Times New Roman"/>
                <w:sz w:val="20"/>
                <w:szCs w:val="20"/>
              </w:rPr>
              <w:t>3</w:t>
            </w:r>
            <w:r w:rsidRPr="00513590">
              <w:rPr>
                <w:rFonts w:ascii="Times New Roman" w:eastAsia="Times New Roman" w:hAnsi="Times New Roman" w:cs="Times New Roman"/>
                <w:sz w:val="20"/>
                <w:szCs w:val="20"/>
              </w:rPr>
              <w:t>,4</w:t>
            </w:r>
          </w:p>
        </w:tc>
        <w:tc>
          <w:tcPr>
            <w:tcW w:w="1539" w:type="dxa"/>
          </w:tcPr>
          <w:p w14:paraId="7E7C571F" w14:textId="302B8A43"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выбор</w:t>
            </w:r>
            <w:r w:rsidRPr="00513590">
              <w:rPr>
                <w:rFonts w:ascii="Times New Roman" w:eastAsia="Times New Roman" w:hAnsi="Times New Roman" w:cs="Times New Roman"/>
                <w:spacing w:val="-13"/>
                <w:sz w:val="20"/>
                <w:szCs w:val="20"/>
              </w:rPr>
              <w:t xml:space="preserve"> </w:t>
            </w:r>
            <w:r w:rsidR="003576D8" w:rsidRPr="00513590">
              <w:rPr>
                <w:rFonts w:ascii="Times New Roman" w:eastAsia="Times New Roman" w:hAnsi="Times New Roman" w:cs="Times New Roman"/>
                <w:spacing w:val="-13"/>
                <w:sz w:val="20"/>
                <w:szCs w:val="20"/>
              </w:rPr>
              <w:t>трех</w:t>
            </w:r>
            <w:r w:rsidR="00B52890" w:rsidRPr="00513590">
              <w:rPr>
                <w:rFonts w:ascii="Times New Roman" w:eastAsia="Times New Roman" w:hAnsi="Times New Roman" w:cs="Times New Roman"/>
                <w:spacing w:val="-13"/>
                <w:sz w:val="20"/>
                <w:szCs w:val="20"/>
              </w:rPr>
              <w:t xml:space="preserve"> </w:t>
            </w:r>
            <w:r w:rsidRPr="00513590">
              <w:rPr>
                <w:rFonts w:ascii="Times New Roman" w:eastAsia="Times New Roman" w:hAnsi="Times New Roman" w:cs="Times New Roman"/>
                <w:sz w:val="20"/>
                <w:szCs w:val="20"/>
              </w:rPr>
              <w:t>правильн</w:t>
            </w:r>
            <w:r w:rsidR="00B52890" w:rsidRPr="00513590">
              <w:rPr>
                <w:rFonts w:ascii="Times New Roman" w:eastAsia="Times New Roman" w:hAnsi="Times New Roman" w:cs="Times New Roman"/>
                <w:sz w:val="20"/>
                <w:szCs w:val="20"/>
              </w:rPr>
              <w:t>ых</w:t>
            </w:r>
            <w:r w:rsidRPr="00513590">
              <w:rPr>
                <w:rFonts w:ascii="Times New Roman" w:eastAsia="Times New Roman" w:hAnsi="Times New Roman" w:cs="Times New Roman"/>
                <w:sz w:val="20"/>
                <w:szCs w:val="20"/>
              </w:rPr>
              <w:t xml:space="preserve"> ответ</w:t>
            </w:r>
            <w:r w:rsidR="00B52890" w:rsidRPr="00513590">
              <w:rPr>
                <w:rFonts w:ascii="Times New Roman" w:eastAsia="Times New Roman" w:hAnsi="Times New Roman" w:cs="Times New Roman"/>
                <w:sz w:val="20"/>
                <w:szCs w:val="20"/>
              </w:rPr>
              <w:t>ов</w:t>
            </w:r>
            <w:r w:rsidRPr="00513590">
              <w:rPr>
                <w:rFonts w:ascii="Times New Roman" w:eastAsia="Times New Roman" w:hAnsi="Times New Roman" w:cs="Times New Roman"/>
                <w:sz w:val="20"/>
                <w:szCs w:val="20"/>
              </w:rPr>
              <w:t xml:space="preserve"> из предложенных</w:t>
            </w:r>
          </w:p>
        </w:tc>
      </w:tr>
      <w:tr w:rsidR="002F28EB" w:rsidRPr="002F28EB" w14:paraId="6D818F3E" w14:textId="77777777" w:rsidTr="00513590">
        <w:trPr>
          <w:gridAfter w:val="1"/>
          <w:wAfter w:w="9" w:type="dxa"/>
          <w:trHeight w:val="843"/>
        </w:trPr>
        <w:tc>
          <w:tcPr>
            <w:tcW w:w="317" w:type="dxa"/>
            <w:gridSpan w:val="2"/>
          </w:tcPr>
          <w:p w14:paraId="15707514"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z w:val="20"/>
                <w:szCs w:val="20"/>
              </w:rPr>
            </w:pPr>
          </w:p>
        </w:tc>
        <w:tc>
          <w:tcPr>
            <w:tcW w:w="11057" w:type="dxa"/>
          </w:tcPr>
          <w:p w14:paraId="7B6F346B" w14:textId="23D84B8B" w:rsidR="00B52890" w:rsidRPr="00513590" w:rsidRDefault="00134719" w:rsidP="00513590">
            <w:pPr>
              <w:pStyle w:val="a5"/>
              <w:jc w:val="both"/>
              <w:rPr>
                <w:b/>
                <w:sz w:val="20"/>
                <w:szCs w:val="20"/>
              </w:rPr>
            </w:pPr>
            <w:r w:rsidRPr="00513590">
              <w:rPr>
                <w:b/>
                <w:sz w:val="20"/>
                <w:szCs w:val="20"/>
              </w:rPr>
              <w:t>Необходимо</w:t>
            </w:r>
            <w:r w:rsidR="00B52890" w:rsidRPr="00513590">
              <w:rPr>
                <w:b/>
                <w:sz w:val="20"/>
                <w:szCs w:val="20"/>
              </w:rPr>
              <w:t xml:space="preserve"> рассчитать налоговую ставку по конкретному налогу, </w:t>
            </w:r>
            <w:r w:rsidR="00513590" w:rsidRPr="00513590">
              <w:rPr>
                <w:b/>
                <w:sz w:val="20"/>
                <w:szCs w:val="20"/>
              </w:rPr>
              <w:t>что представляет</w:t>
            </w:r>
            <w:r w:rsidR="00B52890" w:rsidRPr="00513590">
              <w:rPr>
                <w:b/>
                <w:sz w:val="20"/>
                <w:szCs w:val="20"/>
              </w:rPr>
              <w:t xml:space="preserve"> собой налоговая ставка?</w:t>
            </w:r>
          </w:p>
          <w:p w14:paraId="743AEF2B" w14:textId="474F0156" w:rsidR="00B52890" w:rsidRPr="00513590" w:rsidRDefault="00B52890" w:rsidP="00513590">
            <w:pPr>
              <w:pStyle w:val="a5"/>
              <w:jc w:val="both"/>
              <w:rPr>
                <w:sz w:val="20"/>
                <w:szCs w:val="20"/>
              </w:rPr>
            </w:pPr>
            <w:r w:rsidRPr="00513590">
              <w:rPr>
                <w:sz w:val="20"/>
                <w:szCs w:val="20"/>
              </w:rPr>
              <w:t>1.Фиксированную величину от объекта налогообложения</w:t>
            </w:r>
          </w:p>
          <w:p w14:paraId="13F64008" w14:textId="576CF015" w:rsidR="00B52890" w:rsidRPr="00513590" w:rsidRDefault="00B52890" w:rsidP="00513590">
            <w:pPr>
              <w:pStyle w:val="a5"/>
              <w:jc w:val="both"/>
              <w:rPr>
                <w:sz w:val="20"/>
                <w:szCs w:val="20"/>
              </w:rPr>
            </w:pPr>
            <w:r w:rsidRPr="00513590">
              <w:rPr>
                <w:sz w:val="20"/>
                <w:szCs w:val="20"/>
              </w:rPr>
              <w:t>2.Величину налоговых начислений на единицу измерения налоговой базы</w:t>
            </w:r>
          </w:p>
          <w:p w14:paraId="0A73ED46" w14:textId="43C3FB7B" w:rsidR="002F28EB" w:rsidRPr="00513590" w:rsidRDefault="00B52890" w:rsidP="00513590">
            <w:pPr>
              <w:pStyle w:val="a5"/>
              <w:jc w:val="both"/>
              <w:rPr>
                <w:sz w:val="20"/>
                <w:szCs w:val="20"/>
              </w:rPr>
            </w:pPr>
            <w:r w:rsidRPr="00513590">
              <w:rPr>
                <w:sz w:val="20"/>
                <w:szCs w:val="20"/>
              </w:rPr>
              <w:t>3.Стоимостную, физическую или иную характеристику объекта налогообложения</w:t>
            </w:r>
          </w:p>
        </w:tc>
        <w:tc>
          <w:tcPr>
            <w:tcW w:w="2400" w:type="dxa"/>
          </w:tcPr>
          <w:p w14:paraId="1C6244F6" w14:textId="0A7C3E77" w:rsidR="002F28EB" w:rsidRPr="00513590" w:rsidRDefault="00EA1298"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2</w:t>
            </w:r>
          </w:p>
        </w:tc>
        <w:tc>
          <w:tcPr>
            <w:tcW w:w="1539" w:type="dxa"/>
          </w:tcPr>
          <w:p w14:paraId="00FC637E"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выбор</w:t>
            </w:r>
            <w:r w:rsidRPr="00513590">
              <w:rPr>
                <w:rFonts w:ascii="Times New Roman" w:eastAsia="Times New Roman" w:hAnsi="Times New Roman" w:cs="Times New Roman"/>
                <w:spacing w:val="-13"/>
                <w:sz w:val="20"/>
                <w:szCs w:val="20"/>
              </w:rPr>
              <w:t xml:space="preserve"> </w:t>
            </w:r>
            <w:r w:rsidRPr="00513590">
              <w:rPr>
                <w:rFonts w:ascii="Times New Roman" w:eastAsia="Times New Roman" w:hAnsi="Times New Roman" w:cs="Times New Roman"/>
                <w:sz w:val="20"/>
                <w:szCs w:val="20"/>
              </w:rPr>
              <w:t>одного</w:t>
            </w:r>
            <w:r w:rsidRPr="00513590">
              <w:rPr>
                <w:rFonts w:ascii="Times New Roman" w:eastAsia="Times New Roman" w:hAnsi="Times New Roman" w:cs="Times New Roman"/>
                <w:spacing w:val="-12"/>
                <w:sz w:val="20"/>
                <w:szCs w:val="20"/>
              </w:rPr>
              <w:t xml:space="preserve"> </w:t>
            </w:r>
            <w:r w:rsidRPr="00513590">
              <w:rPr>
                <w:rFonts w:ascii="Times New Roman" w:eastAsia="Times New Roman" w:hAnsi="Times New Roman" w:cs="Times New Roman"/>
                <w:sz w:val="20"/>
                <w:szCs w:val="20"/>
              </w:rPr>
              <w:t>правильного ответа из предложенных</w:t>
            </w:r>
          </w:p>
        </w:tc>
      </w:tr>
      <w:tr w:rsidR="002F28EB" w:rsidRPr="002F28EB" w14:paraId="09964938" w14:textId="77777777" w:rsidTr="00513590">
        <w:trPr>
          <w:gridAfter w:val="1"/>
          <w:wAfter w:w="9" w:type="dxa"/>
          <w:trHeight w:val="2544"/>
        </w:trPr>
        <w:tc>
          <w:tcPr>
            <w:tcW w:w="317" w:type="dxa"/>
            <w:gridSpan w:val="2"/>
          </w:tcPr>
          <w:p w14:paraId="1E613FC1"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13D7824B" w14:textId="534C3C05" w:rsidR="002F28EB" w:rsidRPr="00513590" w:rsidRDefault="0066062E" w:rsidP="00513590">
            <w:pPr>
              <w:widowControl w:val="0"/>
              <w:tabs>
                <w:tab w:val="left" w:pos="275"/>
              </w:tabs>
              <w:autoSpaceDE w:val="0"/>
              <w:autoSpaceDN w:val="0"/>
              <w:spacing w:before="2" w:after="0" w:line="210" w:lineRule="exact"/>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С</w:t>
            </w:r>
            <w:r w:rsidR="000A7965" w:rsidRPr="00513590">
              <w:rPr>
                <w:rFonts w:ascii="Times New Roman" w:eastAsia="Times New Roman" w:hAnsi="Times New Roman" w:cs="Times New Roman"/>
                <w:b/>
                <w:sz w:val="20"/>
                <w:szCs w:val="20"/>
              </w:rPr>
              <w:t>формируйте</w:t>
            </w:r>
            <w:r w:rsidRPr="00513590">
              <w:rPr>
                <w:rFonts w:ascii="Times New Roman" w:eastAsia="Times New Roman" w:hAnsi="Times New Roman" w:cs="Times New Roman"/>
                <w:b/>
                <w:sz w:val="20"/>
                <w:szCs w:val="20"/>
              </w:rPr>
              <w:t xml:space="preserve"> </w:t>
            </w:r>
            <w:r w:rsidR="002F5B49" w:rsidRPr="00513590">
              <w:rPr>
                <w:rFonts w:ascii="Times New Roman" w:eastAsia="Times New Roman" w:hAnsi="Times New Roman" w:cs="Times New Roman"/>
                <w:b/>
                <w:sz w:val="20"/>
                <w:szCs w:val="20"/>
              </w:rPr>
              <w:t xml:space="preserve"> </w:t>
            </w:r>
            <w:r w:rsidR="0060530C" w:rsidRPr="00513590">
              <w:rPr>
                <w:rFonts w:ascii="Times New Roman" w:eastAsia="Times New Roman" w:hAnsi="Times New Roman" w:cs="Times New Roman"/>
                <w:b/>
                <w:sz w:val="20"/>
                <w:szCs w:val="20"/>
              </w:rPr>
              <w:t xml:space="preserve"> </w:t>
            </w:r>
            <w:r w:rsidR="00513590" w:rsidRPr="00513590">
              <w:rPr>
                <w:rFonts w:ascii="Times New Roman" w:eastAsia="Times New Roman" w:hAnsi="Times New Roman" w:cs="Times New Roman"/>
                <w:b/>
                <w:sz w:val="20"/>
                <w:szCs w:val="20"/>
              </w:rPr>
              <w:t>доходную часть</w:t>
            </w:r>
            <w:r w:rsidR="0060530C" w:rsidRPr="00513590">
              <w:rPr>
                <w:rFonts w:ascii="Times New Roman" w:eastAsia="Times New Roman" w:hAnsi="Times New Roman" w:cs="Times New Roman"/>
                <w:b/>
                <w:sz w:val="20"/>
                <w:szCs w:val="20"/>
              </w:rPr>
              <w:t xml:space="preserve"> бюджет</w:t>
            </w:r>
            <w:r w:rsidR="00D709C1" w:rsidRPr="00513590">
              <w:rPr>
                <w:rFonts w:ascii="Times New Roman" w:eastAsia="Times New Roman" w:hAnsi="Times New Roman" w:cs="Times New Roman"/>
                <w:b/>
                <w:sz w:val="20"/>
                <w:szCs w:val="20"/>
              </w:rPr>
              <w:t xml:space="preserve">ов различных уровней бюджетной системы РФ за счет </w:t>
            </w:r>
            <w:r w:rsidR="00513590" w:rsidRPr="00513590">
              <w:rPr>
                <w:rFonts w:ascii="Times New Roman" w:eastAsia="Times New Roman" w:hAnsi="Times New Roman" w:cs="Times New Roman"/>
                <w:b/>
                <w:sz w:val="20"/>
                <w:szCs w:val="20"/>
              </w:rPr>
              <w:t>соответствующих налогов</w:t>
            </w:r>
            <w:r w:rsidR="00D709C1" w:rsidRPr="00513590">
              <w:rPr>
                <w:rFonts w:ascii="Times New Roman" w:eastAsia="Times New Roman" w:hAnsi="Times New Roman" w:cs="Times New Roman"/>
                <w:b/>
                <w:sz w:val="20"/>
                <w:szCs w:val="20"/>
              </w:rPr>
              <w:t>, определенных Бюджетным Кодексом РФ:</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8400"/>
            </w:tblGrid>
            <w:tr w:rsidR="002F28EB" w:rsidRPr="00513590" w14:paraId="40AC7FBD" w14:textId="77777777" w:rsidTr="009E09EC">
              <w:trPr>
                <w:trHeight w:val="212"/>
              </w:trPr>
              <w:tc>
                <w:tcPr>
                  <w:tcW w:w="1922" w:type="dxa"/>
                  <w:vAlign w:val="center"/>
                </w:tcPr>
                <w:p w14:paraId="4DAE2D0B" w14:textId="531EAB72" w:rsidR="002F28EB" w:rsidRPr="00513590" w:rsidRDefault="003576D8" w:rsidP="002F28EB">
                  <w:pPr>
                    <w:spacing w:after="0" w:line="240" w:lineRule="auto"/>
                    <w:jc w:val="center"/>
                    <w:rPr>
                      <w:rFonts w:ascii="Times New Roman" w:eastAsia="Times New Roman" w:hAnsi="Times New Roman" w:cs="Times New Roman"/>
                      <w:b/>
                      <w:bCs/>
                      <w:iCs/>
                      <w:sz w:val="20"/>
                      <w:szCs w:val="20"/>
                      <w:lang w:eastAsia="ru-RU"/>
                    </w:rPr>
                  </w:pPr>
                  <w:r w:rsidRPr="00513590">
                    <w:rPr>
                      <w:rFonts w:ascii="Times New Roman" w:eastAsia="Times New Roman" w:hAnsi="Times New Roman" w:cs="Times New Roman"/>
                      <w:b/>
                      <w:bCs/>
                      <w:iCs/>
                      <w:sz w:val="20"/>
                      <w:szCs w:val="20"/>
                      <w:lang w:eastAsia="ru-RU"/>
                    </w:rPr>
                    <w:t>Уровень бюджета</w:t>
                  </w:r>
                </w:p>
              </w:tc>
              <w:tc>
                <w:tcPr>
                  <w:tcW w:w="8400" w:type="dxa"/>
                  <w:vAlign w:val="center"/>
                </w:tcPr>
                <w:p w14:paraId="2E02E8DF" w14:textId="7EB2BCBF" w:rsidR="002F28EB" w:rsidRPr="00513590" w:rsidRDefault="00D709C1" w:rsidP="002F28EB">
                  <w:pPr>
                    <w:spacing w:after="0" w:line="240" w:lineRule="auto"/>
                    <w:jc w:val="center"/>
                    <w:rPr>
                      <w:rFonts w:ascii="Times New Roman" w:eastAsia="Times New Roman" w:hAnsi="Times New Roman" w:cs="Times New Roman"/>
                      <w:b/>
                      <w:bCs/>
                      <w:iCs/>
                      <w:sz w:val="20"/>
                      <w:szCs w:val="20"/>
                      <w:lang w:eastAsia="ru-RU"/>
                    </w:rPr>
                  </w:pPr>
                  <w:r w:rsidRPr="00513590">
                    <w:rPr>
                      <w:rFonts w:ascii="Times New Roman" w:eastAsia="Times New Roman" w:hAnsi="Times New Roman" w:cs="Times New Roman"/>
                      <w:b/>
                      <w:bCs/>
                      <w:iCs/>
                      <w:sz w:val="20"/>
                      <w:szCs w:val="20"/>
                      <w:lang w:eastAsia="ru-RU"/>
                    </w:rPr>
                    <w:t>Виды налогов</w:t>
                  </w:r>
                </w:p>
              </w:tc>
            </w:tr>
            <w:tr w:rsidR="00D709C1" w:rsidRPr="00513590" w14:paraId="4A2BC92D" w14:textId="77777777" w:rsidTr="00513590">
              <w:trPr>
                <w:cantSplit/>
                <w:trHeight w:val="172"/>
              </w:trPr>
              <w:tc>
                <w:tcPr>
                  <w:tcW w:w="1922" w:type="dxa"/>
                  <w:vMerge w:val="restart"/>
                  <w:vAlign w:val="center"/>
                </w:tcPr>
                <w:p w14:paraId="34AD4F80" w14:textId="545A5450" w:rsidR="00D709C1" w:rsidRPr="00513590" w:rsidRDefault="00D709C1" w:rsidP="00D709C1">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А. Федеральный бюджет</w:t>
                  </w:r>
                </w:p>
                <w:p w14:paraId="77CFB32B" w14:textId="0CD2C672" w:rsidR="00D709C1" w:rsidRPr="00513590" w:rsidRDefault="00D709C1" w:rsidP="002F28EB">
                  <w:pPr>
                    <w:spacing w:after="0" w:line="240" w:lineRule="auto"/>
                    <w:jc w:val="center"/>
                    <w:rPr>
                      <w:rFonts w:ascii="Times New Roman" w:eastAsia="Times New Roman" w:hAnsi="Times New Roman" w:cs="Times New Roman"/>
                      <w:sz w:val="20"/>
                      <w:szCs w:val="20"/>
                      <w:lang w:eastAsia="ru-RU"/>
                    </w:rPr>
                  </w:pPr>
                </w:p>
              </w:tc>
              <w:tc>
                <w:tcPr>
                  <w:tcW w:w="8400" w:type="dxa"/>
                  <w:vAlign w:val="center"/>
                </w:tcPr>
                <w:p w14:paraId="7619785F" w14:textId="0503791B" w:rsidR="00D709C1" w:rsidRPr="00513590" w:rsidRDefault="00D709C1"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1. Земельный</w:t>
                  </w:r>
                </w:p>
              </w:tc>
            </w:tr>
            <w:tr w:rsidR="00D709C1" w:rsidRPr="00513590" w14:paraId="2B61C211" w14:textId="77777777" w:rsidTr="00513590">
              <w:trPr>
                <w:cantSplit/>
                <w:trHeight w:val="77"/>
              </w:trPr>
              <w:tc>
                <w:tcPr>
                  <w:tcW w:w="1922" w:type="dxa"/>
                  <w:vMerge/>
                  <w:vAlign w:val="center"/>
                </w:tcPr>
                <w:p w14:paraId="64C0FE0A" w14:textId="77777777" w:rsidR="00D709C1" w:rsidRPr="00513590" w:rsidRDefault="00D709C1" w:rsidP="00D709C1">
                  <w:pPr>
                    <w:spacing w:after="0" w:line="240" w:lineRule="auto"/>
                    <w:jc w:val="center"/>
                    <w:rPr>
                      <w:rFonts w:ascii="Times New Roman" w:eastAsia="Times New Roman" w:hAnsi="Times New Roman" w:cs="Times New Roman"/>
                      <w:sz w:val="20"/>
                      <w:szCs w:val="20"/>
                      <w:lang w:eastAsia="ru-RU"/>
                    </w:rPr>
                  </w:pPr>
                </w:p>
              </w:tc>
              <w:tc>
                <w:tcPr>
                  <w:tcW w:w="8400" w:type="dxa"/>
                  <w:vAlign w:val="center"/>
                </w:tcPr>
                <w:p w14:paraId="5ADEAB62" w14:textId="55EF7E88" w:rsidR="00D709C1" w:rsidRPr="00513590" w:rsidRDefault="00D709C1"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2. НДС</w:t>
                  </w:r>
                </w:p>
              </w:tc>
            </w:tr>
            <w:tr w:rsidR="00D709C1" w:rsidRPr="00513590" w14:paraId="24E3439F" w14:textId="77777777" w:rsidTr="00513590">
              <w:trPr>
                <w:cantSplit/>
                <w:trHeight w:val="122"/>
              </w:trPr>
              <w:tc>
                <w:tcPr>
                  <w:tcW w:w="1922" w:type="dxa"/>
                  <w:vMerge/>
                  <w:vAlign w:val="center"/>
                </w:tcPr>
                <w:p w14:paraId="03C3F328" w14:textId="77777777" w:rsidR="00D709C1" w:rsidRPr="00513590" w:rsidRDefault="00D709C1" w:rsidP="00D709C1">
                  <w:pPr>
                    <w:spacing w:after="0" w:line="240" w:lineRule="auto"/>
                    <w:jc w:val="center"/>
                    <w:rPr>
                      <w:rFonts w:ascii="Times New Roman" w:eastAsia="Times New Roman" w:hAnsi="Times New Roman" w:cs="Times New Roman"/>
                      <w:sz w:val="20"/>
                      <w:szCs w:val="20"/>
                      <w:lang w:eastAsia="ru-RU"/>
                    </w:rPr>
                  </w:pPr>
                </w:p>
              </w:tc>
              <w:tc>
                <w:tcPr>
                  <w:tcW w:w="8400" w:type="dxa"/>
                  <w:vAlign w:val="center"/>
                </w:tcPr>
                <w:p w14:paraId="0F540227" w14:textId="0A7881A8" w:rsidR="00D709C1" w:rsidRPr="00513590" w:rsidRDefault="00D709C1"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3. Транспортный налог</w:t>
                  </w:r>
                </w:p>
              </w:tc>
            </w:tr>
            <w:tr w:rsidR="00D709C1" w:rsidRPr="00513590" w14:paraId="719D5A7A" w14:textId="77777777" w:rsidTr="009E09EC">
              <w:trPr>
                <w:cantSplit/>
              </w:trPr>
              <w:tc>
                <w:tcPr>
                  <w:tcW w:w="1922" w:type="dxa"/>
                  <w:vMerge w:val="restart"/>
                  <w:vAlign w:val="center"/>
                </w:tcPr>
                <w:p w14:paraId="5F79D844" w14:textId="3D86B7F3" w:rsidR="00D709C1" w:rsidRPr="00513590" w:rsidRDefault="00D709C1" w:rsidP="00D709C1">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Б. Бюджеты субъектов РФ</w:t>
                  </w:r>
                </w:p>
              </w:tc>
              <w:tc>
                <w:tcPr>
                  <w:tcW w:w="8400" w:type="dxa"/>
                  <w:vAlign w:val="center"/>
                </w:tcPr>
                <w:p w14:paraId="606A85D6" w14:textId="5ADF48E4" w:rsidR="00D709C1" w:rsidRPr="00513590" w:rsidRDefault="00D709C1"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4..  Налог на имущество организаций</w:t>
                  </w:r>
                </w:p>
              </w:tc>
            </w:tr>
            <w:tr w:rsidR="00D709C1" w:rsidRPr="00513590" w14:paraId="03458C4A" w14:textId="77777777" w:rsidTr="009E09EC">
              <w:trPr>
                <w:cantSplit/>
              </w:trPr>
              <w:tc>
                <w:tcPr>
                  <w:tcW w:w="1922" w:type="dxa"/>
                  <w:vMerge/>
                  <w:vAlign w:val="center"/>
                </w:tcPr>
                <w:p w14:paraId="66F90A59" w14:textId="77777777" w:rsidR="00D709C1" w:rsidRPr="00513590" w:rsidRDefault="00D709C1" w:rsidP="00D709C1">
                  <w:pPr>
                    <w:spacing w:after="0" w:line="240" w:lineRule="auto"/>
                    <w:jc w:val="center"/>
                    <w:rPr>
                      <w:rFonts w:ascii="Times New Roman" w:eastAsia="Times New Roman" w:hAnsi="Times New Roman" w:cs="Times New Roman"/>
                      <w:sz w:val="20"/>
                      <w:szCs w:val="20"/>
                      <w:lang w:eastAsia="ru-RU"/>
                    </w:rPr>
                  </w:pPr>
                </w:p>
              </w:tc>
              <w:tc>
                <w:tcPr>
                  <w:tcW w:w="8400" w:type="dxa"/>
                  <w:vAlign w:val="center"/>
                </w:tcPr>
                <w:p w14:paraId="7B0ED670" w14:textId="4B0250A4" w:rsidR="00D709C1" w:rsidRPr="00513590" w:rsidRDefault="00D709C1"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5.  Налог на имущество физических лиц</w:t>
                  </w:r>
                </w:p>
              </w:tc>
            </w:tr>
            <w:tr w:rsidR="0066062E" w:rsidRPr="00513590" w14:paraId="3D28CD76" w14:textId="77777777" w:rsidTr="00513590">
              <w:trPr>
                <w:cantSplit/>
                <w:trHeight w:val="245"/>
              </w:trPr>
              <w:tc>
                <w:tcPr>
                  <w:tcW w:w="1922" w:type="dxa"/>
                  <w:vMerge w:val="restart"/>
                  <w:vAlign w:val="center"/>
                </w:tcPr>
                <w:p w14:paraId="1BED2950" w14:textId="157A5B68" w:rsidR="0066062E" w:rsidRPr="00513590" w:rsidRDefault="0066062E" w:rsidP="00D709C1">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В. Местные бюджеты</w:t>
                  </w:r>
                </w:p>
              </w:tc>
              <w:tc>
                <w:tcPr>
                  <w:tcW w:w="8400" w:type="dxa"/>
                  <w:vAlign w:val="center"/>
                </w:tcPr>
                <w:p w14:paraId="7456B348" w14:textId="487D3BAB" w:rsidR="0066062E" w:rsidRPr="00513590" w:rsidRDefault="0066062E"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6. Налог на игорный бизнес</w:t>
                  </w:r>
                </w:p>
              </w:tc>
            </w:tr>
            <w:tr w:rsidR="0066062E" w:rsidRPr="00513590" w14:paraId="18553210" w14:textId="77777777" w:rsidTr="00513590">
              <w:trPr>
                <w:cantSplit/>
                <w:trHeight w:val="136"/>
              </w:trPr>
              <w:tc>
                <w:tcPr>
                  <w:tcW w:w="1922" w:type="dxa"/>
                  <w:vMerge/>
                  <w:vAlign w:val="center"/>
                </w:tcPr>
                <w:p w14:paraId="41A15509" w14:textId="77777777" w:rsidR="0066062E" w:rsidRPr="00513590" w:rsidRDefault="0066062E" w:rsidP="00D709C1">
                  <w:pPr>
                    <w:spacing w:after="0" w:line="240" w:lineRule="auto"/>
                    <w:jc w:val="center"/>
                    <w:rPr>
                      <w:rFonts w:ascii="Times New Roman" w:eastAsia="Times New Roman" w:hAnsi="Times New Roman" w:cs="Times New Roman"/>
                      <w:sz w:val="20"/>
                      <w:szCs w:val="20"/>
                      <w:lang w:eastAsia="ru-RU"/>
                    </w:rPr>
                  </w:pPr>
                </w:p>
              </w:tc>
              <w:tc>
                <w:tcPr>
                  <w:tcW w:w="8400" w:type="dxa"/>
                  <w:vAlign w:val="center"/>
                </w:tcPr>
                <w:p w14:paraId="65480E30" w14:textId="1FDE94F0" w:rsidR="0066062E" w:rsidRPr="00513590" w:rsidRDefault="0066062E"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7. Налог на прибыль</w:t>
                  </w:r>
                </w:p>
              </w:tc>
            </w:tr>
            <w:tr w:rsidR="0066062E" w:rsidRPr="00513590" w14:paraId="6FECFA96" w14:textId="77777777" w:rsidTr="00513590">
              <w:trPr>
                <w:cantSplit/>
                <w:trHeight w:val="181"/>
              </w:trPr>
              <w:tc>
                <w:tcPr>
                  <w:tcW w:w="1922" w:type="dxa"/>
                  <w:vMerge/>
                  <w:vAlign w:val="center"/>
                </w:tcPr>
                <w:p w14:paraId="0F54D9E0" w14:textId="77777777" w:rsidR="0066062E" w:rsidRPr="00513590" w:rsidRDefault="0066062E" w:rsidP="00D709C1">
                  <w:pPr>
                    <w:spacing w:after="0" w:line="240" w:lineRule="auto"/>
                    <w:jc w:val="center"/>
                    <w:rPr>
                      <w:rFonts w:ascii="Times New Roman" w:eastAsia="Times New Roman" w:hAnsi="Times New Roman" w:cs="Times New Roman"/>
                      <w:sz w:val="20"/>
                      <w:szCs w:val="20"/>
                      <w:lang w:eastAsia="ru-RU"/>
                    </w:rPr>
                  </w:pPr>
                </w:p>
              </w:tc>
              <w:tc>
                <w:tcPr>
                  <w:tcW w:w="8400" w:type="dxa"/>
                  <w:vAlign w:val="center"/>
                </w:tcPr>
                <w:p w14:paraId="45372756" w14:textId="0CAC07FA" w:rsidR="0066062E" w:rsidRPr="00513590" w:rsidRDefault="0066062E"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8.НДФЛ</w:t>
                  </w:r>
                </w:p>
              </w:tc>
            </w:tr>
          </w:tbl>
          <w:p w14:paraId="1F03CFD3" w14:textId="77777777" w:rsidR="002F28EB" w:rsidRPr="00513590" w:rsidRDefault="002F28EB" w:rsidP="002F28EB">
            <w:pPr>
              <w:widowControl w:val="0"/>
              <w:tabs>
                <w:tab w:val="left" w:pos="275"/>
              </w:tabs>
              <w:autoSpaceDE w:val="0"/>
              <w:autoSpaceDN w:val="0"/>
              <w:spacing w:before="2" w:after="0" w:line="210" w:lineRule="exact"/>
              <w:rPr>
                <w:rFonts w:ascii="Times New Roman" w:eastAsia="Times New Roman" w:hAnsi="Times New Roman" w:cs="Times New Roman"/>
                <w:sz w:val="20"/>
                <w:szCs w:val="20"/>
              </w:rPr>
            </w:pPr>
          </w:p>
        </w:tc>
        <w:tc>
          <w:tcPr>
            <w:tcW w:w="2400" w:type="dxa"/>
          </w:tcPr>
          <w:tbl>
            <w:tblPr>
              <w:tblW w:w="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850"/>
            </w:tblGrid>
            <w:tr w:rsidR="0066062E" w:rsidRPr="00513590" w14:paraId="73935F74" w14:textId="77777777" w:rsidTr="00E16DFC">
              <w:trPr>
                <w:jc w:val="center"/>
              </w:trPr>
              <w:tc>
                <w:tcPr>
                  <w:tcW w:w="291" w:type="dxa"/>
                  <w:shd w:val="clear" w:color="auto" w:fill="auto"/>
                </w:tcPr>
                <w:p w14:paraId="70489768" w14:textId="585184F2" w:rsidR="0066062E" w:rsidRPr="00513590" w:rsidRDefault="0066062E"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А</w:t>
                  </w:r>
                </w:p>
              </w:tc>
              <w:tc>
                <w:tcPr>
                  <w:tcW w:w="850" w:type="dxa"/>
                  <w:shd w:val="clear" w:color="auto" w:fill="auto"/>
                </w:tcPr>
                <w:p w14:paraId="1A8ECE77" w14:textId="0E665960" w:rsidR="0066062E" w:rsidRPr="00513590" w:rsidRDefault="0066062E" w:rsidP="0066062E">
                  <w:pPr>
                    <w:widowControl w:val="0"/>
                    <w:autoSpaceDE w:val="0"/>
                    <w:autoSpaceDN w:val="0"/>
                    <w:spacing w:after="0" w:line="240" w:lineRule="auto"/>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2,7,8</w:t>
                  </w:r>
                </w:p>
              </w:tc>
            </w:tr>
            <w:tr w:rsidR="0066062E" w:rsidRPr="00513590" w14:paraId="2CA29587" w14:textId="77777777" w:rsidTr="00E16DFC">
              <w:trPr>
                <w:jc w:val="center"/>
              </w:trPr>
              <w:tc>
                <w:tcPr>
                  <w:tcW w:w="291" w:type="dxa"/>
                  <w:shd w:val="clear" w:color="auto" w:fill="auto"/>
                </w:tcPr>
                <w:p w14:paraId="77C1D621" w14:textId="4AD1F31E" w:rsidR="0066062E" w:rsidRPr="00513590" w:rsidRDefault="0066062E"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Б</w:t>
                  </w:r>
                </w:p>
              </w:tc>
              <w:tc>
                <w:tcPr>
                  <w:tcW w:w="850" w:type="dxa"/>
                  <w:shd w:val="clear" w:color="auto" w:fill="auto"/>
                </w:tcPr>
                <w:p w14:paraId="322ABD07" w14:textId="45777EB5" w:rsidR="0066062E" w:rsidRPr="00513590" w:rsidRDefault="0066062E" w:rsidP="0066062E">
                  <w:pPr>
                    <w:widowControl w:val="0"/>
                    <w:autoSpaceDE w:val="0"/>
                    <w:autoSpaceDN w:val="0"/>
                    <w:spacing w:after="0" w:line="240" w:lineRule="auto"/>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3,4,6</w:t>
                  </w:r>
                </w:p>
              </w:tc>
            </w:tr>
            <w:tr w:rsidR="0066062E" w:rsidRPr="00513590" w14:paraId="64129949" w14:textId="77777777" w:rsidTr="00E16DFC">
              <w:trPr>
                <w:jc w:val="center"/>
              </w:trPr>
              <w:tc>
                <w:tcPr>
                  <w:tcW w:w="291" w:type="dxa"/>
                  <w:shd w:val="clear" w:color="auto" w:fill="auto"/>
                </w:tcPr>
                <w:p w14:paraId="45BC2646" w14:textId="388F705E" w:rsidR="0066062E" w:rsidRPr="00513590" w:rsidRDefault="0066062E"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w:t>
                  </w:r>
                </w:p>
              </w:tc>
              <w:tc>
                <w:tcPr>
                  <w:tcW w:w="850" w:type="dxa"/>
                  <w:shd w:val="clear" w:color="auto" w:fill="auto"/>
                </w:tcPr>
                <w:p w14:paraId="3903DBC3" w14:textId="43D4B036" w:rsidR="0066062E" w:rsidRPr="00513590" w:rsidRDefault="0066062E" w:rsidP="0066062E">
                  <w:pPr>
                    <w:widowControl w:val="0"/>
                    <w:autoSpaceDE w:val="0"/>
                    <w:autoSpaceDN w:val="0"/>
                    <w:spacing w:after="0" w:line="240" w:lineRule="auto"/>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1,5</w:t>
                  </w:r>
                </w:p>
              </w:tc>
            </w:tr>
          </w:tbl>
          <w:p w14:paraId="744F29AA"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p>
        </w:tc>
        <w:tc>
          <w:tcPr>
            <w:tcW w:w="1539" w:type="dxa"/>
          </w:tcPr>
          <w:p w14:paraId="1BFE65DB"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Дан верный ответ</w:t>
            </w:r>
          </w:p>
        </w:tc>
      </w:tr>
      <w:tr w:rsidR="000A7965" w:rsidRPr="002F28EB" w14:paraId="1B684DF9" w14:textId="77777777" w:rsidTr="00513590">
        <w:trPr>
          <w:gridAfter w:val="1"/>
          <w:wAfter w:w="9" w:type="dxa"/>
          <w:trHeight w:val="1149"/>
        </w:trPr>
        <w:tc>
          <w:tcPr>
            <w:tcW w:w="317" w:type="dxa"/>
            <w:gridSpan w:val="2"/>
          </w:tcPr>
          <w:p w14:paraId="3C752B44" w14:textId="77777777" w:rsidR="000A7965" w:rsidRPr="00513590" w:rsidRDefault="000A7965"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615770D2" w14:textId="3AF181BF" w:rsidR="000A7965" w:rsidRPr="00513590" w:rsidRDefault="000A7965" w:rsidP="000A7965">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 xml:space="preserve">Укажите последовательность </w:t>
            </w:r>
            <w:r w:rsidR="00E16DFC" w:rsidRPr="00513590">
              <w:rPr>
                <w:rFonts w:ascii="Times New Roman" w:eastAsia="Times New Roman" w:hAnsi="Times New Roman" w:cs="Times New Roman"/>
                <w:b/>
                <w:sz w:val="20"/>
                <w:szCs w:val="20"/>
              </w:rPr>
              <w:t>принятия обоснованных экономических решений в бюджетном процессе</w:t>
            </w:r>
          </w:p>
          <w:p w14:paraId="04D025E1" w14:textId="49637770" w:rsidR="000A7965" w:rsidRPr="00513590" w:rsidRDefault="00E16DFC"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r w:rsidRPr="00513590">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1" allowOverlap="1" wp14:anchorId="1EE9F1B1" wp14:editId="3B2F5F1F">
                      <wp:simplePos x="0" y="0"/>
                      <wp:positionH relativeFrom="column">
                        <wp:posOffset>1057910</wp:posOffset>
                      </wp:positionH>
                      <wp:positionV relativeFrom="paragraph">
                        <wp:posOffset>50800</wp:posOffset>
                      </wp:positionV>
                      <wp:extent cx="3324225" cy="247650"/>
                      <wp:effectExtent l="0" t="0" r="28575" b="19050"/>
                      <wp:wrapNone/>
                      <wp:docPr id="10" name="Надпись 10"/>
                      <wp:cNvGraphicFramePr/>
                      <a:graphic xmlns:a="http://schemas.openxmlformats.org/drawingml/2006/main">
                        <a:graphicData uri="http://schemas.microsoft.com/office/word/2010/wordprocessingShape">
                          <wps:wsp>
                            <wps:cNvSpPr txBox="1"/>
                            <wps:spPr>
                              <a:xfrm>
                                <a:off x="0" y="0"/>
                                <a:ext cx="3324225" cy="247650"/>
                              </a:xfrm>
                              <a:prstGeom prst="rect">
                                <a:avLst/>
                              </a:prstGeom>
                              <a:solidFill>
                                <a:schemeClr val="lt1"/>
                              </a:solidFill>
                              <a:ln w="6350">
                                <a:solidFill>
                                  <a:prstClr val="black"/>
                                </a:solidFill>
                              </a:ln>
                            </wps:spPr>
                            <wps:txbx>
                              <w:txbxContent>
                                <w:p w14:paraId="304CE0DD" w14:textId="430EF866" w:rsidR="00345638" w:rsidRPr="00513590" w:rsidRDefault="00345638">
                                  <w:pPr>
                                    <w:rPr>
                                      <w:rFonts w:ascii="Times New Roman" w:hAnsi="Times New Roman" w:cs="Times New Roman"/>
                                      <w:sz w:val="20"/>
                                      <w:szCs w:val="20"/>
                                    </w:rPr>
                                  </w:pPr>
                                  <w:r w:rsidRPr="00513590">
                                    <w:rPr>
                                      <w:rFonts w:ascii="Times New Roman" w:hAnsi="Times New Roman" w:cs="Times New Roman"/>
                                      <w:sz w:val="20"/>
                                      <w:szCs w:val="20"/>
                                    </w:rPr>
                                    <w:t>А. Исполнение бюджета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9F1B1" id="_x0000_t202" coordsize="21600,21600" o:spt="202" path="m,l,21600r21600,l21600,xe">
                      <v:stroke joinstyle="miter"/>
                      <v:path gradientshapeok="t" o:connecttype="rect"/>
                    </v:shapetype>
                    <v:shape id="Надпись 10" o:spid="_x0000_s1026" type="#_x0000_t202" style="position:absolute;margin-left:83.3pt;margin-top:4pt;width:261.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" fillcolor="white [3201]" strokeweight=".5pt">
                      <v:textbox>
                        <w:txbxContent>
                          <w:p w14:paraId="304CE0DD" w14:textId="430EF866" w:rsidR="00345638" w:rsidRPr="00513590" w:rsidRDefault="00345638">
                            <w:pPr>
                              <w:rPr>
                                <w:rFonts w:ascii="Times New Roman" w:hAnsi="Times New Roman" w:cs="Times New Roman"/>
                                <w:sz w:val="20"/>
                                <w:szCs w:val="20"/>
                              </w:rPr>
                            </w:pPr>
                            <w:r w:rsidRPr="00513590">
                              <w:rPr>
                                <w:rFonts w:ascii="Times New Roman" w:hAnsi="Times New Roman" w:cs="Times New Roman"/>
                                <w:sz w:val="20"/>
                                <w:szCs w:val="20"/>
                              </w:rPr>
                              <w:t>А. Исполнение бюджета</w:t>
                            </w:r>
                          </w:p>
                        </w:txbxContent>
                      </v:textbox>
                    </v:shape>
                  </w:pict>
                </mc:Fallback>
              </mc:AlternateContent>
            </w:r>
            <w:r w:rsidRPr="00513590">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07E9D1D7" wp14:editId="40C03D5A">
                      <wp:simplePos x="0" y="0"/>
                      <wp:positionH relativeFrom="column">
                        <wp:posOffset>1057275</wp:posOffset>
                      </wp:positionH>
                      <wp:positionV relativeFrom="paragraph">
                        <wp:posOffset>5485130</wp:posOffset>
                      </wp:positionV>
                      <wp:extent cx="914400" cy="635"/>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906109A" w14:textId="329355D5" w:rsidR="00345638" w:rsidRPr="007F5A0B" w:rsidRDefault="00345638" w:rsidP="00E16DFC">
                                  <w:pPr>
                                    <w:pStyle w:val="a8"/>
                                    <w:rPr>
                                      <w:rFonts w:ascii="Times New Roman" w:eastAsia="Times New Roman" w:hAnsi="Times New Roman" w:cs="Times New Roman"/>
                                      <w:b/>
                                      <w:noProof/>
                                      <w:sz w:val="24"/>
                                      <w:szCs w:val="24"/>
                                    </w:rPr>
                                  </w:pPr>
                                  <w:r>
                                    <w:t xml:space="preserve">Рисунок </w:t>
                                  </w:r>
                                  <w:fldSimple w:instr=" SEQ Рисунок \* ARABIC ">
                                    <w:r w:rsidR="007F178E">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7E9D1D7" id="_x0000_t202" coordsize="21600,21600" o:spt="202" path="m,l,21600r21600,l21600,xe">
                      <v:stroke joinstyle="miter"/>
                      <v:path gradientshapeok="t" o:connecttype="rect"/>
                    </v:shapetype>
                    <v:shape id="Надпись 15" o:spid="_x0000_s1027" type="#_x0000_t202" style="position:absolute;margin-left:83.25pt;margin-top:431.9pt;width:1in;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" stroked="f">
                      <v:textbox style="mso-fit-shape-to-text:t" inset="0,0,0,0">
                        <w:txbxContent>
                          <w:p w14:paraId="0906109A" w14:textId="329355D5" w:rsidR="00345638" w:rsidRPr="007F5A0B" w:rsidRDefault="00345638" w:rsidP="00E16DFC">
                            <w:pPr>
                              <w:pStyle w:val="a8"/>
                              <w:rPr>
                                <w:rFonts w:ascii="Times New Roman" w:eastAsia="Times New Roman" w:hAnsi="Times New Roman" w:cs="Times New Roman"/>
                                <w:b/>
                                <w:noProof/>
                                <w:sz w:val="24"/>
                                <w:szCs w:val="24"/>
                              </w:rPr>
                            </w:pPr>
                            <w:r>
                              <w:t xml:space="preserve">Рисунок </w:t>
                            </w:r>
                            <w:fldSimple w:instr=" SEQ Рисунок \* ARABIC ">
                              <w:r w:rsidR="007F178E">
                                <w:rPr>
                                  <w:noProof/>
                                </w:rPr>
                                <w:t>1</w:t>
                              </w:r>
                            </w:fldSimple>
                          </w:p>
                        </w:txbxContent>
                      </v:textbox>
                    </v:shape>
                  </w:pict>
                </mc:Fallback>
              </mc:AlternateContent>
            </w:r>
            <w:r w:rsidRPr="00513590">
              <w:rPr>
                <w:rFonts w:ascii="Times New Roman" w:eastAsia="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351F7B8F" wp14:editId="6BAD7F85">
                      <wp:simplePos x="0" y="0"/>
                      <wp:positionH relativeFrom="column">
                        <wp:posOffset>124460</wp:posOffset>
                      </wp:positionH>
                      <wp:positionV relativeFrom="paragraph">
                        <wp:posOffset>60326</wp:posOffset>
                      </wp:positionV>
                      <wp:extent cx="914400" cy="228600"/>
                      <wp:effectExtent l="0" t="0" r="38100" b="19050"/>
                      <wp:wrapNone/>
                      <wp:docPr id="6" name="Выноска: стрелка вправо 6"/>
                      <wp:cNvGraphicFramePr/>
                      <a:graphic xmlns:a="http://schemas.openxmlformats.org/drawingml/2006/main">
                        <a:graphicData uri="http://schemas.microsoft.com/office/word/2010/wordprocessingShape">
                          <wps:wsp>
                            <wps:cNvSpPr/>
                            <wps:spPr>
                              <a:xfrm>
                                <a:off x="0" y="0"/>
                                <a:ext cx="914400" cy="228600"/>
                              </a:xfrm>
                              <a:prstGeom prst="rightArrow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31A8E" w14:textId="500AAF60" w:rsidR="00345638" w:rsidRPr="00513590" w:rsidRDefault="00345638" w:rsidP="000803E2">
                                  <w:pPr>
                                    <w:jc w:val="center"/>
                                    <w:rPr>
                                      <w:color w:val="000000" w:themeColor="text1"/>
                                    </w:rPr>
                                  </w:pPr>
                                  <w:r w:rsidRPr="00513590">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1F7B8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трелка вправо 6" o:spid="_x0000_s1028" type="#_x0000_t78" style="position:absolute;margin-left:9.8pt;margin-top:4.75pt;width:1in;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" adj="14035,,20250" fillcolor="white [3212]" strokecolor="black [3213]" strokeweight="1pt">
                      <v:textbox>
                        <w:txbxContent>
                          <w:p w14:paraId="41E31A8E" w14:textId="500AAF60" w:rsidR="00345638" w:rsidRPr="00513590" w:rsidRDefault="00345638" w:rsidP="000803E2">
                            <w:pPr>
                              <w:jc w:val="center"/>
                              <w:rPr>
                                <w:color w:val="000000" w:themeColor="text1"/>
                              </w:rPr>
                            </w:pPr>
                            <w:r w:rsidRPr="00513590">
                              <w:rPr>
                                <w:color w:val="000000" w:themeColor="text1"/>
                              </w:rPr>
                              <w:t>1</w:t>
                            </w:r>
                          </w:p>
                        </w:txbxContent>
                      </v:textbox>
                    </v:shape>
                  </w:pict>
                </mc:Fallback>
              </mc:AlternateContent>
            </w:r>
          </w:p>
          <w:p w14:paraId="6DE24C85" w14:textId="06C47C46" w:rsidR="000A7965" w:rsidRPr="00513590" w:rsidRDefault="000A7965"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p>
          <w:p w14:paraId="1F5BC147" w14:textId="0C6CE0B4" w:rsidR="00E16DFC" w:rsidRPr="00513590" w:rsidRDefault="00E16DFC"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r w:rsidRPr="00513590">
              <w:rPr>
                <w:rFonts w:ascii="Times New Roman" w:eastAsia="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1212B820" wp14:editId="63D28230">
                      <wp:simplePos x="0" y="0"/>
                      <wp:positionH relativeFrom="column">
                        <wp:posOffset>1057909</wp:posOffset>
                      </wp:positionH>
                      <wp:positionV relativeFrom="paragraph">
                        <wp:posOffset>95885</wp:posOffset>
                      </wp:positionV>
                      <wp:extent cx="3305175" cy="314325"/>
                      <wp:effectExtent l="0" t="0" r="28575" b="28575"/>
                      <wp:wrapNone/>
                      <wp:docPr id="11" name="Надпись 11"/>
                      <wp:cNvGraphicFramePr/>
                      <a:graphic xmlns:a="http://schemas.openxmlformats.org/drawingml/2006/main">
                        <a:graphicData uri="http://schemas.microsoft.com/office/word/2010/wordprocessingShape">
                          <wps:wsp>
                            <wps:cNvSpPr txBox="1"/>
                            <wps:spPr>
                              <a:xfrm>
                                <a:off x="0" y="0"/>
                                <a:ext cx="3305175" cy="314325"/>
                              </a:xfrm>
                              <a:prstGeom prst="rect">
                                <a:avLst/>
                              </a:prstGeom>
                              <a:solidFill>
                                <a:schemeClr val="lt1"/>
                              </a:solidFill>
                              <a:ln w="6350">
                                <a:solidFill>
                                  <a:prstClr val="black"/>
                                </a:solidFill>
                              </a:ln>
                            </wps:spPr>
                            <wps:txbx>
                              <w:txbxContent>
                                <w:p w14:paraId="6444A6F1" w14:textId="06F44FA7" w:rsidR="00345638" w:rsidRPr="00513590" w:rsidRDefault="00345638">
                                  <w:pPr>
                                    <w:rPr>
                                      <w:rFonts w:ascii="Times New Roman" w:hAnsi="Times New Roman" w:cs="Times New Roman"/>
                                      <w:sz w:val="20"/>
                                      <w:szCs w:val="20"/>
                                    </w:rPr>
                                  </w:pPr>
                                  <w:r w:rsidRPr="00513590">
                                    <w:rPr>
                                      <w:rFonts w:ascii="Times New Roman" w:hAnsi="Times New Roman" w:cs="Times New Roman"/>
                                      <w:sz w:val="20"/>
                                      <w:szCs w:val="20"/>
                                    </w:rPr>
                                    <w:t>Б. Утверждение   бюджета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2B820" id="Надпись 11" o:spid="_x0000_s1029" type="#_x0000_t202" style="position:absolute;margin-left:83.3pt;margin-top:7.55pt;width:260.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" fillcolor="white [3201]" strokeweight=".5pt">
                      <v:textbox>
                        <w:txbxContent>
                          <w:p w14:paraId="6444A6F1" w14:textId="06F44FA7" w:rsidR="00345638" w:rsidRPr="00513590" w:rsidRDefault="00345638">
                            <w:pPr>
                              <w:rPr>
                                <w:rFonts w:ascii="Times New Roman" w:hAnsi="Times New Roman" w:cs="Times New Roman"/>
                                <w:sz w:val="20"/>
                                <w:szCs w:val="20"/>
                              </w:rPr>
                            </w:pPr>
                            <w:r w:rsidRPr="00513590">
                              <w:rPr>
                                <w:rFonts w:ascii="Times New Roman" w:hAnsi="Times New Roman" w:cs="Times New Roman"/>
                                <w:sz w:val="20"/>
                                <w:szCs w:val="20"/>
                              </w:rPr>
                              <w:t>Б. Утверждение   бюджета</w:t>
                            </w:r>
                          </w:p>
                        </w:txbxContent>
                      </v:textbox>
                    </v:shape>
                  </w:pict>
                </mc:Fallback>
              </mc:AlternateContent>
            </w:r>
            <w:r w:rsidRPr="00513590">
              <w:rPr>
                <w:rFonts w:ascii="Times New Roman" w:eastAsia="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22C17097" wp14:editId="3B5B992B">
                      <wp:simplePos x="0" y="0"/>
                      <wp:positionH relativeFrom="column">
                        <wp:posOffset>133985</wp:posOffset>
                      </wp:positionH>
                      <wp:positionV relativeFrom="paragraph">
                        <wp:posOffset>95885</wp:posOffset>
                      </wp:positionV>
                      <wp:extent cx="914400" cy="257175"/>
                      <wp:effectExtent l="0" t="0" r="38100" b="28575"/>
                      <wp:wrapNone/>
                      <wp:docPr id="7" name="Выноска: стрелка вправо 7"/>
                      <wp:cNvGraphicFramePr/>
                      <a:graphic xmlns:a="http://schemas.openxmlformats.org/drawingml/2006/main">
                        <a:graphicData uri="http://schemas.microsoft.com/office/word/2010/wordprocessingShape">
                          <wps:wsp>
                            <wps:cNvSpPr/>
                            <wps:spPr>
                              <a:xfrm>
                                <a:off x="0" y="0"/>
                                <a:ext cx="914400" cy="257175"/>
                              </a:xfrm>
                              <a:prstGeom prst="rightArrow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B7007" w14:textId="44F6E272" w:rsidR="00345638" w:rsidRPr="00513590" w:rsidRDefault="00345638" w:rsidP="00E16DFC">
                                  <w:pPr>
                                    <w:jc w:val="center"/>
                                    <w:rPr>
                                      <w:color w:val="000000" w:themeColor="text1"/>
                                    </w:rPr>
                                  </w:pPr>
                                  <w:r w:rsidRPr="00513590">
                                    <w:rPr>
                                      <w:color w:val="000000" w:themeColor="text1"/>
                                    </w:rPr>
                                    <w:t>2</w:t>
                                  </w:r>
                                </w:p>
                                <w:p w14:paraId="455FBB61" w14:textId="77777777" w:rsidR="00345638" w:rsidRDefault="00345638" w:rsidP="00E16D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17097" id="Выноска: стрелка вправо 7" o:spid="_x0000_s1030" type="#_x0000_t78" style="position:absolute;margin-left:10.55pt;margin-top:7.55pt;width:1in;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" adj="14035,,20081" fillcolor="white [3212]" strokecolor="black [3213]" strokeweight="1pt">
                      <v:textbox>
                        <w:txbxContent>
                          <w:p w14:paraId="789B7007" w14:textId="44F6E272" w:rsidR="00345638" w:rsidRPr="00513590" w:rsidRDefault="00345638" w:rsidP="00E16DFC">
                            <w:pPr>
                              <w:jc w:val="center"/>
                              <w:rPr>
                                <w:color w:val="000000" w:themeColor="text1"/>
                              </w:rPr>
                            </w:pPr>
                            <w:r w:rsidRPr="00513590">
                              <w:rPr>
                                <w:color w:val="000000" w:themeColor="text1"/>
                              </w:rPr>
                              <w:t>2</w:t>
                            </w:r>
                          </w:p>
                          <w:p w14:paraId="455FBB61" w14:textId="77777777" w:rsidR="00345638" w:rsidRDefault="00345638" w:rsidP="00E16DFC">
                            <w:pPr>
                              <w:jc w:val="center"/>
                            </w:pPr>
                          </w:p>
                        </w:txbxContent>
                      </v:textbox>
                    </v:shape>
                  </w:pict>
                </mc:Fallback>
              </mc:AlternateContent>
            </w:r>
          </w:p>
          <w:p w14:paraId="48D1C0E6" w14:textId="3C27E5C3" w:rsidR="00E16DFC" w:rsidRPr="00513590" w:rsidRDefault="00E16DFC"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p>
          <w:p w14:paraId="464C9DB0" w14:textId="6617C164" w:rsidR="00E16DFC" w:rsidRPr="00513590" w:rsidRDefault="00E16DFC"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p>
          <w:p w14:paraId="2D24DE2B" w14:textId="0760A005" w:rsidR="00E16DFC" w:rsidRPr="00513590" w:rsidRDefault="000803E2"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r w:rsidRPr="00513590">
              <w:rPr>
                <w:rFonts w:ascii="Times New Roman" w:eastAsia="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5C57FCB5" wp14:editId="2C5D0BFE">
                      <wp:simplePos x="0" y="0"/>
                      <wp:positionH relativeFrom="column">
                        <wp:posOffset>114935</wp:posOffset>
                      </wp:positionH>
                      <wp:positionV relativeFrom="paragraph">
                        <wp:posOffset>44450</wp:posOffset>
                      </wp:positionV>
                      <wp:extent cx="914400" cy="238125"/>
                      <wp:effectExtent l="0" t="0" r="38100" b="28575"/>
                      <wp:wrapNone/>
                      <wp:docPr id="8" name="Выноска: стрелка вправо 8"/>
                      <wp:cNvGraphicFramePr/>
                      <a:graphic xmlns:a="http://schemas.openxmlformats.org/drawingml/2006/main">
                        <a:graphicData uri="http://schemas.microsoft.com/office/word/2010/wordprocessingShape">
                          <wps:wsp>
                            <wps:cNvSpPr/>
                            <wps:spPr>
                              <a:xfrm>
                                <a:off x="0" y="0"/>
                                <a:ext cx="914400" cy="238125"/>
                              </a:xfrm>
                              <a:prstGeom prst="rightArrow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442738" w14:textId="3D958704" w:rsidR="00345638" w:rsidRPr="00513590" w:rsidRDefault="00345638" w:rsidP="000803E2">
                                  <w:pPr>
                                    <w:jc w:val="center"/>
                                    <w:rPr>
                                      <w:color w:val="000000" w:themeColor="text1"/>
                                    </w:rPr>
                                  </w:pPr>
                                  <w:r w:rsidRPr="00513590">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57FCB5" id="Выноска: стрелка вправо 8" o:spid="_x0000_s1031" type="#_x0000_t78" style="position:absolute;margin-left:9.05pt;margin-top:3.5pt;width:1in;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" adj="14035,,20194" fillcolor="white [3212]" strokecolor="black [3213]" strokeweight="1pt">
                      <v:textbox>
                        <w:txbxContent>
                          <w:p w14:paraId="70442738" w14:textId="3D958704" w:rsidR="00345638" w:rsidRPr="00513590" w:rsidRDefault="00345638" w:rsidP="000803E2">
                            <w:pPr>
                              <w:jc w:val="center"/>
                              <w:rPr>
                                <w:color w:val="000000" w:themeColor="text1"/>
                              </w:rPr>
                            </w:pPr>
                            <w:r w:rsidRPr="00513590">
                              <w:rPr>
                                <w:color w:val="000000" w:themeColor="text1"/>
                              </w:rPr>
                              <w:t>3</w:t>
                            </w:r>
                          </w:p>
                        </w:txbxContent>
                      </v:textbox>
                    </v:shape>
                  </w:pict>
                </mc:Fallback>
              </mc:AlternateContent>
            </w:r>
            <w:r w:rsidR="00E16DFC" w:rsidRPr="00513590">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1" allowOverlap="1" wp14:anchorId="6870DD57" wp14:editId="32FF6B45">
                      <wp:simplePos x="0" y="0"/>
                      <wp:positionH relativeFrom="column">
                        <wp:posOffset>1057911</wp:posOffset>
                      </wp:positionH>
                      <wp:positionV relativeFrom="paragraph">
                        <wp:posOffset>63500</wp:posOffset>
                      </wp:positionV>
                      <wp:extent cx="3333750" cy="238125"/>
                      <wp:effectExtent l="0" t="0" r="19050" b="28575"/>
                      <wp:wrapNone/>
                      <wp:docPr id="12" name="Надпись 12"/>
                      <wp:cNvGraphicFramePr/>
                      <a:graphic xmlns:a="http://schemas.openxmlformats.org/drawingml/2006/main">
                        <a:graphicData uri="http://schemas.microsoft.com/office/word/2010/wordprocessingShape">
                          <wps:wsp>
                            <wps:cNvSpPr txBox="1"/>
                            <wps:spPr>
                              <a:xfrm>
                                <a:off x="0" y="0"/>
                                <a:ext cx="3333750" cy="238125"/>
                              </a:xfrm>
                              <a:prstGeom prst="rect">
                                <a:avLst/>
                              </a:prstGeom>
                              <a:solidFill>
                                <a:schemeClr val="lt1"/>
                              </a:solidFill>
                              <a:ln w="6350">
                                <a:solidFill>
                                  <a:prstClr val="black"/>
                                </a:solidFill>
                              </a:ln>
                            </wps:spPr>
                            <wps:txbx>
                              <w:txbxContent>
                                <w:p w14:paraId="388ECD2D" w14:textId="7E01BB40" w:rsidR="00345638" w:rsidRPr="00513590" w:rsidRDefault="00345638">
                                  <w:pPr>
                                    <w:rPr>
                                      <w:rFonts w:ascii="Times New Roman" w:hAnsi="Times New Roman" w:cs="Times New Roman"/>
                                      <w:sz w:val="20"/>
                                      <w:szCs w:val="20"/>
                                    </w:rPr>
                                  </w:pPr>
                                  <w:r w:rsidRPr="00513590">
                                    <w:rPr>
                                      <w:rFonts w:ascii="Times New Roman" w:hAnsi="Times New Roman" w:cs="Times New Roman"/>
                                      <w:sz w:val="20"/>
                                      <w:szCs w:val="20"/>
                                    </w:rPr>
                                    <w:t>В. Составление проекта бюджета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0DD57" id="Надпись 12" o:spid="_x0000_s1032" type="#_x0000_t202" style="position:absolute;margin-left:83.3pt;margin-top:5pt;width:26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" fillcolor="white [3201]" strokeweight=".5pt">
                      <v:textbox>
                        <w:txbxContent>
                          <w:p w14:paraId="388ECD2D" w14:textId="7E01BB40" w:rsidR="00345638" w:rsidRPr="00513590" w:rsidRDefault="00345638">
                            <w:pPr>
                              <w:rPr>
                                <w:rFonts w:ascii="Times New Roman" w:hAnsi="Times New Roman" w:cs="Times New Roman"/>
                                <w:sz w:val="20"/>
                                <w:szCs w:val="20"/>
                              </w:rPr>
                            </w:pPr>
                            <w:r w:rsidRPr="00513590">
                              <w:rPr>
                                <w:rFonts w:ascii="Times New Roman" w:hAnsi="Times New Roman" w:cs="Times New Roman"/>
                                <w:sz w:val="20"/>
                                <w:szCs w:val="20"/>
                              </w:rPr>
                              <w:t>В. Составление проекта бюджета</w:t>
                            </w:r>
                          </w:p>
                        </w:txbxContent>
                      </v:textbox>
                    </v:shape>
                  </w:pict>
                </mc:Fallback>
              </mc:AlternateContent>
            </w:r>
          </w:p>
          <w:p w14:paraId="1896FF00" w14:textId="0F012E80" w:rsidR="00E16DFC" w:rsidRPr="00513590" w:rsidRDefault="00E16DFC"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p>
          <w:p w14:paraId="5DF3B767" w14:textId="71449069" w:rsidR="00E16DFC" w:rsidRPr="00513590" w:rsidRDefault="000803E2"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r w:rsidRPr="00513590">
              <w:rPr>
                <w:rFonts w:ascii="Times New Roman" w:eastAsia="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47932BA7" wp14:editId="46F189C6">
                      <wp:simplePos x="0" y="0"/>
                      <wp:positionH relativeFrom="column">
                        <wp:posOffset>114935</wp:posOffset>
                      </wp:positionH>
                      <wp:positionV relativeFrom="paragraph">
                        <wp:posOffset>60960</wp:posOffset>
                      </wp:positionV>
                      <wp:extent cx="914400" cy="257175"/>
                      <wp:effectExtent l="0" t="0" r="38100" b="28575"/>
                      <wp:wrapNone/>
                      <wp:docPr id="9" name="Выноска: стрелка вправо 9"/>
                      <wp:cNvGraphicFramePr/>
                      <a:graphic xmlns:a="http://schemas.openxmlformats.org/drawingml/2006/main">
                        <a:graphicData uri="http://schemas.microsoft.com/office/word/2010/wordprocessingShape">
                          <wps:wsp>
                            <wps:cNvSpPr/>
                            <wps:spPr>
                              <a:xfrm>
                                <a:off x="0" y="0"/>
                                <a:ext cx="914400" cy="257175"/>
                              </a:xfrm>
                              <a:prstGeom prst="rightArrow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8D4DC" w14:textId="0C16E8FC" w:rsidR="00345638" w:rsidRPr="00513590" w:rsidRDefault="00345638" w:rsidP="000803E2">
                                  <w:pPr>
                                    <w:jc w:val="center"/>
                                    <w:rPr>
                                      <w:color w:val="000000" w:themeColor="text1"/>
                                    </w:rPr>
                                  </w:pPr>
                                  <w:r w:rsidRPr="00513590">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932BA7" id="Выноска: стрелка вправо 9" o:spid="_x0000_s1033" type="#_x0000_t78" style="position:absolute;margin-left:9.05pt;margin-top:4.8pt;width:1in;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" adj="14035,,20081" fillcolor="white [3212]" strokecolor="black [3213]" strokeweight="1pt">
                      <v:textbox>
                        <w:txbxContent>
                          <w:p w14:paraId="6358D4DC" w14:textId="0C16E8FC" w:rsidR="00345638" w:rsidRPr="00513590" w:rsidRDefault="00345638" w:rsidP="000803E2">
                            <w:pPr>
                              <w:jc w:val="center"/>
                              <w:rPr>
                                <w:color w:val="000000" w:themeColor="text1"/>
                              </w:rPr>
                            </w:pPr>
                            <w:r w:rsidRPr="00513590">
                              <w:rPr>
                                <w:color w:val="000000" w:themeColor="text1"/>
                              </w:rPr>
                              <w:t>4</w:t>
                            </w:r>
                          </w:p>
                        </w:txbxContent>
                      </v:textbox>
                    </v:shape>
                  </w:pict>
                </mc:Fallback>
              </mc:AlternateContent>
            </w:r>
            <w:r w:rsidR="00E16DFC" w:rsidRPr="00513590">
              <w:rPr>
                <w:rFonts w:ascii="Times New Roman" w:eastAsia="Times New Roman" w:hAnsi="Times New Roman" w:cs="Times New Roman"/>
                <w:b/>
                <w:noProof/>
                <w:sz w:val="20"/>
                <w:szCs w:val="20"/>
              </w:rPr>
              <mc:AlternateContent>
                <mc:Choice Requires="wps">
                  <w:drawing>
                    <wp:anchor distT="0" distB="0" distL="114300" distR="114300" simplePos="0" relativeHeight="251666432" behindDoc="0" locked="0" layoutInCell="1" allowOverlap="1" wp14:anchorId="6DBF1907" wp14:editId="1F6ACC59">
                      <wp:simplePos x="0" y="0"/>
                      <wp:positionH relativeFrom="column">
                        <wp:posOffset>1038860</wp:posOffset>
                      </wp:positionH>
                      <wp:positionV relativeFrom="paragraph">
                        <wp:posOffset>137160</wp:posOffset>
                      </wp:positionV>
                      <wp:extent cx="3352800" cy="323850"/>
                      <wp:effectExtent l="0" t="0" r="19050" b="19050"/>
                      <wp:wrapNone/>
                      <wp:docPr id="14" name="Надпись 14"/>
                      <wp:cNvGraphicFramePr/>
                      <a:graphic xmlns:a="http://schemas.openxmlformats.org/drawingml/2006/main">
                        <a:graphicData uri="http://schemas.microsoft.com/office/word/2010/wordprocessingShape">
                          <wps:wsp>
                            <wps:cNvSpPr txBox="1"/>
                            <wps:spPr>
                              <a:xfrm>
                                <a:off x="0" y="0"/>
                                <a:ext cx="3352800" cy="323850"/>
                              </a:xfrm>
                              <a:prstGeom prst="rect">
                                <a:avLst/>
                              </a:prstGeom>
                              <a:solidFill>
                                <a:schemeClr val="lt1"/>
                              </a:solidFill>
                              <a:ln w="6350">
                                <a:solidFill>
                                  <a:prstClr val="black"/>
                                </a:solidFill>
                              </a:ln>
                            </wps:spPr>
                            <wps:txbx>
                              <w:txbxContent>
                                <w:p w14:paraId="39172DA2" w14:textId="1EE9BAEC" w:rsidR="00345638" w:rsidRPr="00513590" w:rsidRDefault="00345638" w:rsidP="000803E2">
                                  <w:pPr>
                                    <w:rPr>
                                      <w:rFonts w:ascii="Times New Roman" w:hAnsi="Times New Roman" w:cs="Times New Roman"/>
                                      <w:sz w:val="20"/>
                                      <w:szCs w:val="20"/>
                                    </w:rPr>
                                  </w:pPr>
                                  <w:r w:rsidRPr="00513590">
                                    <w:rPr>
                                      <w:rFonts w:ascii="Times New Roman" w:hAnsi="Times New Roman" w:cs="Times New Roman"/>
                                      <w:sz w:val="20"/>
                                      <w:szCs w:val="20"/>
                                    </w:rPr>
                                    <w:t>Г. Рассмотрение проекта бюджета</w:t>
                                  </w:r>
                                </w:p>
                                <w:p w14:paraId="69C84DF2" w14:textId="77777777" w:rsidR="00345638" w:rsidRDefault="0034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F1907" id="Надпись 14" o:spid="_x0000_s1034" type="#_x0000_t202" style="position:absolute;margin-left:81.8pt;margin-top:10.8pt;width:264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" fillcolor="white [3201]" strokeweight=".5pt">
                      <v:textbox>
                        <w:txbxContent>
                          <w:p w14:paraId="39172DA2" w14:textId="1EE9BAEC" w:rsidR="00345638" w:rsidRPr="00513590" w:rsidRDefault="00345638" w:rsidP="000803E2">
                            <w:pPr>
                              <w:rPr>
                                <w:rFonts w:ascii="Times New Roman" w:hAnsi="Times New Roman" w:cs="Times New Roman"/>
                                <w:sz w:val="20"/>
                                <w:szCs w:val="20"/>
                              </w:rPr>
                            </w:pPr>
                            <w:r w:rsidRPr="00513590">
                              <w:rPr>
                                <w:rFonts w:ascii="Times New Roman" w:hAnsi="Times New Roman" w:cs="Times New Roman"/>
                                <w:sz w:val="20"/>
                                <w:szCs w:val="20"/>
                              </w:rPr>
                              <w:t>Г. Рассмотрение проекта бюджета</w:t>
                            </w:r>
                          </w:p>
                          <w:p w14:paraId="69C84DF2" w14:textId="77777777" w:rsidR="00345638" w:rsidRDefault="00345638"/>
                        </w:txbxContent>
                      </v:textbox>
                    </v:shape>
                  </w:pict>
                </mc:Fallback>
              </mc:AlternateContent>
            </w:r>
          </w:p>
          <w:p w14:paraId="6235EED2" w14:textId="440E9F2C" w:rsidR="00E16DFC" w:rsidRPr="00513590" w:rsidRDefault="00E16DFC"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p>
          <w:p w14:paraId="0F0918C8" w14:textId="1150DBF7" w:rsidR="00E16DFC" w:rsidRPr="00513590" w:rsidRDefault="00E16DFC"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p>
          <w:p w14:paraId="7609A1BF" w14:textId="1BC58537" w:rsidR="000A7965" w:rsidRPr="00513590" w:rsidRDefault="000A7965" w:rsidP="002F28EB">
            <w:pPr>
              <w:widowControl w:val="0"/>
              <w:tabs>
                <w:tab w:val="left" w:pos="275"/>
              </w:tabs>
              <w:autoSpaceDE w:val="0"/>
              <w:autoSpaceDN w:val="0"/>
              <w:spacing w:before="2" w:after="0" w:line="210" w:lineRule="exact"/>
              <w:rPr>
                <w:rFonts w:ascii="Times New Roman" w:eastAsia="Times New Roman" w:hAnsi="Times New Roman" w:cs="Times New Roman"/>
                <w:b/>
                <w:sz w:val="20"/>
                <w:szCs w:val="20"/>
              </w:rPr>
            </w:pPr>
          </w:p>
        </w:tc>
        <w:tc>
          <w:tcPr>
            <w:tcW w:w="2400" w:type="dxa"/>
          </w:tcPr>
          <w:tbl>
            <w:tblPr>
              <w:tblW w:w="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284"/>
              <w:gridCol w:w="283"/>
              <w:gridCol w:w="283"/>
            </w:tblGrid>
            <w:tr w:rsidR="00E16DFC" w:rsidRPr="00513590" w14:paraId="301A174B" w14:textId="77777777" w:rsidTr="00E16DFC">
              <w:trPr>
                <w:jc w:val="center"/>
              </w:trPr>
              <w:tc>
                <w:tcPr>
                  <w:tcW w:w="291" w:type="dxa"/>
                  <w:shd w:val="clear" w:color="auto" w:fill="auto"/>
                </w:tcPr>
                <w:p w14:paraId="21219100" w14:textId="77777777" w:rsidR="00E16DFC" w:rsidRPr="00513590" w:rsidRDefault="00E16DFC" w:rsidP="00E16DFC">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1</w:t>
                  </w:r>
                </w:p>
              </w:tc>
              <w:tc>
                <w:tcPr>
                  <w:tcW w:w="284" w:type="dxa"/>
                  <w:shd w:val="clear" w:color="auto" w:fill="auto"/>
                </w:tcPr>
                <w:p w14:paraId="1FC45E01" w14:textId="77777777" w:rsidR="00E16DFC" w:rsidRPr="00513590" w:rsidRDefault="00E16DFC" w:rsidP="00E16DFC">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2</w:t>
                  </w:r>
                </w:p>
              </w:tc>
              <w:tc>
                <w:tcPr>
                  <w:tcW w:w="283" w:type="dxa"/>
                  <w:shd w:val="clear" w:color="auto" w:fill="auto"/>
                </w:tcPr>
                <w:p w14:paraId="4B571E42" w14:textId="77777777" w:rsidR="00E16DFC" w:rsidRPr="00513590" w:rsidRDefault="00E16DFC" w:rsidP="00E16DFC">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3</w:t>
                  </w:r>
                </w:p>
              </w:tc>
              <w:tc>
                <w:tcPr>
                  <w:tcW w:w="283" w:type="dxa"/>
                  <w:shd w:val="clear" w:color="auto" w:fill="auto"/>
                </w:tcPr>
                <w:p w14:paraId="6830B845" w14:textId="77777777" w:rsidR="00E16DFC" w:rsidRPr="00513590" w:rsidRDefault="00E16DFC" w:rsidP="00E16DFC">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4</w:t>
                  </w:r>
                </w:p>
              </w:tc>
            </w:tr>
            <w:tr w:rsidR="00E16DFC" w:rsidRPr="00513590" w14:paraId="34A92BB7" w14:textId="77777777" w:rsidTr="00E16DFC">
              <w:trPr>
                <w:jc w:val="center"/>
              </w:trPr>
              <w:tc>
                <w:tcPr>
                  <w:tcW w:w="291" w:type="dxa"/>
                  <w:shd w:val="clear" w:color="auto" w:fill="auto"/>
                </w:tcPr>
                <w:p w14:paraId="73FC651F" w14:textId="77777777" w:rsidR="00E16DFC" w:rsidRPr="00513590" w:rsidRDefault="00E16DFC" w:rsidP="00E16DFC">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w:t>
                  </w:r>
                </w:p>
              </w:tc>
              <w:tc>
                <w:tcPr>
                  <w:tcW w:w="284" w:type="dxa"/>
                  <w:shd w:val="clear" w:color="auto" w:fill="auto"/>
                </w:tcPr>
                <w:p w14:paraId="34C03E0A" w14:textId="3887190C" w:rsidR="00E16DFC" w:rsidRPr="00513590" w:rsidRDefault="000803E2" w:rsidP="00E16DFC">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Г</w:t>
                  </w:r>
                </w:p>
              </w:tc>
              <w:tc>
                <w:tcPr>
                  <w:tcW w:w="283" w:type="dxa"/>
                  <w:shd w:val="clear" w:color="auto" w:fill="auto"/>
                </w:tcPr>
                <w:p w14:paraId="4E18CF23" w14:textId="626A2702" w:rsidR="00E16DFC" w:rsidRPr="00513590" w:rsidRDefault="000803E2" w:rsidP="00E16DFC">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Б</w:t>
                  </w:r>
                </w:p>
              </w:tc>
              <w:tc>
                <w:tcPr>
                  <w:tcW w:w="283" w:type="dxa"/>
                  <w:shd w:val="clear" w:color="auto" w:fill="auto"/>
                </w:tcPr>
                <w:p w14:paraId="28CF52D3" w14:textId="228558C2" w:rsidR="00E16DFC" w:rsidRPr="00513590" w:rsidRDefault="000803E2" w:rsidP="00E16DFC">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А</w:t>
                  </w:r>
                </w:p>
              </w:tc>
            </w:tr>
          </w:tbl>
          <w:p w14:paraId="6A8F189E" w14:textId="77777777" w:rsidR="000A7965" w:rsidRPr="00513590" w:rsidRDefault="000A7965" w:rsidP="002F28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39" w:type="dxa"/>
          </w:tcPr>
          <w:p w14:paraId="0EB04589" w14:textId="462072B6" w:rsidR="000A7965" w:rsidRPr="00513590" w:rsidRDefault="000803E2"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Дан верный ответ</w:t>
            </w:r>
          </w:p>
        </w:tc>
      </w:tr>
      <w:tr w:rsidR="002F28EB" w:rsidRPr="002F28EB" w14:paraId="2C7C92C8" w14:textId="77777777" w:rsidTr="00513590">
        <w:trPr>
          <w:gridAfter w:val="1"/>
          <w:wAfter w:w="9" w:type="dxa"/>
          <w:trHeight w:val="1149"/>
        </w:trPr>
        <w:tc>
          <w:tcPr>
            <w:tcW w:w="317" w:type="dxa"/>
            <w:gridSpan w:val="2"/>
          </w:tcPr>
          <w:p w14:paraId="6583A7D5"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61C1A9A6" w14:textId="77777777" w:rsidR="000A7965" w:rsidRPr="00513590" w:rsidRDefault="000A7965" w:rsidP="002F28EB">
            <w:pPr>
              <w:widowControl w:val="0"/>
              <w:tabs>
                <w:tab w:val="left" w:pos="275"/>
              </w:tabs>
              <w:autoSpaceDE w:val="0"/>
              <w:autoSpaceDN w:val="0"/>
              <w:spacing w:before="2" w:after="0" w:line="210" w:lineRule="exact"/>
              <w:jc w:val="both"/>
              <w:rPr>
                <w:rFonts w:ascii="Times New Roman" w:eastAsia="Times New Roman" w:hAnsi="Times New Roman" w:cs="Times New Roman"/>
                <w:b/>
                <w:sz w:val="20"/>
                <w:szCs w:val="20"/>
              </w:rPr>
            </w:pPr>
          </w:p>
          <w:p w14:paraId="06CA82F4" w14:textId="68E09C52" w:rsidR="002F28EB" w:rsidRPr="00513590" w:rsidRDefault="000A7965" w:rsidP="002F28EB">
            <w:pPr>
              <w:widowControl w:val="0"/>
              <w:tabs>
                <w:tab w:val="left" w:pos="275"/>
              </w:tabs>
              <w:autoSpaceDE w:val="0"/>
              <w:autoSpaceDN w:val="0"/>
              <w:spacing w:before="2" w:after="0" w:line="210" w:lineRule="exact"/>
              <w:jc w:val="both"/>
              <w:rPr>
                <w:rFonts w:ascii="Times New Roman" w:eastAsia="Times New Roman" w:hAnsi="Times New Roman" w:cs="Times New Roman"/>
                <w:sz w:val="20"/>
                <w:szCs w:val="20"/>
              </w:rPr>
            </w:pPr>
            <w:r w:rsidRPr="00513590">
              <w:rPr>
                <w:rFonts w:ascii="Times New Roman" w:eastAsia="Times New Roman" w:hAnsi="Times New Roman" w:cs="Times New Roman"/>
                <w:b/>
                <w:sz w:val="20"/>
                <w:szCs w:val="20"/>
              </w:rPr>
              <w:t xml:space="preserve">Какие </w:t>
            </w:r>
            <w:r w:rsidR="003576D8" w:rsidRPr="00513590">
              <w:rPr>
                <w:rFonts w:ascii="Times New Roman" w:eastAsia="Times New Roman" w:hAnsi="Times New Roman" w:cs="Times New Roman"/>
                <w:b/>
                <w:sz w:val="20"/>
                <w:szCs w:val="20"/>
              </w:rPr>
              <w:t>обоснованны</w:t>
            </w:r>
            <w:r w:rsidRPr="00513590">
              <w:rPr>
                <w:rFonts w:ascii="Times New Roman" w:eastAsia="Times New Roman" w:hAnsi="Times New Roman" w:cs="Times New Roman"/>
                <w:b/>
                <w:sz w:val="20"/>
                <w:szCs w:val="20"/>
              </w:rPr>
              <w:t>е</w:t>
            </w:r>
            <w:r w:rsidR="003576D8" w:rsidRPr="00513590">
              <w:rPr>
                <w:rFonts w:ascii="Times New Roman" w:eastAsia="Times New Roman" w:hAnsi="Times New Roman" w:cs="Times New Roman"/>
                <w:b/>
                <w:sz w:val="20"/>
                <w:szCs w:val="20"/>
              </w:rPr>
              <w:t xml:space="preserve"> экономически</w:t>
            </w:r>
            <w:r w:rsidRPr="00513590">
              <w:rPr>
                <w:rFonts w:ascii="Times New Roman" w:eastAsia="Times New Roman" w:hAnsi="Times New Roman" w:cs="Times New Roman"/>
                <w:b/>
                <w:sz w:val="20"/>
                <w:szCs w:val="20"/>
              </w:rPr>
              <w:t>е</w:t>
            </w:r>
            <w:r w:rsidR="003576D8" w:rsidRPr="00513590">
              <w:rPr>
                <w:rFonts w:ascii="Times New Roman" w:eastAsia="Times New Roman" w:hAnsi="Times New Roman" w:cs="Times New Roman"/>
                <w:b/>
                <w:sz w:val="20"/>
                <w:szCs w:val="20"/>
              </w:rPr>
              <w:t xml:space="preserve"> решени</w:t>
            </w:r>
            <w:r w:rsidRPr="00513590">
              <w:rPr>
                <w:rFonts w:ascii="Times New Roman" w:eastAsia="Times New Roman" w:hAnsi="Times New Roman" w:cs="Times New Roman"/>
                <w:b/>
                <w:sz w:val="20"/>
                <w:szCs w:val="20"/>
              </w:rPr>
              <w:t>я</w:t>
            </w:r>
            <w:r w:rsidR="003576D8" w:rsidRPr="00513590">
              <w:rPr>
                <w:rFonts w:ascii="Times New Roman" w:eastAsia="Times New Roman" w:hAnsi="Times New Roman" w:cs="Times New Roman"/>
                <w:b/>
                <w:sz w:val="20"/>
                <w:szCs w:val="20"/>
              </w:rPr>
              <w:t xml:space="preserve"> в бюджетном процессе </w:t>
            </w:r>
            <w:r w:rsidRPr="00513590">
              <w:rPr>
                <w:rFonts w:ascii="Times New Roman" w:eastAsia="Times New Roman" w:hAnsi="Times New Roman" w:cs="Times New Roman"/>
                <w:b/>
                <w:sz w:val="20"/>
                <w:szCs w:val="20"/>
              </w:rPr>
              <w:t>закреплены</w:t>
            </w:r>
            <w:r w:rsidR="00513590">
              <w:rPr>
                <w:rFonts w:ascii="Times New Roman" w:eastAsia="Times New Roman" w:hAnsi="Times New Roman" w:cs="Times New Roman"/>
                <w:b/>
                <w:sz w:val="20"/>
                <w:szCs w:val="20"/>
              </w:rPr>
              <w:t xml:space="preserve"> </w:t>
            </w:r>
            <w:r w:rsidRPr="00513590">
              <w:rPr>
                <w:rFonts w:ascii="Times New Roman" w:eastAsia="Times New Roman" w:hAnsi="Times New Roman" w:cs="Times New Roman"/>
                <w:b/>
                <w:sz w:val="20"/>
                <w:szCs w:val="20"/>
              </w:rPr>
              <w:t xml:space="preserve">за </w:t>
            </w:r>
            <w:r w:rsidR="0076443F" w:rsidRPr="00513590">
              <w:rPr>
                <w:rFonts w:ascii="Times New Roman" w:eastAsia="Times New Roman" w:hAnsi="Times New Roman" w:cs="Times New Roman"/>
                <w:b/>
                <w:sz w:val="20"/>
                <w:szCs w:val="20"/>
              </w:rPr>
              <w:t xml:space="preserve">законодательными и </w:t>
            </w:r>
            <w:r w:rsidR="00024976" w:rsidRPr="00513590">
              <w:rPr>
                <w:rFonts w:ascii="Times New Roman" w:eastAsia="Times New Roman" w:hAnsi="Times New Roman" w:cs="Times New Roman"/>
                <w:b/>
                <w:sz w:val="20"/>
                <w:szCs w:val="20"/>
              </w:rPr>
              <w:t>исполнительными органами</w:t>
            </w:r>
            <w:r w:rsidR="003576D8" w:rsidRPr="00513590">
              <w:rPr>
                <w:rFonts w:ascii="Times New Roman" w:eastAsia="Times New Roman" w:hAnsi="Times New Roman" w:cs="Times New Roman"/>
                <w:b/>
                <w:sz w:val="20"/>
                <w:szCs w:val="20"/>
              </w:rPr>
              <w:t xml:space="preserve"> власти</w:t>
            </w:r>
            <w:r w:rsidR="0076443F" w:rsidRPr="00513590">
              <w:rPr>
                <w:rFonts w:ascii="Times New Roman" w:eastAsia="Times New Roman" w:hAnsi="Times New Roman" w:cs="Times New Roman"/>
                <w:b/>
                <w:sz w:val="20"/>
                <w:szCs w:val="20"/>
              </w:rPr>
              <w:t>? Установите соответствие.</w:t>
            </w: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7498"/>
            </w:tblGrid>
            <w:tr w:rsidR="002F28EB" w:rsidRPr="00513590" w14:paraId="767B7F62" w14:textId="77777777" w:rsidTr="00513590">
              <w:trPr>
                <w:trHeight w:val="486"/>
              </w:trPr>
              <w:tc>
                <w:tcPr>
                  <w:tcW w:w="2966" w:type="dxa"/>
                  <w:vAlign w:val="center"/>
                </w:tcPr>
                <w:p w14:paraId="220E85B0" w14:textId="697069C2" w:rsidR="002F28EB" w:rsidRPr="00513590" w:rsidRDefault="003576D8" w:rsidP="002F28EB">
                  <w:pPr>
                    <w:spacing w:after="0" w:line="240" w:lineRule="auto"/>
                    <w:jc w:val="center"/>
                    <w:rPr>
                      <w:rFonts w:ascii="Times New Roman" w:eastAsia="Times New Roman" w:hAnsi="Times New Roman" w:cs="Times New Roman"/>
                      <w:b/>
                      <w:bCs/>
                      <w:iCs/>
                      <w:sz w:val="20"/>
                      <w:szCs w:val="20"/>
                      <w:lang w:eastAsia="ru-RU"/>
                    </w:rPr>
                  </w:pPr>
                  <w:r w:rsidRPr="00513590">
                    <w:rPr>
                      <w:rFonts w:ascii="Times New Roman" w:eastAsia="Times New Roman" w:hAnsi="Times New Roman" w:cs="Times New Roman"/>
                      <w:b/>
                      <w:bCs/>
                      <w:iCs/>
                      <w:sz w:val="20"/>
                      <w:szCs w:val="20"/>
                      <w:lang w:eastAsia="ru-RU"/>
                    </w:rPr>
                    <w:t xml:space="preserve">Органы власти </w:t>
                  </w:r>
                </w:p>
              </w:tc>
              <w:tc>
                <w:tcPr>
                  <w:tcW w:w="7498" w:type="dxa"/>
                  <w:vAlign w:val="center"/>
                </w:tcPr>
                <w:p w14:paraId="222B6983" w14:textId="15A0054A" w:rsidR="002F28EB" w:rsidRPr="00513590" w:rsidRDefault="003576D8" w:rsidP="002F28EB">
                  <w:pPr>
                    <w:spacing w:after="0" w:line="240" w:lineRule="auto"/>
                    <w:jc w:val="center"/>
                    <w:rPr>
                      <w:rFonts w:ascii="Times New Roman" w:eastAsia="Times New Roman" w:hAnsi="Times New Roman" w:cs="Times New Roman"/>
                      <w:b/>
                      <w:bCs/>
                      <w:iCs/>
                      <w:sz w:val="20"/>
                      <w:szCs w:val="20"/>
                      <w:lang w:eastAsia="ru-RU"/>
                    </w:rPr>
                  </w:pPr>
                  <w:r w:rsidRPr="00513590">
                    <w:rPr>
                      <w:rFonts w:ascii="Times New Roman" w:eastAsia="Times New Roman" w:hAnsi="Times New Roman" w:cs="Times New Roman"/>
                      <w:b/>
                      <w:bCs/>
                      <w:iCs/>
                      <w:sz w:val="20"/>
                      <w:szCs w:val="20"/>
                      <w:lang w:eastAsia="ru-RU"/>
                    </w:rPr>
                    <w:t>Полномочия в бюджетном процессе</w:t>
                  </w:r>
                </w:p>
              </w:tc>
            </w:tr>
            <w:tr w:rsidR="002F28EB" w:rsidRPr="00513590" w14:paraId="70240446" w14:textId="77777777" w:rsidTr="00513590">
              <w:trPr>
                <w:cantSplit/>
              </w:trPr>
              <w:tc>
                <w:tcPr>
                  <w:tcW w:w="2966" w:type="dxa"/>
                  <w:vMerge w:val="restart"/>
                  <w:vAlign w:val="center"/>
                </w:tcPr>
                <w:p w14:paraId="7AD2C6AA" w14:textId="08D788C2"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А. </w:t>
                  </w:r>
                  <w:r w:rsidR="003576D8" w:rsidRPr="00513590">
                    <w:rPr>
                      <w:rFonts w:ascii="Times New Roman" w:eastAsia="Times New Roman" w:hAnsi="Times New Roman" w:cs="Times New Roman"/>
                      <w:sz w:val="20"/>
                      <w:szCs w:val="20"/>
                      <w:lang w:eastAsia="ru-RU"/>
                    </w:rPr>
                    <w:t>Законодательные органы власти</w:t>
                  </w:r>
                  <w:r w:rsidR="002923AA" w:rsidRPr="00513590">
                    <w:rPr>
                      <w:rFonts w:ascii="Times New Roman" w:eastAsia="Times New Roman" w:hAnsi="Times New Roman" w:cs="Times New Roman"/>
                      <w:sz w:val="20"/>
                      <w:szCs w:val="20"/>
                      <w:lang w:eastAsia="ru-RU"/>
                    </w:rPr>
                    <w:t xml:space="preserve"> РФ</w:t>
                  </w:r>
                </w:p>
              </w:tc>
              <w:tc>
                <w:tcPr>
                  <w:tcW w:w="7498" w:type="dxa"/>
                  <w:vAlign w:val="center"/>
                </w:tcPr>
                <w:p w14:paraId="031C4F8A" w14:textId="07FEB06C" w:rsidR="002F28EB" w:rsidRPr="00513590" w:rsidRDefault="002F28EB" w:rsidP="002D0345">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1. </w:t>
                  </w:r>
                  <w:r w:rsidR="003576D8" w:rsidRPr="00513590">
                    <w:rPr>
                      <w:rFonts w:ascii="Times New Roman" w:eastAsia="Times New Roman" w:hAnsi="Times New Roman" w:cs="Times New Roman"/>
                      <w:sz w:val="20"/>
                      <w:szCs w:val="20"/>
                      <w:lang w:eastAsia="ru-RU"/>
                    </w:rPr>
                    <w:t xml:space="preserve">Составляют проект   </w:t>
                  </w:r>
                  <w:r w:rsidR="002923AA" w:rsidRPr="00513590">
                    <w:rPr>
                      <w:rFonts w:ascii="Times New Roman" w:eastAsia="Times New Roman" w:hAnsi="Times New Roman" w:cs="Times New Roman"/>
                      <w:sz w:val="20"/>
                      <w:szCs w:val="20"/>
                      <w:lang w:eastAsia="ru-RU"/>
                    </w:rPr>
                    <w:t xml:space="preserve">федерального </w:t>
                  </w:r>
                  <w:r w:rsidR="003576D8" w:rsidRPr="00513590">
                    <w:rPr>
                      <w:rFonts w:ascii="Times New Roman" w:eastAsia="Times New Roman" w:hAnsi="Times New Roman" w:cs="Times New Roman"/>
                      <w:sz w:val="20"/>
                      <w:szCs w:val="20"/>
                      <w:lang w:eastAsia="ru-RU"/>
                    </w:rPr>
                    <w:t>бюджета на очередной финансовый год</w:t>
                  </w:r>
                </w:p>
              </w:tc>
            </w:tr>
            <w:tr w:rsidR="002F28EB" w:rsidRPr="00513590" w14:paraId="38088E9D" w14:textId="77777777" w:rsidTr="00513590">
              <w:trPr>
                <w:cantSplit/>
              </w:trPr>
              <w:tc>
                <w:tcPr>
                  <w:tcW w:w="2966" w:type="dxa"/>
                  <w:vMerge/>
                  <w:vAlign w:val="center"/>
                </w:tcPr>
                <w:p w14:paraId="30C4D28A"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p>
              </w:tc>
              <w:tc>
                <w:tcPr>
                  <w:tcW w:w="7498" w:type="dxa"/>
                  <w:vAlign w:val="center"/>
                </w:tcPr>
                <w:p w14:paraId="09CDD246" w14:textId="439262C1" w:rsidR="002F28EB" w:rsidRPr="00513590" w:rsidRDefault="002F28EB" w:rsidP="002D0345">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2. </w:t>
                  </w:r>
                  <w:r w:rsidR="002923AA" w:rsidRPr="00513590">
                    <w:rPr>
                      <w:rFonts w:ascii="Times New Roman" w:eastAsia="Times New Roman" w:hAnsi="Times New Roman" w:cs="Times New Roman"/>
                      <w:sz w:val="20"/>
                      <w:szCs w:val="20"/>
                      <w:lang w:eastAsia="ru-RU"/>
                    </w:rPr>
                    <w:t>Рассматривают проект федерального бюджета</w:t>
                  </w:r>
                </w:p>
              </w:tc>
            </w:tr>
            <w:tr w:rsidR="002F28EB" w:rsidRPr="00513590" w14:paraId="1EFB4776" w14:textId="77777777" w:rsidTr="00513590">
              <w:trPr>
                <w:cantSplit/>
              </w:trPr>
              <w:tc>
                <w:tcPr>
                  <w:tcW w:w="2966" w:type="dxa"/>
                  <w:vMerge/>
                  <w:vAlign w:val="center"/>
                </w:tcPr>
                <w:p w14:paraId="3B53E5F1"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p>
              </w:tc>
              <w:tc>
                <w:tcPr>
                  <w:tcW w:w="7498" w:type="dxa"/>
                  <w:vAlign w:val="center"/>
                </w:tcPr>
                <w:p w14:paraId="1CA91E47" w14:textId="32CCA6D0" w:rsidR="002F28EB" w:rsidRPr="00513590" w:rsidRDefault="002F28EB" w:rsidP="002D0345">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3. </w:t>
                  </w:r>
                  <w:r w:rsidR="002923AA" w:rsidRPr="00513590">
                    <w:rPr>
                      <w:rFonts w:ascii="Times New Roman" w:eastAsia="Times New Roman" w:hAnsi="Times New Roman" w:cs="Times New Roman"/>
                      <w:sz w:val="20"/>
                      <w:szCs w:val="20"/>
                      <w:lang w:eastAsia="ru-RU"/>
                    </w:rPr>
                    <w:t>Утверждают   бюджет</w:t>
                  </w:r>
                </w:p>
              </w:tc>
            </w:tr>
            <w:tr w:rsidR="002F28EB" w:rsidRPr="00513590" w14:paraId="355CF186" w14:textId="77777777" w:rsidTr="00513590">
              <w:trPr>
                <w:cantSplit/>
              </w:trPr>
              <w:tc>
                <w:tcPr>
                  <w:tcW w:w="2966" w:type="dxa"/>
                  <w:vMerge/>
                  <w:vAlign w:val="center"/>
                </w:tcPr>
                <w:p w14:paraId="28F14027"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p>
              </w:tc>
              <w:tc>
                <w:tcPr>
                  <w:tcW w:w="7498" w:type="dxa"/>
                  <w:vAlign w:val="center"/>
                </w:tcPr>
                <w:p w14:paraId="4A36DA2E" w14:textId="36F64DA1" w:rsidR="002F28EB" w:rsidRPr="00513590" w:rsidRDefault="002F28EB" w:rsidP="002D0345">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4. </w:t>
                  </w:r>
                  <w:r w:rsidR="002923AA" w:rsidRPr="00513590">
                    <w:rPr>
                      <w:rFonts w:ascii="Times New Roman" w:eastAsia="Times New Roman" w:hAnsi="Times New Roman" w:cs="Times New Roman"/>
                      <w:sz w:val="20"/>
                      <w:szCs w:val="20"/>
                      <w:lang w:eastAsia="ru-RU"/>
                    </w:rPr>
                    <w:t xml:space="preserve">Осуществляют </w:t>
                  </w:r>
                  <w:r w:rsidR="00513590" w:rsidRPr="00513590">
                    <w:rPr>
                      <w:rFonts w:ascii="Times New Roman" w:eastAsia="Times New Roman" w:hAnsi="Times New Roman" w:cs="Times New Roman"/>
                      <w:sz w:val="20"/>
                      <w:szCs w:val="20"/>
                      <w:lang w:eastAsia="ru-RU"/>
                    </w:rPr>
                    <w:t>исполнение бюджета</w:t>
                  </w:r>
                </w:p>
              </w:tc>
            </w:tr>
            <w:tr w:rsidR="002F28EB" w:rsidRPr="00513590" w14:paraId="080328FE" w14:textId="77777777" w:rsidTr="00513590">
              <w:trPr>
                <w:cantSplit/>
              </w:trPr>
              <w:tc>
                <w:tcPr>
                  <w:tcW w:w="2966" w:type="dxa"/>
                  <w:vMerge w:val="restart"/>
                  <w:vAlign w:val="center"/>
                </w:tcPr>
                <w:p w14:paraId="49AA8137" w14:textId="00510C63"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Б. </w:t>
                  </w:r>
                  <w:r w:rsidR="003576D8" w:rsidRPr="00513590">
                    <w:rPr>
                      <w:rFonts w:ascii="Times New Roman" w:eastAsia="Times New Roman" w:hAnsi="Times New Roman" w:cs="Times New Roman"/>
                      <w:sz w:val="20"/>
                      <w:szCs w:val="20"/>
                      <w:lang w:eastAsia="ru-RU"/>
                    </w:rPr>
                    <w:t>Исполнительные органы власти</w:t>
                  </w:r>
                  <w:r w:rsidR="002923AA" w:rsidRPr="00513590">
                    <w:rPr>
                      <w:rFonts w:ascii="Times New Roman" w:eastAsia="Times New Roman" w:hAnsi="Times New Roman" w:cs="Times New Roman"/>
                      <w:sz w:val="20"/>
                      <w:szCs w:val="20"/>
                      <w:lang w:eastAsia="ru-RU"/>
                    </w:rPr>
                    <w:t xml:space="preserve"> РФ</w:t>
                  </w:r>
                </w:p>
              </w:tc>
              <w:tc>
                <w:tcPr>
                  <w:tcW w:w="7498" w:type="dxa"/>
                  <w:vAlign w:val="center"/>
                </w:tcPr>
                <w:p w14:paraId="2D2BE529" w14:textId="3C45B405" w:rsidR="002F28EB" w:rsidRPr="00513590" w:rsidRDefault="002F28EB" w:rsidP="002D0345">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5.</w:t>
                  </w:r>
                  <w:r w:rsidR="002923AA" w:rsidRPr="00513590">
                    <w:rPr>
                      <w:rFonts w:ascii="Times New Roman" w:eastAsia="Times New Roman" w:hAnsi="Times New Roman" w:cs="Times New Roman"/>
                      <w:sz w:val="20"/>
                      <w:szCs w:val="20"/>
                      <w:lang w:eastAsia="ru-RU"/>
                    </w:rPr>
                    <w:t xml:space="preserve"> Проводят  </w:t>
                  </w:r>
                  <w:r w:rsidR="00BD1B7F" w:rsidRPr="00513590">
                    <w:rPr>
                      <w:rFonts w:ascii="Times New Roman" w:eastAsia="Times New Roman" w:hAnsi="Times New Roman" w:cs="Times New Roman"/>
                      <w:sz w:val="20"/>
                      <w:szCs w:val="20"/>
                      <w:lang w:eastAsia="ru-RU"/>
                    </w:rPr>
                    <w:t xml:space="preserve"> </w:t>
                  </w:r>
                  <w:r w:rsidR="00513590" w:rsidRPr="00513590">
                    <w:rPr>
                      <w:rFonts w:ascii="Times New Roman" w:eastAsia="Times New Roman" w:hAnsi="Times New Roman" w:cs="Times New Roman"/>
                      <w:sz w:val="20"/>
                      <w:szCs w:val="20"/>
                      <w:lang w:eastAsia="ru-RU"/>
                    </w:rPr>
                    <w:t>контроль исполнения бюджета</w:t>
                  </w:r>
                </w:p>
              </w:tc>
            </w:tr>
            <w:tr w:rsidR="002F28EB" w:rsidRPr="00513590" w14:paraId="7AA7D818" w14:textId="77777777" w:rsidTr="00513590">
              <w:trPr>
                <w:cantSplit/>
                <w:trHeight w:val="228"/>
              </w:trPr>
              <w:tc>
                <w:tcPr>
                  <w:tcW w:w="2966" w:type="dxa"/>
                  <w:vMerge/>
                  <w:vAlign w:val="center"/>
                </w:tcPr>
                <w:p w14:paraId="7C485C9B"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p>
              </w:tc>
              <w:tc>
                <w:tcPr>
                  <w:tcW w:w="7498" w:type="dxa"/>
                  <w:vAlign w:val="center"/>
                </w:tcPr>
                <w:p w14:paraId="7F159952" w14:textId="23740948" w:rsidR="002F28EB" w:rsidRPr="00513590" w:rsidRDefault="002F28EB" w:rsidP="002D0345">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6. </w:t>
                  </w:r>
                  <w:r w:rsidR="002923AA" w:rsidRPr="00513590">
                    <w:rPr>
                      <w:rFonts w:ascii="Times New Roman" w:eastAsia="Times New Roman" w:hAnsi="Times New Roman" w:cs="Times New Roman"/>
                      <w:sz w:val="20"/>
                      <w:szCs w:val="20"/>
                      <w:lang w:eastAsia="ru-RU"/>
                    </w:rPr>
                    <w:t xml:space="preserve">Осуществляют учет и оставляют отчетность об исполнении </w:t>
                  </w:r>
                  <w:r w:rsidR="002D0345" w:rsidRPr="00513590">
                    <w:rPr>
                      <w:rFonts w:ascii="Times New Roman" w:eastAsia="Times New Roman" w:hAnsi="Times New Roman" w:cs="Times New Roman"/>
                      <w:sz w:val="20"/>
                      <w:szCs w:val="20"/>
                      <w:lang w:eastAsia="ru-RU"/>
                    </w:rPr>
                    <w:t xml:space="preserve">федерального </w:t>
                  </w:r>
                  <w:r w:rsidR="002923AA" w:rsidRPr="00513590">
                    <w:rPr>
                      <w:rFonts w:ascii="Times New Roman" w:eastAsia="Times New Roman" w:hAnsi="Times New Roman" w:cs="Times New Roman"/>
                      <w:sz w:val="20"/>
                      <w:szCs w:val="20"/>
                      <w:lang w:eastAsia="ru-RU"/>
                    </w:rPr>
                    <w:t>бюджета</w:t>
                  </w:r>
                </w:p>
              </w:tc>
            </w:tr>
            <w:tr w:rsidR="002F28EB" w:rsidRPr="00513590" w14:paraId="53E17DAB" w14:textId="77777777" w:rsidTr="00513590">
              <w:trPr>
                <w:cantSplit/>
                <w:trHeight w:val="251"/>
              </w:trPr>
              <w:tc>
                <w:tcPr>
                  <w:tcW w:w="2966" w:type="dxa"/>
                  <w:vMerge/>
                  <w:vAlign w:val="center"/>
                </w:tcPr>
                <w:p w14:paraId="141A13EC"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p>
              </w:tc>
              <w:tc>
                <w:tcPr>
                  <w:tcW w:w="7498" w:type="dxa"/>
                  <w:vAlign w:val="center"/>
                </w:tcPr>
                <w:p w14:paraId="477AFA4F" w14:textId="4B85BBC0" w:rsidR="002F28EB" w:rsidRPr="00513590" w:rsidRDefault="002F28EB" w:rsidP="002D0345">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7. </w:t>
                  </w:r>
                  <w:r w:rsidR="00BD1B7F" w:rsidRPr="00513590">
                    <w:rPr>
                      <w:rFonts w:ascii="Times New Roman" w:eastAsia="Times New Roman" w:hAnsi="Times New Roman" w:cs="Times New Roman"/>
                      <w:sz w:val="20"/>
                      <w:szCs w:val="20"/>
                      <w:lang w:eastAsia="ru-RU"/>
                    </w:rPr>
                    <w:t>Осуществляют р</w:t>
                  </w:r>
                  <w:r w:rsidR="002923AA" w:rsidRPr="00513590">
                    <w:rPr>
                      <w:rFonts w:ascii="Times New Roman" w:eastAsia="Times New Roman" w:hAnsi="Times New Roman" w:cs="Times New Roman"/>
                      <w:sz w:val="20"/>
                      <w:szCs w:val="20"/>
                      <w:lang w:eastAsia="ru-RU"/>
                    </w:rPr>
                    <w:t>асс</w:t>
                  </w:r>
                  <w:r w:rsidR="00BD1B7F" w:rsidRPr="00513590">
                    <w:rPr>
                      <w:rFonts w:ascii="Times New Roman" w:eastAsia="Times New Roman" w:hAnsi="Times New Roman" w:cs="Times New Roman"/>
                      <w:sz w:val="20"/>
                      <w:szCs w:val="20"/>
                      <w:lang w:eastAsia="ru-RU"/>
                    </w:rPr>
                    <w:t>мотрение</w:t>
                  </w:r>
                  <w:r w:rsidR="002923AA" w:rsidRPr="00513590">
                    <w:rPr>
                      <w:rFonts w:ascii="Times New Roman" w:eastAsia="Times New Roman" w:hAnsi="Times New Roman" w:cs="Times New Roman"/>
                      <w:sz w:val="20"/>
                      <w:szCs w:val="20"/>
                      <w:lang w:eastAsia="ru-RU"/>
                    </w:rPr>
                    <w:t xml:space="preserve"> отчета об исполнении </w:t>
                  </w:r>
                  <w:r w:rsidR="002D0345" w:rsidRPr="00513590">
                    <w:rPr>
                      <w:rFonts w:ascii="Times New Roman" w:eastAsia="Times New Roman" w:hAnsi="Times New Roman" w:cs="Times New Roman"/>
                      <w:sz w:val="20"/>
                      <w:szCs w:val="20"/>
                      <w:lang w:eastAsia="ru-RU"/>
                    </w:rPr>
                    <w:t xml:space="preserve">федерального </w:t>
                  </w:r>
                  <w:r w:rsidR="002923AA" w:rsidRPr="00513590">
                    <w:rPr>
                      <w:rFonts w:ascii="Times New Roman" w:eastAsia="Times New Roman" w:hAnsi="Times New Roman" w:cs="Times New Roman"/>
                      <w:sz w:val="20"/>
                      <w:szCs w:val="20"/>
                      <w:lang w:eastAsia="ru-RU"/>
                    </w:rPr>
                    <w:t>бюджета</w:t>
                  </w:r>
                </w:p>
              </w:tc>
            </w:tr>
            <w:tr w:rsidR="002F28EB" w:rsidRPr="00513590" w14:paraId="60EE3B1D" w14:textId="77777777" w:rsidTr="00513590">
              <w:trPr>
                <w:cantSplit/>
                <w:trHeight w:val="220"/>
              </w:trPr>
              <w:tc>
                <w:tcPr>
                  <w:tcW w:w="2966" w:type="dxa"/>
                  <w:vMerge/>
                  <w:vAlign w:val="center"/>
                </w:tcPr>
                <w:p w14:paraId="0C9EE237"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p>
              </w:tc>
              <w:tc>
                <w:tcPr>
                  <w:tcW w:w="7498" w:type="dxa"/>
                  <w:vAlign w:val="center"/>
                </w:tcPr>
                <w:p w14:paraId="46590A55" w14:textId="3B9A9853" w:rsidR="003576D8" w:rsidRPr="00513590" w:rsidRDefault="002F28EB" w:rsidP="00513590">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8. </w:t>
                  </w:r>
                  <w:r w:rsidR="002923AA" w:rsidRPr="00513590">
                    <w:rPr>
                      <w:rFonts w:ascii="Times New Roman" w:eastAsia="Times New Roman" w:hAnsi="Times New Roman" w:cs="Times New Roman"/>
                      <w:sz w:val="20"/>
                      <w:szCs w:val="20"/>
                      <w:lang w:eastAsia="ru-RU"/>
                    </w:rPr>
                    <w:t>Утвержд</w:t>
                  </w:r>
                  <w:r w:rsidR="00BD1B7F" w:rsidRPr="00513590">
                    <w:rPr>
                      <w:rFonts w:ascii="Times New Roman" w:eastAsia="Times New Roman" w:hAnsi="Times New Roman" w:cs="Times New Roman"/>
                      <w:sz w:val="20"/>
                      <w:szCs w:val="20"/>
                      <w:lang w:eastAsia="ru-RU"/>
                    </w:rPr>
                    <w:t>ают</w:t>
                  </w:r>
                  <w:r w:rsidR="002923AA" w:rsidRPr="00513590">
                    <w:rPr>
                      <w:rFonts w:ascii="Times New Roman" w:eastAsia="Times New Roman" w:hAnsi="Times New Roman" w:cs="Times New Roman"/>
                      <w:sz w:val="20"/>
                      <w:szCs w:val="20"/>
                      <w:lang w:eastAsia="ru-RU"/>
                    </w:rPr>
                    <w:t xml:space="preserve"> отчет об исполнении бюджета</w:t>
                  </w:r>
                </w:p>
              </w:tc>
            </w:tr>
          </w:tbl>
          <w:p w14:paraId="2E5EB861" w14:textId="47929717" w:rsidR="000A7965" w:rsidRPr="00513590" w:rsidRDefault="000A7965" w:rsidP="002F28EB">
            <w:pPr>
              <w:widowControl w:val="0"/>
              <w:tabs>
                <w:tab w:val="left" w:pos="275"/>
              </w:tabs>
              <w:autoSpaceDE w:val="0"/>
              <w:autoSpaceDN w:val="0"/>
              <w:spacing w:before="2" w:after="0" w:line="210" w:lineRule="exact"/>
              <w:jc w:val="both"/>
              <w:rPr>
                <w:rFonts w:ascii="Times New Roman" w:eastAsia="Times New Roman" w:hAnsi="Times New Roman" w:cs="Times New Roman"/>
                <w:sz w:val="20"/>
                <w:szCs w:val="20"/>
              </w:rPr>
            </w:pPr>
          </w:p>
        </w:tc>
        <w:tc>
          <w:tcPr>
            <w:tcW w:w="2400" w:type="dxa"/>
          </w:tcPr>
          <w:tbl>
            <w:tblPr>
              <w:tblW w:w="1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1346"/>
            </w:tblGrid>
            <w:tr w:rsidR="002F28EB" w:rsidRPr="00513590" w14:paraId="22BD90BB" w14:textId="77777777" w:rsidTr="00513590">
              <w:trPr>
                <w:jc w:val="center"/>
              </w:trPr>
              <w:tc>
                <w:tcPr>
                  <w:tcW w:w="355" w:type="dxa"/>
                  <w:shd w:val="clear" w:color="auto" w:fill="auto"/>
                </w:tcPr>
                <w:p w14:paraId="02D429D9"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А</w:t>
                  </w:r>
                </w:p>
              </w:tc>
              <w:tc>
                <w:tcPr>
                  <w:tcW w:w="1346" w:type="dxa"/>
                  <w:shd w:val="clear" w:color="auto" w:fill="auto"/>
                </w:tcPr>
                <w:p w14:paraId="20561DAF" w14:textId="608D5581" w:rsidR="002F28EB" w:rsidRPr="00513590" w:rsidRDefault="002F28EB" w:rsidP="002F28EB">
                  <w:pPr>
                    <w:widowControl w:val="0"/>
                    <w:autoSpaceDE w:val="0"/>
                    <w:autoSpaceDN w:val="0"/>
                    <w:spacing w:after="0" w:line="240" w:lineRule="auto"/>
                    <w:ind w:right="22"/>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2, 3, 5</w:t>
                  </w:r>
                  <w:r w:rsidR="002923AA" w:rsidRPr="00513590">
                    <w:rPr>
                      <w:rFonts w:ascii="Times New Roman" w:eastAsia="Times New Roman" w:hAnsi="Times New Roman" w:cs="Times New Roman"/>
                      <w:sz w:val="20"/>
                      <w:szCs w:val="20"/>
                    </w:rPr>
                    <w:t>, 7,8</w:t>
                  </w:r>
                </w:p>
              </w:tc>
            </w:tr>
            <w:tr w:rsidR="002F28EB" w:rsidRPr="00513590" w14:paraId="45623679" w14:textId="77777777" w:rsidTr="00513590">
              <w:trPr>
                <w:jc w:val="center"/>
              </w:trPr>
              <w:tc>
                <w:tcPr>
                  <w:tcW w:w="355" w:type="dxa"/>
                  <w:shd w:val="clear" w:color="auto" w:fill="auto"/>
                </w:tcPr>
                <w:p w14:paraId="5D660B5B"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Б</w:t>
                  </w:r>
                </w:p>
              </w:tc>
              <w:tc>
                <w:tcPr>
                  <w:tcW w:w="1346" w:type="dxa"/>
                  <w:shd w:val="clear" w:color="auto" w:fill="auto"/>
                </w:tcPr>
                <w:p w14:paraId="2ECE8F75" w14:textId="550B7A36" w:rsidR="002F28EB" w:rsidRPr="00513590" w:rsidRDefault="002F28EB" w:rsidP="002F28EB">
                  <w:pPr>
                    <w:widowControl w:val="0"/>
                    <w:autoSpaceDE w:val="0"/>
                    <w:autoSpaceDN w:val="0"/>
                    <w:spacing w:after="0" w:line="240" w:lineRule="auto"/>
                    <w:ind w:right="22"/>
                    <w:jc w:val="both"/>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1,</w:t>
                  </w:r>
                  <w:r w:rsidR="002923AA" w:rsidRPr="00513590">
                    <w:rPr>
                      <w:rFonts w:ascii="Times New Roman" w:eastAsia="Times New Roman" w:hAnsi="Times New Roman" w:cs="Times New Roman"/>
                      <w:sz w:val="20"/>
                      <w:szCs w:val="20"/>
                    </w:rPr>
                    <w:t xml:space="preserve"> 4, 5, </w:t>
                  </w:r>
                  <w:r w:rsidRPr="00513590">
                    <w:rPr>
                      <w:rFonts w:ascii="Times New Roman" w:eastAsia="Times New Roman" w:hAnsi="Times New Roman" w:cs="Times New Roman"/>
                      <w:sz w:val="20"/>
                      <w:szCs w:val="20"/>
                    </w:rPr>
                    <w:t>6</w:t>
                  </w:r>
                </w:p>
              </w:tc>
            </w:tr>
          </w:tbl>
          <w:p w14:paraId="63D097EC"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p>
        </w:tc>
        <w:tc>
          <w:tcPr>
            <w:tcW w:w="1539" w:type="dxa"/>
          </w:tcPr>
          <w:p w14:paraId="54611C03"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b/>
                <w:sz w:val="20"/>
                <w:szCs w:val="20"/>
              </w:rPr>
            </w:pPr>
            <w:r w:rsidRPr="00513590">
              <w:rPr>
                <w:rFonts w:ascii="Times New Roman" w:eastAsia="Times New Roman" w:hAnsi="Times New Roman" w:cs="Times New Roman"/>
                <w:sz w:val="20"/>
                <w:szCs w:val="20"/>
              </w:rPr>
              <w:t>Дан верный ответ</w:t>
            </w:r>
          </w:p>
        </w:tc>
      </w:tr>
      <w:tr w:rsidR="002F28EB" w:rsidRPr="002F28EB" w14:paraId="6750122E" w14:textId="77777777" w:rsidTr="00513590">
        <w:trPr>
          <w:gridAfter w:val="1"/>
          <w:wAfter w:w="9" w:type="dxa"/>
          <w:trHeight w:val="418"/>
        </w:trPr>
        <w:tc>
          <w:tcPr>
            <w:tcW w:w="317" w:type="dxa"/>
            <w:gridSpan w:val="2"/>
          </w:tcPr>
          <w:p w14:paraId="4217C784"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254DEA06" w14:textId="4B0D6F8B" w:rsidR="002F28EB" w:rsidRPr="00513590" w:rsidRDefault="009C78AD" w:rsidP="002F28EB">
            <w:pPr>
              <w:widowControl w:val="0"/>
              <w:tabs>
                <w:tab w:val="left" w:pos="275"/>
              </w:tabs>
              <w:autoSpaceDE w:val="0"/>
              <w:autoSpaceDN w:val="0"/>
              <w:spacing w:before="2" w:after="0" w:line="210" w:lineRule="exact"/>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 xml:space="preserve">Для целей выбора метода финансового планирования </w:t>
            </w:r>
            <w:r w:rsidR="00513590" w:rsidRPr="00513590">
              <w:rPr>
                <w:rFonts w:ascii="Times New Roman" w:eastAsia="Times New Roman" w:hAnsi="Times New Roman" w:cs="Times New Roman"/>
                <w:b/>
                <w:sz w:val="20"/>
                <w:szCs w:val="20"/>
              </w:rPr>
              <w:t>при обосновании</w:t>
            </w:r>
            <w:r w:rsidR="00D82686" w:rsidRPr="00513590">
              <w:rPr>
                <w:rFonts w:ascii="Times New Roman" w:eastAsia="Times New Roman" w:hAnsi="Times New Roman" w:cs="Times New Roman"/>
                <w:b/>
                <w:sz w:val="20"/>
                <w:szCs w:val="20"/>
              </w:rPr>
              <w:t xml:space="preserve"> экономических решений у</w:t>
            </w:r>
            <w:r w:rsidR="002F28EB" w:rsidRPr="00513590">
              <w:rPr>
                <w:rFonts w:ascii="Times New Roman" w:eastAsia="Times New Roman" w:hAnsi="Times New Roman" w:cs="Times New Roman"/>
                <w:b/>
                <w:sz w:val="20"/>
                <w:szCs w:val="20"/>
              </w:rPr>
              <w:t xml:space="preserve">становите соответствие между основными </w:t>
            </w:r>
            <w:r w:rsidR="00513590" w:rsidRPr="00513590">
              <w:rPr>
                <w:rFonts w:ascii="Times New Roman" w:eastAsia="Times New Roman" w:hAnsi="Times New Roman" w:cs="Times New Roman"/>
                <w:b/>
                <w:sz w:val="20"/>
                <w:szCs w:val="20"/>
              </w:rPr>
              <w:t>методами и</w:t>
            </w:r>
            <w:r w:rsidR="002F28EB" w:rsidRPr="00513590">
              <w:rPr>
                <w:rFonts w:ascii="Times New Roman" w:eastAsia="Times New Roman" w:hAnsi="Times New Roman" w:cs="Times New Roman"/>
                <w:b/>
                <w:sz w:val="20"/>
                <w:szCs w:val="20"/>
              </w:rPr>
              <w:t xml:space="preserve"> их содержание</w:t>
            </w:r>
            <w:r w:rsidR="00D82686" w:rsidRPr="00513590">
              <w:rPr>
                <w:rFonts w:ascii="Times New Roman" w:eastAsia="Times New Roman" w:hAnsi="Times New Roman" w:cs="Times New Roman"/>
                <w:b/>
                <w:sz w:val="20"/>
                <w:szCs w:val="20"/>
              </w:rPr>
              <w:t>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1926"/>
              <w:gridCol w:w="567"/>
              <w:gridCol w:w="7953"/>
            </w:tblGrid>
            <w:tr w:rsidR="002F28EB" w:rsidRPr="00513590" w14:paraId="26FADC11" w14:textId="77777777" w:rsidTr="00883129">
              <w:tc>
                <w:tcPr>
                  <w:tcW w:w="2242" w:type="dxa"/>
                  <w:gridSpan w:val="2"/>
                </w:tcPr>
                <w:p w14:paraId="39179E34" w14:textId="77777777" w:rsidR="002F28EB" w:rsidRPr="00513590" w:rsidRDefault="002F28EB" w:rsidP="002F28EB">
                  <w:pPr>
                    <w:spacing w:after="0" w:line="240" w:lineRule="auto"/>
                    <w:jc w:val="center"/>
                    <w:rPr>
                      <w:rFonts w:ascii="Times New Roman" w:eastAsia="Times New Roman" w:hAnsi="Times New Roman" w:cs="Times New Roman"/>
                      <w:b/>
                      <w:sz w:val="20"/>
                      <w:szCs w:val="20"/>
                      <w:lang w:eastAsia="ru-RU"/>
                    </w:rPr>
                  </w:pPr>
                  <w:r w:rsidRPr="00513590">
                    <w:rPr>
                      <w:rFonts w:ascii="Times New Roman" w:eastAsia="Times New Roman" w:hAnsi="Times New Roman" w:cs="Times New Roman"/>
                      <w:b/>
                      <w:sz w:val="20"/>
                      <w:szCs w:val="20"/>
                      <w:lang w:eastAsia="ru-RU"/>
                    </w:rPr>
                    <w:t>Принцип</w:t>
                  </w:r>
                </w:p>
              </w:tc>
              <w:tc>
                <w:tcPr>
                  <w:tcW w:w="8520" w:type="dxa"/>
                  <w:gridSpan w:val="2"/>
                </w:tcPr>
                <w:p w14:paraId="5A1D094E" w14:textId="77777777" w:rsidR="002F28EB" w:rsidRPr="00513590" w:rsidRDefault="002F28EB" w:rsidP="002F28EB">
                  <w:pPr>
                    <w:spacing w:after="0" w:line="240" w:lineRule="auto"/>
                    <w:jc w:val="center"/>
                    <w:rPr>
                      <w:rFonts w:ascii="Times New Roman" w:eastAsia="Times New Roman" w:hAnsi="Times New Roman" w:cs="Times New Roman"/>
                      <w:b/>
                      <w:sz w:val="20"/>
                      <w:szCs w:val="20"/>
                      <w:lang w:eastAsia="ru-RU"/>
                    </w:rPr>
                  </w:pPr>
                  <w:r w:rsidRPr="00513590">
                    <w:rPr>
                      <w:rFonts w:ascii="Times New Roman" w:eastAsia="Times New Roman" w:hAnsi="Times New Roman" w:cs="Times New Roman"/>
                      <w:b/>
                      <w:sz w:val="20"/>
                      <w:szCs w:val="20"/>
                      <w:lang w:eastAsia="ru-RU"/>
                    </w:rPr>
                    <w:t>Содержание принципа</w:t>
                  </w:r>
                </w:p>
              </w:tc>
            </w:tr>
            <w:tr w:rsidR="002F28EB" w:rsidRPr="00513590" w14:paraId="07B6FDBA" w14:textId="77777777" w:rsidTr="00883129">
              <w:tc>
                <w:tcPr>
                  <w:tcW w:w="316" w:type="dxa"/>
                  <w:vAlign w:val="center"/>
                </w:tcPr>
                <w:p w14:paraId="00D92CC8"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1</w:t>
                  </w:r>
                </w:p>
              </w:tc>
              <w:tc>
                <w:tcPr>
                  <w:tcW w:w="1926" w:type="dxa"/>
                  <w:shd w:val="clear" w:color="auto" w:fill="auto"/>
                  <w:vAlign w:val="center"/>
                </w:tcPr>
                <w:p w14:paraId="26979567" w14:textId="06D5014A" w:rsidR="002F28EB" w:rsidRPr="00513590" w:rsidRDefault="00D82686" w:rsidP="00883129">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Балансовый</w:t>
                  </w:r>
                </w:p>
              </w:tc>
              <w:tc>
                <w:tcPr>
                  <w:tcW w:w="567" w:type="dxa"/>
                  <w:vAlign w:val="center"/>
                </w:tcPr>
                <w:p w14:paraId="204B525C"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А</w:t>
                  </w:r>
                </w:p>
              </w:tc>
              <w:tc>
                <w:tcPr>
                  <w:tcW w:w="7953" w:type="dxa"/>
                  <w:shd w:val="clear" w:color="auto" w:fill="auto"/>
                  <w:vAlign w:val="center"/>
                </w:tcPr>
                <w:p w14:paraId="04A34C69" w14:textId="635C253C" w:rsidR="002F28EB" w:rsidRPr="00513590" w:rsidRDefault="00D82686"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Основывается на системе норм и нормативов, используемых для расчета финансовых показателей</w:t>
                  </w:r>
                </w:p>
              </w:tc>
            </w:tr>
            <w:tr w:rsidR="002F28EB" w:rsidRPr="00513590" w14:paraId="3D546FFF" w14:textId="77777777" w:rsidTr="00883129">
              <w:tc>
                <w:tcPr>
                  <w:tcW w:w="316" w:type="dxa"/>
                  <w:vAlign w:val="center"/>
                </w:tcPr>
                <w:p w14:paraId="12306C6D"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2</w:t>
                  </w:r>
                </w:p>
              </w:tc>
              <w:tc>
                <w:tcPr>
                  <w:tcW w:w="1926" w:type="dxa"/>
                  <w:shd w:val="clear" w:color="auto" w:fill="auto"/>
                  <w:vAlign w:val="center"/>
                </w:tcPr>
                <w:p w14:paraId="66BC54FE" w14:textId="12146762" w:rsidR="002F28EB" w:rsidRPr="00513590" w:rsidRDefault="00D82686" w:rsidP="00883129">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Нормативный</w:t>
                  </w:r>
                </w:p>
              </w:tc>
              <w:tc>
                <w:tcPr>
                  <w:tcW w:w="567" w:type="dxa"/>
                  <w:vAlign w:val="center"/>
                </w:tcPr>
                <w:p w14:paraId="62159017"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Б</w:t>
                  </w:r>
                </w:p>
              </w:tc>
              <w:tc>
                <w:tcPr>
                  <w:tcW w:w="7953" w:type="dxa"/>
                  <w:shd w:val="clear" w:color="auto" w:fill="auto"/>
                  <w:vAlign w:val="center"/>
                </w:tcPr>
                <w:p w14:paraId="7045B598" w14:textId="42D6FCC5" w:rsidR="002F28EB" w:rsidRPr="00513590" w:rsidRDefault="00D82686"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Состоит в увязке планируемых поступлений и использования финансовых ресурсов посредством построения балансовых соотношений</w:t>
                  </w:r>
                </w:p>
              </w:tc>
            </w:tr>
            <w:tr w:rsidR="002F28EB" w:rsidRPr="00513590" w14:paraId="329D34DC" w14:textId="77777777" w:rsidTr="00883129">
              <w:tc>
                <w:tcPr>
                  <w:tcW w:w="316" w:type="dxa"/>
                  <w:vAlign w:val="center"/>
                </w:tcPr>
                <w:p w14:paraId="6B595324"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lastRenderedPageBreak/>
                    <w:t>3</w:t>
                  </w:r>
                </w:p>
              </w:tc>
              <w:tc>
                <w:tcPr>
                  <w:tcW w:w="1926" w:type="dxa"/>
                  <w:shd w:val="clear" w:color="auto" w:fill="auto"/>
                  <w:vAlign w:val="center"/>
                </w:tcPr>
                <w:p w14:paraId="5CD76D2F" w14:textId="3B8CCAA6" w:rsidR="002F28EB" w:rsidRPr="00513590" w:rsidRDefault="00D82686" w:rsidP="00883129">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Программно-целевой</w:t>
                  </w:r>
                </w:p>
              </w:tc>
              <w:tc>
                <w:tcPr>
                  <w:tcW w:w="567" w:type="dxa"/>
                  <w:vAlign w:val="center"/>
                </w:tcPr>
                <w:p w14:paraId="4F848D7F"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В</w:t>
                  </w:r>
                </w:p>
              </w:tc>
              <w:tc>
                <w:tcPr>
                  <w:tcW w:w="7953" w:type="dxa"/>
                  <w:shd w:val="clear" w:color="auto" w:fill="auto"/>
                  <w:vAlign w:val="center"/>
                </w:tcPr>
                <w:p w14:paraId="2B3530C8" w14:textId="6F32210C" w:rsidR="002F28EB" w:rsidRPr="00513590" w:rsidRDefault="009E09EC"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Способствует снижению бюджетных рисков за счет сосредоточения бюджетных средств в резервных фондах</w:t>
                  </w:r>
                </w:p>
              </w:tc>
            </w:tr>
            <w:tr w:rsidR="002F28EB" w:rsidRPr="00513590" w14:paraId="2E66379C" w14:textId="77777777" w:rsidTr="00883129">
              <w:tc>
                <w:tcPr>
                  <w:tcW w:w="316" w:type="dxa"/>
                  <w:vAlign w:val="center"/>
                </w:tcPr>
                <w:p w14:paraId="5401AB58"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4</w:t>
                  </w:r>
                </w:p>
              </w:tc>
              <w:tc>
                <w:tcPr>
                  <w:tcW w:w="1926" w:type="dxa"/>
                  <w:shd w:val="clear" w:color="auto" w:fill="auto"/>
                  <w:vAlign w:val="center"/>
                </w:tcPr>
                <w:p w14:paraId="5F173D7D" w14:textId="6D032ED3" w:rsidR="002F28EB" w:rsidRPr="00513590" w:rsidRDefault="00D82686" w:rsidP="00883129">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Резервирования</w:t>
                  </w:r>
                </w:p>
              </w:tc>
              <w:tc>
                <w:tcPr>
                  <w:tcW w:w="567" w:type="dxa"/>
                  <w:vAlign w:val="center"/>
                </w:tcPr>
                <w:p w14:paraId="199EBB2E"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Г</w:t>
                  </w:r>
                </w:p>
              </w:tc>
              <w:tc>
                <w:tcPr>
                  <w:tcW w:w="7953" w:type="dxa"/>
                  <w:shd w:val="clear" w:color="auto" w:fill="auto"/>
                  <w:vAlign w:val="center"/>
                </w:tcPr>
                <w:p w14:paraId="797F9439" w14:textId="1D70F580" w:rsidR="009E09EC" w:rsidRPr="00513590" w:rsidRDefault="009E09EC" w:rsidP="004B2391">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Обоснованность бюджетных ассигнований достигается методом финансирования на базе государственных программ</w:t>
                  </w:r>
                </w:p>
              </w:tc>
            </w:tr>
            <w:tr w:rsidR="002F28EB" w:rsidRPr="00513590" w14:paraId="4B28D6CF" w14:textId="77777777" w:rsidTr="00883129">
              <w:tc>
                <w:tcPr>
                  <w:tcW w:w="316" w:type="dxa"/>
                  <w:vAlign w:val="center"/>
                </w:tcPr>
                <w:p w14:paraId="22701A8A"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5</w:t>
                  </w:r>
                </w:p>
              </w:tc>
              <w:tc>
                <w:tcPr>
                  <w:tcW w:w="1926" w:type="dxa"/>
                  <w:shd w:val="clear" w:color="auto" w:fill="auto"/>
                  <w:vAlign w:val="center"/>
                </w:tcPr>
                <w:p w14:paraId="41B6E2D2" w14:textId="1537B51A" w:rsidR="002F28EB" w:rsidRPr="00513590" w:rsidRDefault="009E09EC" w:rsidP="00883129">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Экономико-математического моделирования</w:t>
                  </w:r>
                </w:p>
              </w:tc>
              <w:tc>
                <w:tcPr>
                  <w:tcW w:w="567" w:type="dxa"/>
                  <w:vAlign w:val="center"/>
                </w:tcPr>
                <w:p w14:paraId="20285F18"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Д</w:t>
                  </w:r>
                </w:p>
              </w:tc>
              <w:tc>
                <w:tcPr>
                  <w:tcW w:w="7953" w:type="dxa"/>
                  <w:shd w:val="clear" w:color="auto" w:fill="auto"/>
                  <w:vAlign w:val="center"/>
                </w:tcPr>
                <w:p w14:paraId="47D4D62A" w14:textId="399214BB" w:rsidR="002F28EB" w:rsidRPr="00513590" w:rsidRDefault="002C4E7B"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Применяется при оценке эффективности инвестиционных проектов</w:t>
                  </w:r>
                </w:p>
              </w:tc>
            </w:tr>
            <w:tr w:rsidR="002F28EB" w:rsidRPr="00513590" w14:paraId="39BE1C62" w14:textId="77777777" w:rsidTr="00883129">
              <w:tc>
                <w:tcPr>
                  <w:tcW w:w="316" w:type="dxa"/>
                  <w:vAlign w:val="center"/>
                </w:tcPr>
                <w:p w14:paraId="78C59CF6"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6</w:t>
                  </w:r>
                </w:p>
              </w:tc>
              <w:tc>
                <w:tcPr>
                  <w:tcW w:w="1926" w:type="dxa"/>
                  <w:shd w:val="clear" w:color="auto" w:fill="auto"/>
                  <w:vAlign w:val="center"/>
                </w:tcPr>
                <w:p w14:paraId="50237A6F" w14:textId="2B84789E" w:rsidR="002F28EB" w:rsidRPr="00513590" w:rsidRDefault="009E09EC" w:rsidP="00883129">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Дисконтирования денежных потоков</w:t>
                  </w:r>
                </w:p>
              </w:tc>
              <w:tc>
                <w:tcPr>
                  <w:tcW w:w="567" w:type="dxa"/>
                  <w:vAlign w:val="center"/>
                </w:tcPr>
                <w:p w14:paraId="7C1CD1E8"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Е</w:t>
                  </w:r>
                </w:p>
              </w:tc>
              <w:tc>
                <w:tcPr>
                  <w:tcW w:w="7953" w:type="dxa"/>
                  <w:shd w:val="clear" w:color="auto" w:fill="auto"/>
                  <w:vAlign w:val="center"/>
                </w:tcPr>
                <w:p w14:paraId="78ADAC76" w14:textId="13DBEB72" w:rsidR="002F28EB" w:rsidRPr="00513590" w:rsidRDefault="009E09EC"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Опирается на экспертную оценку</w:t>
                  </w:r>
                  <w:r w:rsidR="002C4E7B" w:rsidRPr="00513590">
                    <w:rPr>
                      <w:rFonts w:ascii="Times New Roman" w:eastAsia="Times New Roman" w:hAnsi="Times New Roman" w:cs="Times New Roman"/>
                      <w:sz w:val="20"/>
                      <w:szCs w:val="20"/>
                      <w:lang w:eastAsia="ru-RU"/>
                    </w:rPr>
                    <w:t xml:space="preserve"> прогнозируемого изменения финансового показателя</w:t>
                  </w:r>
                </w:p>
              </w:tc>
            </w:tr>
            <w:tr w:rsidR="002F28EB" w:rsidRPr="00513590" w14:paraId="6A9CAA5F" w14:textId="77777777" w:rsidTr="00883129">
              <w:tc>
                <w:tcPr>
                  <w:tcW w:w="316" w:type="dxa"/>
                  <w:vAlign w:val="center"/>
                </w:tcPr>
                <w:p w14:paraId="4D53BCA2"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7</w:t>
                  </w:r>
                </w:p>
              </w:tc>
              <w:tc>
                <w:tcPr>
                  <w:tcW w:w="1926" w:type="dxa"/>
                  <w:shd w:val="clear" w:color="auto" w:fill="auto"/>
                  <w:vAlign w:val="center"/>
                </w:tcPr>
                <w:p w14:paraId="2078754F" w14:textId="5D95D146" w:rsidR="002F28EB" w:rsidRPr="00513590" w:rsidRDefault="009E09EC" w:rsidP="00883129">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Экспертных оценок</w:t>
                  </w:r>
                </w:p>
              </w:tc>
              <w:tc>
                <w:tcPr>
                  <w:tcW w:w="567" w:type="dxa"/>
                  <w:vAlign w:val="center"/>
                </w:tcPr>
                <w:p w14:paraId="4839251A" w14:textId="77777777" w:rsidR="002F28EB" w:rsidRPr="00513590" w:rsidRDefault="002F28EB" w:rsidP="002F28EB">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И</w:t>
                  </w:r>
                </w:p>
              </w:tc>
              <w:tc>
                <w:tcPr>
                  <w:tcW w:w="7953" w:type="dxa"/>
                  <w:shd w:val="clear" w:color="auto" w:fill="auto"/>
                  <w:vAlign w:val="center"/>
                </w:tcPr>
                <w:p w14:paraId="53512246" w14:textId="58CC8AD9" w:rsidR="002F28EB" w:rsidRPr="00513590" w:rsidRDefault="009E09EC" w:rsidP="002F28EB">
                  <w:pPr>
                    <w:spacing w:after="0" w:line="240" w:lineRule="auto"/>
                    <w:jc w:val="both"/>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Позволяет определить количественное выражение взаимосвязей между финансовыми показателями и факторами</w:t>
                  </w:r>
                  <w:r w:rsidR="00040C2D" w:rsidRPr="00513590">
                    <w:rPr>
                      <w:rFonts w:ascii="Times New Roman" w:eastAsia="Times New Roman" w:hAnsi="Times New Roman" w:cs="Times New Roman"/>
                      <w:sz w:val="20"/>
                      <w:szCs w:val="20"/>
                      <w:lang w:eastAsia="ru-RU"/>
                    </w:rPr>
                    <w:t>, в</w:t>
                  </w:r>
                  <w:r w:rsidRPr="00513590">
                    <w:rPr>
                      <w:rFonts w:ascii="Times New Roman" w:eastAsia="Times New Roman" w:hAnsi="Times New Roman" w:cs="Times New Roman"/>
                      <w:sz w:val="20"/>
                      <w:szCs w:val="20"/>
                      <w:lang w:eastAsia="ru-RU"/>
                    </w:rPr>
                    <w:t>лияющими на их величину</w:t>
                  </w:r>
                </w:p>
              </w:tc>
            </w:tr>
          </w:tbl>
          <w:p w14:paraId="19A5A82A" w14:textId="1283F41F" w:rsidR="009E09EC" w:rsidRPr="00513590" w:rsidRDefault="009E09EC" w:rsidP="002F28EB">
            <w:pPr>
              <w:widowControl w:val="0"/>
              <w:tabs>
                <w:tab w:val="left" w:pos="275"/>
              </w:tabs>
              <w:autoSpaceDE w:val="0"/>
              <w:autoSpaceDN w:val="0"/>
              <w:spacing w:before="2" w:after="0" w:line="210" w:lineRule="exact"/>
              <w:jc w:val="both"/>
              <w:rPr>
                <w:rFonts w:ascii="Times New Roman" w:eastAsia="Times New Roman" w:hAnsi="Times New Roman" w:cs="Times New Roman"/>
                <w:sz w:val="20"/>
                <w:szCs w:val="20"/>
              </w:rPr>
            </w:pPr>
          </w:p>
        </w:tc>
        <w:tc>
          <w:tcPr>
            <w:tcW w:w="2400" w:type="dxa"/>
          </w:tcPr>
          <w:tbl>
            <w:tblPr>
              <w:tblW w:w="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040C2D" w:rsidRPr="00513590" w14:paraId="468C61CD" w14:textId="77777777" w:rsidTr="00196974">
              <w:trPr>
                <w:jc w:val="center"/>
              </w:trPr>
              <w:tc>
                <w:tcPr>
                  <w:tcW w:w="567" w:type="dxa"/>
                  <w:shd w:val="clear" w:color="auto" w:fill="auto"/>
                </w:tcPr>
                <w:p w14:paraId="3A868FDD" w14:textId="1290D4B6" w:rsidR="00040C2D" w:rsidRPr="00513590" w:rsidRDefault="00040C2D"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lastRenderedPageBreak/>
                    <w:t>1</w:t>
                  </w:r>
                </w:p>
              </w:tc>
              <w:tc>
                <w:tcPr>
                  <w:tcW w:w="567" w:type="dxa"/>
                  <w:shd w:val="clear" w:color="auto" w:fill="auto"/>
                </w:tcPr>
                <w:p w14:paraId="5749D565" w14:textId="593CF86C" w:rsidR="00040C2D" w:rsidRPr="00513590" w:rsidRDefault="00040C2D"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Б</w:t>
                  </w:r>
                </w:p>
              </w:tc>
            </w:tr>
            <w:tr w:rsidR="002F28EB" w:rsidRPr="00513590" w14:paraId="2F28BB06" w14:textId="77777777" w:rsidTr="00196974">
              <w:trPr>
                <w:jc w:val="center"/>
              </w:trPr>
              <w:tc>
                <w:tcPr>
                  <w:tcW w:w="567" w:type="dxa"/>
                  <w:shd w:val="clear" w:color="auto" w:fill="auto"/>
                </w:tcPr>
                <w:p w14:paraId="6B71AA20"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2</w:t>
                  </w:r>
                </w:p>
              </w:tc>
              <w:tc>
                <w:tcPr>
                  <w:tcW w:w="567" w:type="dxa"/>
                  <w:shd w:val="clear" w:color="auto" w:fill="auto"/>
                </w:tcPr>
                <w:p w14:paraId="02987E0F" w14:textId="615E56C3" w:rsidR="002F28EB" w:rsidRPr="00513590" w:rsidRDefault="00040C2D"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А</w:t>
                  </w:r>
                </w:p>
              </w:tc>
            </w:tr>
            <w:tr w:rsidR="002F28EB" w:rsidRPr="00513590" w14:paraId="79943E33" w14:textId="77777777" w:rsidTr="00196974">
              <w:trPr>
                <w:jc w:val="center"/>
              </w:trPr>
              <w:tc>
                <w:tcPr>
                  <w:tcW w:w="567" w:type="dxa"/>
                  <w:shd w:val="clear" w:color="auto" w:fill="auto"/>
                </w:tcPr>
                <w:p w14:paraId="489BAA27"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3</w:t>
                  </w:r>
                </w:p>
              </w:tc>
              <w:tc>
                <w:tcPr>
                  <w:tcW w:w="567" w:type="dxa"/>
                  <w:shd w:val="clear" w:color="auto" w:fill="auto"/>
                </w:tcPr>
                <w:p w14:paraId="16DB63E6" w14:textId="7ACD7354" w:rsidR="002F28EB" w:rsidRPr="00513590" w:rsidRDefault="00040C2D"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Г</w:t>
                  </w:r>
                </w:p>
              </w:tc>
            </w:tr>
            <w:tr w:rsidR="002F28EB" w:rsidRPr="00513590" w14:paraId="355BB1BD" w14:textId="77777777" w:rsidTr="00196974">
              <w:trPr>
                <w:jc w:val="center"/>
              </w:trPr>
              <w:tc>
                <w:tcPr>
                  <w:tcW w:w="567" w:type="dxa"/>
                  <w:shd w:val="clear" w:color="auto" w:fill="auto"/>
                </w:tcPr>
                <w:p w14:paraId="47232DF4"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4</w:t>
                  </w:r>
                </w:p>
              </w:tc>
              <w:tc>
                <w:tcPr>
                  <w:tcW w:w="567" w:type="dxa"/>
                  <w:shd w:val="clear" w:color="auto" w:fill="auto"/>
                </w:tcPr>
                <w:p w14:paraId="2BA6B432" w14:textId="24394140" w:rsidR="002F28EB" w:rsidRPr="00513590" w:rsidRDefault="00040C2D"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w:t>
                  </w:r>
                </w:p>
              </w:tc>
            </w:tr>
            <w:tr w:rsidR="002F28EB" w:rsidRPr="00513590" w14:paraId="48D4C3D7" w14:textId="77777777" w:rsidTr="00196974">
              <w:trPr>
                <w:jc w:val="center"/>
              </w:trPr>
              <w:tc>
                <w:tcPr>
                  <w:tcW w:w="567" w:type="dxa"/>
                  <w:shd w:val="clear" w:color="auto" w:fill="auto"/>
                </w:tcPr>
                <w:p w14:paraId="19BE75C1"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5</w:t>
                  </w:r>
                </w:p>
              </w:tc>
              <w:tc>
                <w:tcPr>
                  <w:tcW w:w="567" w:type="dxa"/>
                  <w:shd w:val="clear" w:color="auto" w:fill="auto"/>
                </w:tcPr>
                <w:p w14:paraId="3AB83BA4" w14:textId="2B1C50CD" w:rsidR="002F28EB" w:rsidRPr="00513590" w:rsidRDefault="00BD1B7F"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И</w:t>
                  </w:r>
                </w:p>
              </w:tc>
            </w:tr>
            <w:tr w:rsidR="002F28EB" w:rsidRPr="00513590" w14:paraId="04F35F30" w14:textId="77777777" w:rsidTr="00196974">
              <w:trPr>
                <w:jc w:val="center"/>
              </w:trPr>
              <w:tc>
                <w:tcPr>
                  <w:tcW w:w="567" w:type="dxa"/>
                  <w:shd w:val="clear" w:color="auto" w:fill="auto"/>
                </w:tcPr>
                <w:p w14:paraId="2569F0F7"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6</w:t>
                  </w:r>
                </w:p>
              </w:tc>
              <w:tc>
                <w:tcPr>
                  <w:tcW w:w="567" w:type="dxa"/>
                  <w:shd w:val="clear" w:color="auto" w:fill="auto"/>
                </w:tcPr>
                <w:p w14:paraId="6C4DEFBF" w14:textId="458FB958" w:rsidR="002F28EB" w:rsidRPr="00513590" w:rsidRDefault="00040C2D"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Д</w:t>
                  </w:r>
                </w:p>
              </w:tc>
            </w:tr>
            <w:tr w:rsidR="002F28EB" w:rsidRPr="00513590" w14:paraId="50B44C08" w14:textId="77777777" w:rsidTr="00196974">
              <w:trPr>
                <w:jc w:val="center"/>
              </w:trPr>
              <w:tc>
                <w:tcPr>
                  <w:tcW w:w="567" w:type="dxa"/>
                  <w:shd w:val="clear" w:color="auto" w:fill="auto"/>
                </w:tcPr>
                <w:p w14:paraId="07975E07"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7</w:t>
                  </w:r>
                </w:p>
              </w:tc>
              <w:tc>
                <w:tcPr>
                  <w:tcW w:w="567" w:type="dxa"/>
                  <w:shd w:val="clear" w:color="auto" w:fill="auto"/>
                </w:tcPr>
                <w:p w14:paraId="54FEDEC0" w14:textId="1C34F5F1" w:rsidR="002F28EB" w:rsidRPr="00513590" w:rsidRDefault="00040C2D"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Е</w:t>
                  </w:r>
                </w:p>
              </w:tc>
            </w:tr>
          </w:tbl>
          <w:p w14:paraId="4BF79341" w14:textId="77777777"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p>
        </w:tc>
        <w:tc>
          <w:tcPr>
            <w:tcW w:w="1539" w:type="dxa"/>
          </w:tcPr>
          <w:p w14:paraId="73D902DF"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b/>
                <w:sz w:val="20"/>
                <w:szCs w:val="20"/>
              </w:rPr>
            </w:pPr>
            <w:r w:rsidRPr="00513590">
              <w:rPr>
                <w:rFonts w:ascii="Times New Roman" w:eastAsia="Times New Roman" w:hAnsi="Times New Roman" w:cs="Times New Roman"/>
                <w:sz w:val="20"/>
                <w:szCs w:val="20"/>
              </w:rPr>
              <w:t>Дан верный ответ</w:t>
            </w:r>
          </w:p>
        </w:tc>
      </w:tr>
      <w:tr w:rsidR="00323667" w:rsidRPr="002F28EB" w14:paraId="5DF9D625" w14:textId="77777777" w:rsidTr="00513590">
        <w:trPr>
          <w:gridAfter w:val="1"/>
          <w:wAfter w:w="9" w:type="dxa"/>
          <w:trHeight w:val="560"/>
        </w:trPr>
        <w:tc>
          <w:tcPr>
            <w:tcW w:w="317" w:type="dxa"/>
            <w:gridSpan w:val="2"/>
          </w:tcPr>
          <w:p w14:paraId="571FF36B" w14:textId="77777777" w:rsidR="00323667" w:rsidRPr="00513590" w:rsidRDefault="00323667"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3A4A4A41" w14:textId="1B89C316" w:rsidR="00323667" w:rsidRPr="00513590" w:rsidRDefault="00323667" w:rsidP="002F28EB">
            <w:pPr>
              <w:widowControl w:val="0"/>
              <w:tabs>
                <w:tab w:val="left" w:pos="275"/>
              </w:tabs>
              <w:autoSpaceDE w:val="0"/>
              <w:autoSpaceDN w:val="0"/>
              <w:spacing w:before="2" w:after="0" w:line="210" w:lineRule="exact"/>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 xml:space="preserve">Для выбора инструмента финансового рынка (акция, облигация) </w:t>
            </w:r>
            <w:r w:rsidR="00513590" w:rsidRPr="00513590">
              <w:rPr>
                <w:rFonts w:ascii="Times New Roman" w:eastAsia="Times New Roman" w:hAnsi="Times New Roman" w:cs="Times New Roman"/>
                <w:b/>
                <w:sz w:val="20"/>
                <w:szCs w:val="20"/>
              </w:rPr>
              <w:t>укажите их</w:t>
            </w:r>
            <w:r w:rsidRPr="00513590">
              <w:rPr>
                <w:rFonts w:ascii="Times New Roman" w:eastAsia="Times New Roman" w:hAnsi="Times New Roman" w:cs="Times New Roman"/>
                <w:b/>
                <w:sz w:val="20"/>
                <w:szCs w:val="20"/>
              </w:rPr>
              <w:t xml:space="preserve"> сущностные характеристики:</w:t>
            </w:r>
          </w:p>
          <w:p w14:paraId="2131779D" w14:textId="77777777" w:rsidR="00323667" w:rsidRPr="00513590" w:rsidRDefault="00323667" w:rsidP="002F28EB">
            <w:pPr>
              <w:widowControl w:val="0"/>
              <w:tabs>
                <w:tab w:val="left" w:pos="275"/>
              </w:tabs>
              <w:autoSpaceDE w:val="0"/>
              <w:autoSpaceDN w:val="0"/>
              <w:spacing w:before="2" w:after="0" w:line="210" w:lineRule="exact"/>
              <w:jc w:val="both"/>
              <w:rPr>
                <w:rFonts w:ascii="Times New Roman" w:eastAsia="Times New Roman" w:hAnsi="Times New Roman" w:cs="Times New Roman"/>
                <w:b/>
                <w:sz w:val="20"/>
                <w:szCs w:val="20"/>
              </w:rP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4"/>
              <w:gridCol w:w="7938"/>
            </w:tblGrid>
            <w:tr w:rsidR="00FE6734" w:rsidRPr="00513590" w14:paraId="77C6F15C" w14:textId="77777777" w:rsidTr="00883129">
              <w:trPr>
                <w:trHeight w:val="486"/>
              </w:trPr>
              <w:tc>
                <w:tcPr>
                  <w:tcW w:w="2824" w:type="dxa"/>
                  <w:vAlign w:val="center"/>
                </w:tcPr>
                <w:p w14:paraId="4E910A81" w14:textId="2EFCEE35" w:rsidR="00FE6734" w:rsidRPr="00513590" w:rsidRDefault="00FE6734" w:rsidP="00FE6734">
                  <w:pPr>
                    <w:spacing w:after="0" w:line="240" w:lineRule="auto"/>
                    <w:jc w:val="center"/>
                    <w:rPr>
                      <w:rFonts w:ascii="Times New Roman" w:eastAsia="Times New Roman" w:hAnsi="Times New Roman" w:cs="Times New Roman"/>
                      <w:b/>
                      <w:bCs/>
                      <w:iCs/>
                      <w:sz w:val="20"/>
                      <w:szCs w:val="20"/>
                      <w:lang w:eastAsia="ru-RU"/>
                    </w:rPr>
                  </w:pPr>
                  <w:r w:rsidRPr="00513590">
                    <w:rPr>
                      <w:rFonts w:ascii="Times New Roman" w:eastAsia="Times New Roman" w:hAnsi="Times New Roman" w:cs="Times New Roman"/>
                      <w:b/>
                      <w:bCs/>
                      <w:iCs/>
                      <w:sz w:val="20"/>
                      <w:szCs w:val="20"/>
                      <w:lang w:eastAsia="ru-RU"/>
                    </w:rPr>
                    <w:t xml:space="preserve">Инструменты финансового рынка </w:t>
                  </w:r>
                </w:p>
              </w:tc>
              <w:tc>
                <w:tcPr>
                  <w:tcW w:w="7938" w:type="dxa"/>
                  <w:vAlign w:val="center"/>
                </w:tcPr>
                <w:p w14:paraId="2D4CD653" w14:textId="113009C7" w:rsidR="00FE6734" w:rsidRPr="00513590" w:rsidRDefault="00FE6734" w:rsidP="00FE6734">
                  <w:pPr>
                    <w:spacing w:after="0" w:line="240" w:lineRule="auto"/>
                    <w:jc w:val="center"/>
                    <w:rPr>
                      <w:rFonts w:ascii="Times New Roman" w:eastAsia="Times New Roman" w:hAnsi="Times New Roman" w:cs="Times New Roman"/>
                      <w:b/>
                      <w:bCs/>
                      <w:iCs/>
                      <w:sz w:val="20"/>
                      <w:szCs w:val="20"/>
                      <w:lang w:eastAsia="ru-RU"/>
                    </w:rPr>
                  </w:pPr>
                  <w:r w:rsidRPr="00513590">
                    <w:rPr>
                      <w:rFonts w:ascii="Times New Roman" w:eastAsia="Times New Roman" w:hAnsi="Times New Roman" w:cs="Times New Roman"/>
                      <w:b/>
                      <w:bCs/>
                      <w:iCs/>
                      <w:sz w:val="20"/>
                      <w:szCs w:val="20"/>
                      <w:lang w:eastAsia="ru-RU"/>
                    </w:rPr>
                    <w:t>Сущностные характеристики</w:t>
                  </w:r>
                </w:p>
              </w:tc>
            </w:tr>
            <w:tr w:rsidR="00FE6734" w:rsidRPr="00513590" w14:paraId="45A23653" w14:textId="77777777" w:rsidTr="00883129">
              <w:trPr>
                <w:cantSplit/>
              </w:trPr>
              <w:tc>
                <w:tcPr>
                  <w:tcW w:w="2824" w:type="dxa"/>
                  <w:vMerge w:val="restart"/>
                  <w:vAlign w:val="center"/>
                </w:tcPr>
                <w:p w14:paraId="26265401" w14:textId="45294FB1" w:rsidR="00FE6734" w:rsidRPr="00513590" w:rsidRDefault="00FE6734" w:rsidP="00FE6734">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А. Акции</w:t>
                  </w:r>
                </w:p>
              </w:tc>
              <w:tc>
                <w:tcPr>
                  <w:tcW w:w="7938" w:type="dxa"/>
                  <w:vAlign w:val="center"/>
                </w:tcPr>
                <w:p w14:paraId="27716E53" w14:textId="5BBD6BCD" w:rsidR="00FE6734" w:rsidRPr="00513590" w:rsidRDefault="00FE6734" w:rsidP="00FE6734">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1. Удостоверяют отношения займа</w:t>
                  </w:r>
                </w:p>
              </w:tc>
            </w:tr>
            <w:tr w:rsidR="00FE6734" w:rsidRPr="00513590" w14:paraId="713C8167" w14:textId="77777777" w:rsidTr="00883129">
              <w:trPr>
                <w:cantSplit/>
              </w:trPr>
              <w:tc>
                <w:tcPr>
                  <w:tcW w:w="2824" w:type="dxa"/>
                  <w:vMerge/>
                  <w:vAlign w:val="center"/>
                </w:tcPr>
                <w:p w14:paraId="7B0AF5A0" w14:textId="77777777" w:rsidR="00FE6734" w:rsidRPr="00513590" w:rsidRDefault="00FE6734" w:rsidP="00FE6734">
                  <w:pPr>
                    <w:spacing w:after="0" w:line="240" w:lineRule="auto"/>
                    <w:jc w:val="center"/>
                    <w:rPr>
                      <w:rFonts w:ascii="Times New Roman" w:eastAsia="Times New Roman" w:hAnsi="Times New Roman" w:cs="Times New Roman"/>
                      <w:sz w:val="20"/>
                      <w:szCs w:val="20"/>
                      <w:lang w:eastAsia="ru-RU"/>
                    </w:rPr>
                  </w:pPr>
                </w:p>
              </w:tc>
              <w:tc>
                <w:tcPr>
                  <w:tcW w:w="7938" w:type="dxa"/>
                  <w:vAlign w:val="center"/>
                </w:tcPr>
                <w:p w14:paraId="6E7DF568" w14:textId="47BD601C" w:rsidR="00FE6734" w:rsidRPr="00513590" w:rsidRDefault="00FE6734" w:rsidP="00FE6734">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2. Не имеют конечного срока погашения</w:t>
                  </w:r>
                </w:p>
              </w:tc>
            </w:tr>
            <w:tr w:rsidR="00FE6734" w:rsidRPr="00513590" w14:paraId="5C741DE3" w14:textId="77777777" w:rsidTr="00883129">
              <w:trPr>
                <w:cantSplit/>
              </w:trPr>
              <w:tc>
                <w:tcPr>
                  <w:tcW w:w="2824" w:type="dxa"/>
                  <w:vMerge/>
                  <w:vAlign w:val="center"/>
                </w:tcPr>
                <w:p w14:paraId="393D388A" w14:textId="77777777" w:rsidR="00FE6734" w:rsidRPr="00513590" w:rsidRDefault="00FE6734" w:rsidP="00FE6734">
                  <w:pPr>
                    <w:spacing w:after="0" w:line="240" w:lineRule="auto"/>
                    <w:jc w:val="center"/>
                    <w:rPr>
                      <w:rFonts w:ascii="Times New Roman" w:eastAsia="Times New Roman" w:hAnsi="Times New Roman" w:cs="Times New Roman"/>
                      <w:sz w:val="20"/>
                      <w:szCs w:val="20"/>
                      <w:lang w:eastAsia="ru-RU"/>
                    </w:rPr>
                  </w:pPr>
                </w:p>
              </w:tc>
              <w:tc>
                <w:tcPr>
                  <w:tcW w:w="7938" w:type="dxa"/>
                  <w:vAlign w:val="center"/>
                </w:tcPr>
                <w:p w14:paraId="7CAEE42A" w14:textId="46D87CD4" w:rsidR="00FE6734" w:rsidRPr="00513590" w:rsidRDefault="00FE6734" w:rsidP="00FE6734">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3. Обладают старшинством в выплате процентов и в удовлетворении других обязательств</w:t>
                  </w:r>
                </w:p>
              </w:tc>
            </w:tr>
            <w:tr w:rsidR="00FE6734" w:rsidRPr="00513590" w14:paraId="6A924893" w14:textId="77777777" w:rsidTr="00883129">
              <w:trPr>
                <w:cantSplit/>
              </w:trPr>
              <w:tc>
                <w:tcPr>
                  <w:tcW w:w="2824" w:type="dxa"/>
                  <w:vMerge/>
                  <w:vAlign w:val="center"/>
                </w:tcPr>
                <w:p w14:paraId="6DAB6667" w14:textId="77777777" w:rsidR="00FE6734" w:rsidRPr="00513590" w:rsidRDefault="00FE6734" w:rsidP="00FE6734">
                  <w:pPr>
                    <w:spacing w:after="0" w:line="240" w:lineRule="auto"/>
                    <w:jc w:val="center"/>
                    <w:rPr>
                      <w:rFonts w:ascii="Times New Roman" w:eastAsia="Times New Roman" w:hAnsi="Times New Roman" w:cs="Times New Roman"/>
                      <w:sz w:val="20"/>
                      <w:szCs w:val="20"/>
                      <w:lang w:eastAsia="ru-RU"/>
                    </w:rPr>
                  </w:pPr>
                </w:p>
              </w:tc>
              <w:tc>
                <w:tcPr>
                  <w:tcW w:w="7938" w:type="dxa"/>
                  <w:vAlign w:val="center"/>
                </w:tcPr>
                <w:p w14:paraId="63846E8F" w14:textId="4A10C770" w:rsidR="00FE6734" w:rsidRPr="00513590" w:rsidRDefault="00FE6734" w:rsidP="00FE6734">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4. Не дают право участия в управлении эмитентом</w:t>
                  </w:r>
                </w:p>
              </w:tc>
            </w:tr>
            <w:tr w:rsidR="00FE6734" w:rsidRPr="00513590" w14:paraId="6BB95DBE" w14:textId="77777777" w:rsidTr="00883129">
              <w:trPr>
                <w:cantSplit/>
              </w:trPr>
              <w:tc>
                <w:tcPr>
                  <w:tcW w:w="2824" w:type="dxa"/>
                  <w:vMerge w:val="restart"/>
                  <w:vAlign w:val="center"/>
                </w:tcPr>
                <w:p w14:paraId="08F72D6F" w14:textId="7160E403" w:rsidR="00FE6734" w:rsidRPr="00513590" w:rsidRDefault="00FE6734" w:rsidP="00FE6734">
                  <w:pPr>
                    <w:spacing w:after="0" w:line="240" w:lineRule="auto"/>
                    <w:jc w:val="center"/>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Б. Облигации</w:t>
                  </w:r>
                </w:p>
              </w:tc>
              <w:tc>
                <w:tcPr>
                  <w:tcW w:w="7938" w:type="dxa"/>
                  <w:vAlign w:val="center"/>
                </w:tcPr>
                <w:p w14:paraId="0D96C2BC" w14:textId="730E6633" w:rsidR="00FE6734" w:rsidRPr="00513590" w:rsidRDefault="00FE6734" w:rsidP="00FE6734">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5. Титул собственности на имущество </w:t>
                  </w:r>
                </w:p>
              </w:tc>
            </w:tr>
            <w:tr w:rsidR="00FE6734" w:rsidRPr="00513590" w14:paraId="33F02716" w14:textId="77777777" w:rsidTr="00883129">
              <w:trPr>
                <w:cantSplit/>
                <w:trHeight w:val="228"/>
              </w:trPr>
              <w:tc>
                <w:tcPr>
                  <w:tcW w:w="2824" w:type="dxa"/>
                  <w:vMerge/>
                  <w:vAlign w:val="center"/>
                </w:tcPr>
                <w:p w14:paraId="414E2BBF" w14:textId="77777777" w:rsidR="00FE6734" w:rsidRPr="00513590" w:rsidRDefault="00FE6734" w:rsidP="00FE6734">
                  <w:pPr>
                    <w:spacing w:after="0" w:line="240" w:lineRule="auto"/>
                    <w:jc w:val="center"/>
                    <w:rPr>
                      <w:rFonts w:ascii="Times New Roman" w:eastAsia="Times New Roman" w:hAnsi="Times New Roman" w:cs="Times New Roman"/>
                      <w:sz w:val="20"/>
                      <w:szCs w:val="20"/>
                      <w:lang w:eastAsia="ru-RU"/>
                    </w:rPr>
                  </w:pPr>
                </w:p>
              </w:tc>
              <w:tc>
                <w:tcPr>
                  <w:tcW w:w="7938" w:type="dxa"/>
                  <w:vAlign w:val="center"/>
                </w:tcPr>
                <w:p w14:paraId="6EF1239D" w14:textId="722C627D" w:rsidR="00FE6734" w:rsidRPr="00513590" w:rsidRDefault="00FE6734" w:rsidP="00FE6734">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6. Имеют конечный срок погашения</w:t>
                  </w:r>
                </w:p>
              </w:tc>
            </w:tr>
            <w:tr w:rsidR="00FE6734" w:rsidRPr="00513590" w14:paraId="14351FEC" w14:textId="77777777" w:rsidTr="00883129">
              <w:trPr>
                <w:cantSplit/>
                <w:trHeight w:val="251"/>
              </w:trPr>
              <w:tc>
                <w:tcPr>
                  <w:tcW w:w="2824" w:type="dxa"/>
                  <w:vMerge/>
                  <w:vAlign w:val="center"/>
                </w:tcPr>
                <w:p w14:paraId="1F1843F2" w14:textId="77777777" w:rsidR="00FE6734" w:rsidRPr="00513590" w:rsidRDefault="00FE6734" w:rsidP="00FE6734">
                  <w:pPr>
                    <w:spacing w:after="0" w:line="240" w:lineRule="auto"/>
                    <w:jc w:val="center"/>
                    <w:rPr>
                      <w:rFonts w:ascii="Times New Roman" w:eastAsia="Times New Roman" w:hAnsi="Times New Roman" w:cs="Times New Roman"/>
                      <w:sz w:val="20"/>
                      <w:szCs w:val="20"/>
                      <w:lang w:eastAsia="ru-RU"/>
                    </w:rPr>
                  </w:pPr>
                </w:p>
              </w:tc>
              <w:tc>
                <w:tcPr>
                  <w:tcW w:w="7938" w:type="dxa"/>
                  <w:vAlign w:val="center"/>
                </w:tcPr>
                <w:p w14:paraId="00F3634D" w14:textId="791AAC82" w:rsidR="00FE6734" w:rsidRPr="00513590" w:rsidRDefault="00FE6734" w:rsidP="00FE6734">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7. Неделимость прав, которые представляет</w:t>
                  </w:r>
                  <w:r w:rsidR="008277A3" w:rsidRPr="00513590">
                    <w:rPr>
                      <w:rFonts w:ascii="Times New Roman" w:eastAsia="Times New Roman" w:hAnsi="Times New Roman" w:cs="Times New Roman"/>
                      <w:sz w:val="20"/>
                      <w:szCs w:val="20"/>
                      <w:lang w:eastAsia="ru-RU"/>
                    </w:rPr>
                    <w:t xml:space="preserve"> ценная бумага</w:t>
                  </w:r>
                </w:p>
              </w:tc>
            </w:tr>
            <w:tr w:rsidR="00FE6734" w:rsidRPr="00513590" w14:paraId="27D76CCF" w14:textId="77777777" w:rsidTr="00883129">
              <w:trPr>
                <w:cantSplit/>
                <w:trHeight w:val="220"/>
              </w:trPr>
              <w:tc>
                <w:tcPr>
                  <w:tcW w:w="2824" w:type="dxa"/>
                  <w:vMerge/>
                  <w:vAlign w:val="center"/>
                </w:tcPr>
                <w:p w14:paraId="551654E2" w14:textId="77777777" w:rsidR="00FE6734" w:rsidRPr="00513590" w:rsidRDefault="00FE6734" w:rsidP="00FE6734">
                  <w:pPr>
                    <w:spacing w:after="0" w:line="240" w:lineRule="auto"/>
                    <w:jc w:val="center"/>
                    <w:rPr>
                      <w:rFonts w:ascii="Times New Roman" w:eastAsia="Times New Roman" w:hAnsi="Times New Roman" w:cs="Times New Roman"/>
                      <w:sz w:val="20"/>
                      <w:szCs w:val="20"/>
                      <w:lang w:eastAsia="ru-RU"/>
                    </w:rPr>
                  </w:pPr>
                </w:p>
              </w:tc>
              <w:tc>
                <w:tcPr>
                  <w:tcW w:w="7938" w:type="dxa"/>
                  <w:vAlign w:val="center"/>
                </w:tcPr>
                <w:p w14:paraId="42433866" w14:textId="77C14AEF" w:rsidR="00FE6734" w:rsidRPr="00513590" w:rsidRDefault="00FE6734" w:rsidP="00883129">
                  <w:pPr>
                    <w:spacing w:after="0" w:line="240" w:lineRule="auto"/>
                    <w:rPr>
                      <w:rFonts w:ascii="Times New Roman" w:eastAsia="Times New Roman" w:hAnsi="Times New Roman" w:cs="Times New Roman"/>
                      <w:sz w:val="20"/>
                      <w:szCs w:val="20"/>
                      <w:lang w:eastAsia="ru-RU"/>
                    </w:rPr>
                  </w:pPr>
                  <w:r w:rsidRPr="00513590">
                    <w:rPr>
                      <w:rFonts w:ascii="Times New Roman" w:eastAsia="Times New Roman" w:hAnsi="Times New Roman" w:cs="Times New Roman"/>
                      <w:sz w:val="20"/>
                      <w:szCs w:val="20"/>
                      <w:lang w:eastAsia="ru-RU"/>
                    </w:rPr>
                    <w:t xml:space="preserve">8. Некоторые </w:t>
                  </w:r>
                  <w:r w:rsidR="008277A3" w:rsidRPr="00513590">
                    <w:rPr>
                      <w:rFonts w:ascii="Times New Roman" w:eastAsia="Times New Roman" w:hAnsi="Times New Roman" w:cs="Times New Roman"/>
                      <w:sz w:val="20"/>
                      <w:szCs w:val="20"/>
                      <w:lang w:eastAsia="ru-RU"/>
                    </w:rPr>
                    <w:t xml:space="preserve">их </w:t>
                  </w:r>
                  <w:r w:rsidRPr="00513590">
                    <w:rPr>
                      <w:rFonts w:ascii="Times New Roman" w:eastAsia="Times New Roman" w:hAnsi="Times New Roman" w:cs="Times New Roman"/>
                      <w:sz w:val="20"/>
                      <w:szCs w:val="20"/>
                      <w:lang w:eastAsia="ru-RU"/>
                    </w:rPr>
                    <w:t>виды дают право на участие в управлении эмитентом</w:t>
                  </w:r>
                </w:p>
              </w:tc>
            </w:tr>
          </w:tbl>
          <w:p w14:paraId="7FCA3F23" w14:textId="615A40D4" w:rsidR="00323667" w:rsidRPr="00513590" w:rsidRDefault="00323667" w:rsidP="002F28EB">
            <w:pPr>
              <w:widowControl w:val="0"/>
              <w:tabs>
                <w:tab w:val="left" w:pos="275"/>
              </w:tabs>
              <w:autoSpaceDE w:val="0"/>
              <w:autoSpaceDN w:val="0"/>
              <w:spacing w:before="2" w:after="0" w:line="210" w:lineRule="exact"/>
              <w:jc w:val="both"/>
              <w:rPr>
                <w:rFonts w:ascii="Times New Roman" w:eastAsia="Times New Roman" w:hAnsi="Times New Roman" w:cs="Times New Roman"/>
                <w:b/>
                <w:sz w:val="20"/>
                <w:szCs w:val="20"/>
              </w:rPr>
            </w:pPr>
          </w:p>
        </w:tc>
        <w:tc>
          <w:tcPr>
            <w:tcW w:w="2400" w:type="dxa"/>
          </w:tcPr>
          <w:tbl>
            <w:tblPr>
              <w:tblW w:w="1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tblGrid>
            <w:tr w:rsidR="00FE6734" w:rsidRPr="00513590" w14:paraId="0C0FC40D" w14:textId="77777777" w:rsidTr="008277A3">
              <w:trPr>
                <w:jc w:val="center"/>
              </w:trPr>
              <w:tc>
                <w:tcPr>
                  <w:tcW w:w="709" w:type="dxa"/>
                  <w:shd w:val="clear" w:color="auto" w:fill="auto"/>
                </w:tcPr>
                <w:p w14:paraId="07FC0E99" w14:textId="77777777" w:rsidR="00FE6734" w:rsidRPr="00513590" w:rsidRDefault="00FE6734" w:rsidP="00FE6734">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А</w:t>
                  </w:r>
                </w:p>
              </w:tc>
              <w:tc>
                <w:tcPr>
                  <w:tcW w:w="992" w:type="dxa"/>
                  <w:shd w:val="clear" w:color="auto" w:fill="auto"/>
                </w:tcPr>
                <w:p w14:paraId="6BC8A932" w14:textId="00BFFC37" w:rsidR="00FE6734" w:rsidRPr="00513590" w:rsidRDefault="00FE6734" w:rsidP="00FE6734">
                  <w:pPr>
                    <w:widowControl w:val="0"/>
                    <w:autoSpaceDE w:val="0"/>
                    <w:autoSpaceDN w:val="0"/>
                    <w:spacing w:after="0" w:line="240" w:lineRule="auto"/>
                    <w:ind w:right="22"/>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2,5,7,8</w:t>
                  </w:r>
                </w:p>
              </w:tc>
            </w:tr>
            <w:tr w:rsidR="00FE6734" w:rsidRPr="00513590" w14:paraId="56439192" w14:textId="77777777" w:rsidTr="008277A3">
              <w:trPr>
                <w:jc w:val="center"/>
              </w:trPr>
              <w:tc>
                <w:tcPr>
                  <w:tcW w:w="709" w:type="dxa"/>
                  <w:shd w:val="clear" w:color="auto" w:fill="auto"/>
                </w:tcPr>
                <w:p w14:paraId="53E0D4F4" w14:textId="77777777" w:rsidR="00FE6734" w:rsidRPr="00513590" w:rsidRDefault="00FE6734" w:rsidP="00FE6734">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Б</w:t>
                  </w:r>
                </w:p>
              </w:tc>
              <w:tc>
                <w:tcPr>
                  <w:tcW w:w="992" w:type="dxa"/>
                  <w:shd w:val="clear" w:color="auto" w:fill="auto"/>
                </w:tcPr>
                <w:p w14:paraId="73567140" w14:textId="77C25B04" w:rsidR="00FE6734" w:rsidRPr="00513590" w:rsidRDefault="00FE6734" w:rsidP="00FE6734">
                  <w:pPr>
                    <w:widowControl w:val="0"/>
                    <w:autoSpaceDE w:val="0"/>
                    <w:autoSpaceDN w:val="0"/>
                    <w:spacing w:after="0" w:line="240" w:lineRule="auto"/>
                    <w:ind w:right="22"/>
                    <w:jc w:val="both"/>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1,3,4,6</w:t>
                  </w:r>
                </w:p>
              </w:tc>
            </w:tr>
          </w:tbl>
          <w:p w14:paraId="0CE517CE" w14:textId="77777777" w:rsidR="00323667" w:rsidRPr="00513590" w:rsidRDefault="00323667"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p>
        </w:tc>
        <w:tc>
          <w:tcPr>
            <w:tcW w:w="1539" w:type="dxa"/>
          </w:tcPr>
          <w:p w14:paraId="4BCEF780" w14:textId="644B7E41" w:rsidR="00FE6734" w:rsidRPr="00513590" w:rsidRDefault="00FE6734"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Дан верный ответ</w:t>
            </w:r>
          </w:p>
        </w:tc>
      </w:tr>
      <w:tr w:rsidR="002F28EB" w:rsidRPr="002F28EB" w14:paraId="08A7D7A8" w14:textId="77777777" w:rsidTr="00513590">
        <w:trPr>
          <w:gridAfter w:val="1"/>
          <w:wAfter w:w="9" w:type="dxa"/>
          <w:trHeight w:val="1561"/>
        </w:trPr>
        <w:tc>
          <w:tcPr>
            <w:tcW w:w="317" w:type="dxa"/>
            <w:gridSpan w:val="2"/>
          </w:tcPr>
          <w:p w14:paraId="05D66194"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2B1F74C3" w14:textId="69047E32" w:rsidR="00213351" w:rsidRPr="00513590" w:rsidRDefault="005B01C9"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Повышение результативности бюджетных расходов может производиться следующими способами</w:t>
            </w:r>
            <w:r w:rsidR="004B46AB" w:rsidRPr="00513590">
              <w:rPr>
                <w:rFonts w:ascii="Times New Roman" w:eastAsia="Times New Roman" w:hAnsi="Times New Roman" w:cs="Times New Roman"/>
                <w:b/>
                <w:sz w:val="20"/>
                <w:szCs w:val="20"/>
              </w:rPr>
              <w:t>:</w:t>
            </w:r>
          </w:p>
          <w:p w14:paraId="54B16E14" w14:textId="7735A9E5" w:rsidR="00213351" w:rsidRPr="00513590" w:rsidRDefault="005B01C9" w:rsidP="00513590">
            <w:pPr>
              <w:pStyle w:val="a5"/>
              <w:numPr>
                <w:ilvl w:val="0"/>
                <w:numId w:val="7"/>
              </w:numPr>
              <w:tabs>
                <w:tab w:val="left" w:pos="275"/>
              </w:tabs>
              <w:jc w:val="both"/>
              <w:rPr>
                <w:sz w:val="20"/>
                <w:szCs w:val="20"/>
              </w:rPr>
            </w:pPr>
            <w:r w:rsidRPr="00513590">
              <w:rPr>
                <w:sz w:val="20"/>
                <w:szCs w:val="20"/>
              </w:rPr>
              <w:t>Снижением (экономией) расходов</w:t>
            </w:r>
          </w:p>
          <w:p w14:paraId="60C3A994" w14:textId="01894CC6" w:rsidR="005B01C9" w:rsidRPr="00513590" w:rsidRDefault="005B01C9" w:rsidP="00513590">
            <w:pPr>
              <w:pStyle w:val="a5"/>
              <w:numPr>
                <w:ilvl w:val="0"/>
                <w:numId w:val="7"/>
              </w:numPr>
              <w:tabs>
                <w:tab w:val="left" w:pos="275"/>
              </w:tabs>
              <w:jc w:val="both"/>
              <w:rPr>
                <w:sz w:val="20"/>
                <w:szCs w:val="20"/>
              </w:rPr>
            </w:pPr>
            <w:r w:rsidRPr="00513590">
              <w:rPr>
                <w:sz w:val="20"/>
                <w:szCs w:val="20"/>
              </w:rPr>
              <w:t>Приобретением ресурсов в определенном количестве и определенного качества точно в срок</w:t>
            </w:r>
          </w:p>
          <w:p w14:paraId="0B52FACF" w14:textId="6CBE1AA0" w:rsidR="005B01C9" w:rsidRPr="00513590" w:rsidRDefault="005B01C9" w:rsidP="00513590">
            <w:pPr>
              <w:pStyle w:val="a5"/>
              <w:numPr>
                <w:ilvl w:val="0"/>
                <w:numId w:val="7"/>
              </w:numPr>
              <w:tabs>
                <w:tab w:val="left" w:pos="275"/>
              </w:tabs>
              <w:jc w:val="both"/>
              <w:rPr>
                <w:sz w:val="20"/>
                <w:szCs w:val="20"/>
              </w:rPr>
            </w:pPr>
            <w:r w:rsidRPr="00513590">
              <w:rPr>
                <w:sz w:val="20"/>
                <w:szCs w:val="20"/>
              </w:rPr>
              <w:t>Увеличением бюджетных ассигнований на реализацию программ</w:t>
            </w:r>
          </w:p>
          <w:p w14:paraId="54104AD5" w14:textId="3CA54B4F" w:rsidR="005B01C9" w:rsidRPr="00513590" w:rsidRDefault="005B01C9" w:rsidP="00513590">
            <w:pPr>
              <w:pStyle w:val="a5"/>
              <w:numPr>
                <w:ilvl w:val="0"/>
                <w:numId w:val="7"/>
              </w:numPr>
              <w:tabs>
                <w:tab w:val="left" w:pos="275"/>
              </w:tabs>
              <w:jc w:val="both"/>
              <w:rPr>
                <w:sz w:val="20"/>
                <w:szCs w:val="20"/>
              </w:rPr>
            </w:pPr>
            <w:r w:rsidRPr="00513590">
              <w:rPr>
                <w:sz w:val="20"/>
                <w:szCs w:val="20"/>
              </w:rPr>
              <w:t>Увеличением количество (качества) результатов от использования запланированной суммы денежных средств</w:t>
            </w:r>
          </w:p>
          <w:p w14:paraId="2C46F097" w14:textId="48D9B5D3" w:rsidR="005B01C9" w:rsidRPr="00513590" w:rsidRDefault="005B01C9" w:rsidP="00513590">
            <w:pPr>
              <w:pStyle w:val="a5"/>
              <w:numPr>
                <w:ilvl w:val="0"/>
                <w:numId w:val="7"/>
              </w:numPr>
              <w:tabs>
                <w:tab w:val="left" w:pos="275"/>
              </w:tabs>
              <w:jc w:val="both"/>
              <w:rPr>
                <w:sz w:val="20"/>
                <w:szCs w:val="20"/>
              </w:rPr>
            </w:pPr>
            <w:r w:rsidRPr="00513590">
              <w:rPr>
                <w:sz w:val="20"/>
                <w:szCs w:val="20"/>
              </w:rPr>
              <w:t>Путем соблюдения установленных стандартов и процедур составления и исполнения бюджета по расходам</w:t>
            </w:r>
          </w:p>
          <w:p w14:paraId="3EDB404A" w14:textId="03EAC293" w:rsidR="008277A3" w:rsidRPr="00513590" w:rsidRDefault="004B46AB" w:rsidP="00513590">
            <w:pPr>
              <w:pStyle w:val="a5"/>
              <w:numPr>
                <w:ilvl w:val="0"/>
                <w:numId w:val="7"/>
              </w:numPr>
              <w:tabs>
                <w:tab w:val="left" w:pos="275"/>
              </w:tabs>
              <w:jc w:val="both"/>
              <w:rPr>
                <w:sz w:val="20"/>
                <w:szCs w:val="20"/>
              </w:rPr>
            </w:pPr>
            <w:r w:rsidRPr="00513590">
              <w:rPr>
                <w:sz w:val="20"/>
                <w:szCs w:val="20"/>
              </w:rPr>
              <w:t>Обеспечение</w:t>
            </w:r>
            <w:r w:rsidR="00C21175" w:rsidRPr="00513590">
              <w:rPr>
                <w:sz w:val="20"/>
                <w:szCs w:val="20"/>
              </w:rPr>
              <w:t>м</w:t>
            </w:r>
            <w:r w:rsidRPr="00513590">
              <w:rPr>
                <w:sz w:val="20"/>
                <w:szCs w:val="20"/>
              </w:rPr>
              <w:t xml:space="preserve"> подотчетности (подконтрольности) бюджетных расходов </w:t>
            </w:r>
          </w:p>
        </w:tc>
        <w:tc>
          <w:tcPr>
            <w:tcW w:w="2400" w:type="dxa"/>
          </w:tcPr>
          <w:p w14:paraId="7C3E2DB9" w14:textId="46977B79" w:rsidR="002F28EB" w:rsidRPr="00513590" w:rsidRDefault="002F28EB"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 xml:space="preserve">1, </w:t>
            </w:r>
            <w:r w:rsidR="005B01C9" w:rsidRPr="00513590">
              <w:rPr>
                <w:rFonts w:ascii="Times New Roman" w:eastAsia="Times New Roman" w:hAnsi="Times New Roman" w:cs="Times New Roman"/>
                <w:sz w:val="20"/>
                <w:szCs w:val="20"/>
              </w:rPr>
              <w:t>4</w:t>
            </w:r>
            <w:r w:rsidRPr="00513590">
              <w:rPr>
                <w:rFonts w:ascii="Times New Roman" w:eastAsia="Times New Roman" w:hAnsi="Times New Roman" w:cs="Times New Roman"/>
                <w:sz w:val="20"/>
                <w:szCs w:val="20"/>
              </w:rPr>
              <w:t xml:space="preserve">, </w:t>
            </w:r>
            <w:r w:rsidR="005B01C9" w:rsidRPr="00513590">
              <w:rPr>
                <w:rFonts w:ascii="Times New Roman" w:eastAsia="Times New Roman" w:hAnsi="Times New Roman" w:cs="Times New Roman"/>
                <w:sz w:val="20"/>
                <w:szCs w:val="20"/>
              </w:rPr>
              <w:t>6</w:t>
            </w:r>
          </w:p>
        </w:tc>
        <w:tc>
          <w:tcPr>
            <w:tcW w:w="1539" w:type="dxa"/>
          </w:tcPr>
          <w:p w14:paraId="786D000C" w14:textId="77777777"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выбор трех правильных ответов из предложенных</w:t>
            </w:r>
          </w:p>
        </w:tc>
      </w:tr>
      <w:tr w:rsidR="002F28EB" w:rsidRPr="002F28EB" w14:paraId="63AE2348" w14:textId="77777777" w:rsidTr="00513590">
        <w:trPr>
          <w:gridAfter w:val="1"/>
          <w:wAfter w:w="9" w:type="dxa"/>
          <w:trHeight w:val="1491"/>
        </w:trPr>
        <w:tc>
          <w:tcPr>
            <w:tcW w:w="317" w:type="dxa"/>
            <w:gridSpan w:val="2"/>
          </w:tcPr>
          <w:p w14:paraId="2A08EEEC" w14:textId="77777777" w:rsidR="002F28EB" w:rsidRPr="00513590" w:rsidRDefault="002F28EB"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58325C41" w14:textId="01BBBC5F" w:rsidR="008F795A" w:rsidRPr="00513590" w:rsidRDefault="00A577FE"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 xml:space="preserve">Какие </w:t>
            </w:r>
            <w:r w:rsidR="00E00AA6" w:rsidRPr="00513590">
              <w:rPr>
                <w:rFonts w:ascii="Times New Roman" w:eastAsia="Times New Roman" w:hAnsi="Times New Roman" w:cs="Times New Roman"/>
                <w:b/>
                <w:sz w:val="20"/>
                <w:szCs w:val="20"/>
              </w:rPr>
              <w:t xml:space="preserve">обоснованные экономической ситуацией в </w:t>
            </w:r>
            <w:r w:rsidR="00C52787" w:rsidRPr="00513590">
              <w:rPr>
                <w:rFonts w:ascii="Times New Roman" w:eastAsia="Times New Roman" w:hAnsi="Times New Roman" w:cs="Times New Roman"/>
                <w:b/>
                <w:sz w:val="20"/>
                <w:szCs w:val="20"/>
              </w:rPr>
              <w:t>РФ</w:t>
            </w:r>
            <w:r w:rsidR="00E00AA6" w:rsidRPr="00513590">
              <w:rPr>
                <w:rFonts w:ascii="Times New Roman" w:eastAsia="Times New Roman" w:hAnsi="Times New Roman" w:cs="Times New Roman"/>
                <w:b/>
                <w:sz w:val="20"/>
                <w:szCs w:val="20"/>
              </w:rPr>
              <w:t xml:space="preserve"> реализуются </w:t>
            </w:r>
            <w:r w:rsidRPr="00513590">
              <w:rPr>
                <w:rFonts w:ascii="Times New Roman" w:eastAsia="Times New Roman" w:hAnsi="Times New Roman" w:cs="Times New Roman"/>
                <w:b/>
                <w:sz w:val="20"/>
                <w:szCs w:val="20"/>
              </w:rPr>
              <w:t xml:space="preserve">меры финансовой </w:t>
            </w:r>
            <w:r w:rsidR="00513590" w:rsidRPr="00513590">
              <w:rPr>
                <w:rFonts w:ascii="Times New Roman" w:eastAsia="Times New Roman" w:hAnsi="Times New Roman" w:cs="Times New Roman"/>
                <w:b/>
                <w:sz w:val="20"/>
                <w:szCs w:val="20"/>
              </w:rPr>
              <w:t>политики, отражающие ее</w:t>
            </w:r>
            <w:r w:rsidRPr="00513590">
              <w:rPr>
                <w:rFonts w:ascii="Times New Roman" w:eastAsia="Times New Roman" w:hAnsi="Times New Roman" w:cs="Times New Roman"/>
                <w:b/>
                <w:sz w:val="20"/>
                <w:szCs w:val="20"/>
              </w:rPr>
              <w:t xml:space="preserve"> фискальную составляющую</w:t>
            </w:r>
            <w:r w:rsidR="00E00AA6" w:rsidRPr="00513590">
              <w:rPr>
                <w:rFonts w:ascii="Times New Roman" w:eastAsia="Times New Roman" w:hAnsi="Times New Roman" w:cs="Times New Roman"/>
                <w:b/>
                <w:sz w:val="20"/>
                <w:szCs w:val="20"/>
              </w:rPr>
              <w:t>?</w:t>
            </w:r>
          </w:p>
          <w:p w14:paraId="600132F9" w14:textId="3489315B" w:rsidR="00A577FE" w:rsidRPr="00513590" w:rsidRDefault="00A577FE" w:rsidP="00513590">
            <w:pPr>
              <w:pStyle w:val="a5"/>
              <w:numPr>
                <w:ilvl w:val="0"/>
                <w:numId w:val="8"/>
              </w:numPr>
              <w:tabs>
                <w:tab w:val="left" w:pos="275"/>
              </w:tabs>
              <w:jc w:val="both"/>
              <w:rPr>
                <w:sz w:val="20"/>
                <w:szCs w:val="20"/>
              </w:rPr>
            </w:pPr>
            <w:r w:rsidRPr="00513590">
              <w:rPr>
                <w:sz w:val="20"/>
                <w:szCs w:val="20"/>
              </w:rPr>
              <w:t>Введение «обратного акциза»</w:t>
            </w:r>
          </w:p>
          <w:p w14:paraId="0E373FA3" w14:textId="582C1AE8" w:rsidR="00A577FE" w:rsidRPr="00513590" w:rsidRDefault="00A577FE" w:rsidP="00513590">
            <w:pPr>
              <w:pStyle w:val="a5"/>
              <w:numPr>
                <w:ilvl w:val="0"/>
                <w:numId w:val="8"/>
              </w:numPr>
              <w:tabs>
                <w:tab w:val="left" w:pos="275"/>
              </w:tabs>
              <w:jc w:val="both"/>
              <w:rPr>
                <w:sz w:val="20"/>
                <w:szCs w:val="20"/>
              </w:rPr>
            </w:pPr>
            <w:r w:rsidRPr="00513590">
              <w:rPr>
                <w:sz w:val="20"/>
                <w:szCs w:val="20"/>
              </w:rPr>
              <w:t>Применение инвестиционного налогового вычета</w:t>
            </w:r>
          </w:p>
          <w:p w14:paraId="2F111FB5" w14:textId="7FD19DFE" w:rsidR="00A577FE" w:rsidRPr="00513590" w:rsidRDefault="00A577FE" w:rsidP="00513590">
            <w:pPr>
              <w:pStyle w:val="a5"/>
              <w:numPr>
                <w:ilvl w:val="0"/>
                <w:numId w:val="8"/>
              </w:numPr>
              <w:tabs>
                <w:tab w:val="left" w:pos="275"/>
              </w:tabs>
              <w:jc w:val="both"/>
              <w:rPr>
                <w:sz w:val="20"/>
                <w:szCs w:val="20"/>
              </w:rPr>
            </w:pPr>
            <w:r w:rsidRPr="00513590">
              <w:rPr>
                <w:sz w:val="20"/>
                <w:szCs w:val="20"/>
              </w:rPr>
              <w:t>Применение принципа социального казначейства</w:t>
            </w:r>
          </w:p>
          <w:p w14:paraId="27A71415" w14:textId="0F3AE6B0" w:rsidR="00A577FE" w:rsidRPr="00513590" w:rsidRDefault="00A577FE" w:rsidP="00513590">
            <w:pPr>
              <w:pStyle w:val="a5"/>
              <w:numPr>
                <w:ilvl w:val="0"/>
                <w:numId w:val="8"/>
              </w:numPr>
              <w:tabs>
                <w:tab w:val="left" w:pos="275"/>
              </w:tabs>
              <w:jc w:val="both"/>
              <w:rPr>
                <w:sz w:val="20"/>
                <w:szCs w:val="20"/>
              </w:rPr>
            </w:pPr>
            <w:r w:rsidRPr="00513590">
              <w:rPr>
                <w:sz w:val="20"/>
                <w:szCs w:val="20"/>
              </w:rPr>
              <w:t>Применение социального контракта</w:t>
            </w:r>
          </w:p>
          <w:p w14:paraId="0FF91DFF" w14:textId="00CA2180" w:rsidR="002F28EB" w:rsidRPr="00513590" w:rsidRDefault="00A577FE" w:rsidP="00513590">
            <w:pPr>
              <w:pStyle w:val="a5"/>
              <w:numPr>
                <w:ilvl w:val="0"/>
                <w:numId w:val="8"/>
              </w:numPr>
              <w:tabs>
                <w:tab w:val="left" w:pos="275"/>
              </w:tabs>
              <w:jc w:val="both"/>
              <w:rPr>
                <w:sz w:val="20"/>
                <w:szCs w:val="20"/>
              </w:rPr>
            </w:pPr>
            <w:r w:rsidRPr="00513590">
              <w:rPr>
                <w:sz w:val="20"/>
                <w:szCs w:val="20"/>
              </w:rPr>
              <w:t>Амнистия по уплате налогов</w:t>
            </w:r>
            <w:r w:rsidR="002F28EB" w:rsidRPr="00513590">
              <w:rPr>
                <w:sz w:val="20"/>
                <w:szCs w:val="20"/>
              </w:rPr>
              <w:t xml:space="preserve"> </w:t>
            </w:r>
          </w:p>
        </w:tc>
        <w:tc>
          <w:tcPr>
            <w:tcW w:w="2400" w:type="dxa"/>
          </w:tcPr>
          <w:p w14:paraId="630071FD" w14:textId="72E2A690" w:rsidR="002F28EB" w:rsidRPr="00513590" w:rsidRDefault="00A577FE"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1,2.5</w:t>
            </w:r>
          </w:p>
        </w:tc>
        <w:tc>
          <w:tcPr>
            <w:tcW w:w="1539" w:type="dxa"/>
          </w:tcPr>
          <w:p w14:paraId="2321D326" w14:textId="17F4052A" w:rsidR="002F28EB" w:rsidRPr="00513590" w:rsidRDefault="002F28EB"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 xml:space="preserve">выбор </w:t>
            </w:r>
            <w:r w:rsidR="00A577FE" w:rsidRPr="00513590">
              <w:rPr>
                <w:rFonts w:ascii="Times New Roman" w:eastAsia="Times New Roman" w:hAnsi="Times New Roman" w:cs="Times New Roman"/>
                <w:sz w:val="20"/>
                <w:szCs w:val="20"/>
              </w:rPr>
              <w:t xml:space="preserve">трех </w:t>
            </w:r>
            <w:r w:rsidRPr="00513590">
              <w:rPr>
                <w:rFonts w:ascii="Times New Roman" w:eastAsia="Times New Roman" w:hAnsi="Times New Roman" w:cs="Times New Roman"/>
                <w:sz w:val="20"/>
                <w:szCs w:val="20"/>
              </w:rPr>
              <w:t>правильных ответов из предложенных</w:t>
            </w:r>
          </w:p>
        </w:tc>
      </w:tr>
      <w:tr w:rsidR="00B93F0A" w:rsidRPr="002F28EB" w14:paraId="6526022C" w14:textId="77777777" w:rsidTr="00513590">
        <w:trPr>
          <w:gridAfter w:val="1"/>
          <w:wAfter w:w="9" w:type="dxa"/>
          <w:trHeight w:val="624"/>
        </w:trPr>
        <w:tc>
          <w:tcPr>
            <w:tcW w:w="317" w:type="dxa"/>
            <w:gridSpan w:val="2"/>
          </w:tcPr>
          <w:p w14:paraId="0B3372FC" w14:textId="77777777" w:rsidR="00B93F0A" w:rsidRPr="00513590" w:rsidRDefault="00B93F0A"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4FCEED63" w14:textId="6A124226" w:rsidR="00B93F0A" w:rsidRPr="00513590" w:rsidRDefault="0076443F"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Дефицит бюджета составляет 100 млн. руб. При</w:t>
            </w:r>
            <w:r w:rsidR="00CB134D" w:rsidRPr="00513590">
              <w:rPr>
                <w:rFonts w:ascii="Times New Roman" w:eastAsia="Times New Roman" w:hAnsi="Times New Roman" w:cs="Times New Roman"/>
                <w:b/>
                <w:sz w:val="20"/>
                <w:szCs w:val="20"/>
              </w:rPr>
              <w:t>нято обоснованное экономическое решение в</w:t>
            </w:r>
            <w:r w:rsidRPr="00513590">
              <w:rPr>
                <w:rFonts w:ascii="Times New Roman" w:eastAsia="Times New Roman" w:hAnsi="Times New Roman" w:cs="Times New Roman"/>
                <w:b/>
                <w:sz w:val="20"/>
                <w:szCs w:val="20"/>
              </w:rPr>
              <w:t xml:space="preserve"> рассматриваем</w:t>
            </w:r>
            <w:r w:rsidR="00CB134D" w:rsidRPr="00513590">
              <w:rPr>
                <w:rFonts w:ascii="Times New Roman" w:eastAsia="Times New Roman" w:hAnsi="Times New Roman" w:cs="Times New Roman"/>
                <w:b/>
                <w:sz w:val="20"/>
                <w:szCs w:val="20"/>
              </w:rPr>
              <w:t>ом</w:t>
            </w:r>
            <w:r w:rsidRPr="00513590">
              <w:rPr>
                <w:rFonts w:ascii="Times New Roman" w:eastAsia="Times New Roman" w:hAnsi="Times New Roman" w:cs="Times New Roman"/>
                <w:b/>
                <w:sz w:val="20"/>
                <w:szCs w:val="20"/>
              </w:rPr>
              <w:t xml:space="preserve"> </w:t>
            </w:r>
            <w:r w:rsidR="00513590" w:rsidRPr="00513590">
              <w:rPr>
                <w:rFonts w:ascii="Times New Roman" w:eastAsia="Times New Roman" w:hAnsi="Times New Roman" w:cs="Times New Roman"/>
                <w:b/>
                <w:sz w:val="20"/>
                <w:szCs w:val="20"/>
              </w:rPr>
              <w:t>периоде привлечь</w:t>
            </w:r>
            <w:r w:rsidRPr="00513590">
              <w:rPr>
                <w:rFonts w:ascii="Times New Roman" w:eastAsia="Times New Roman" w:hAnsi="Times New Roman" w:cs="Times New Roman"/>
                <w:b/>
                <w:sz w:val="20"/>
                <w:szCs w:val="20"/>
              </w:rPr>
              <w:t xml:space="preserve"> заимствований на 200 млн. руб., </w:t>
            </w:r>
            <w:r w:rsidR="00CB134D" w:rsidRPr="00513590">
              <w:rPr>
                <w:rFonts w:ascii="Times New Roman" w:eastAsia="Times New Roman" w:hAnsi="Times New Roman" w:cs="Times New Roman"/>
                <w:b/>
                <w:sz w:val="20"/>
                <w:szCs w:val="20"/>
              </w:rPr>
              <w:t xml:space="preserve">а также </w:t>
            </w:r>
            <w:r w:rsidRPr="00513590">
              <w:rPr>
                <w:rFonts w:ascii="Times New Roman" w:eastAsia="Times New Roman" w:hAnsi="Times New Roman" w:cs="Times New Roman"/>
                <w:b/>
                <w:sz w:val="20"/>
                <w:szCs w:val="20"/>
              </w:rPr>
              <w:t>пога</w:t>
            </w:r>
            <w:r w:rsidR="00CB134D" w:rsidRPr="00513590">
              <w:rPr>
                <w:rFonts w:ascii="Times New Roman" w:eastAsia="Times New Roman" w:hAnsi="Times New Roman" w:cs="Times New Roman"/>
                <w:b/>
                <w:sz w:val="20"/>
                <w:szCs w:val="20"/>
              </w:rPr>
              <w:t>сить</w:t>
            </w:r>
            <w:r w:rsidRPr="00513590">
              <w:rPr>
                <w:rFonts w:ascii="Times New Roman" w:eastAsia="Times New Roman" w:hAnsi="Times New Roman" w:cs="Times New Roman"/>
                <w:b/>
                <w:sz w:val="20"/>
                <w:szCs w:val="20"/>
              </w:rPr>
              <w:t xml:space="preserve"> </w:t>
            </w:r>
            <w:r w:rsidR="00CB134D" w:rsidRPr="00513590">
              <w:rPr>
                <w:rFonts w:ascii="Times New Roman" w:eastAsia="Times New Roman" w:hAnsi="Times New Roman" w:cs="Times New Roman"/>
                <w:b/>
                <w:sz w:val="20"/>
                <w:szCs w:val="20"/>
              </w:rPr>
              <w:t xml:space="preserve">часть </w:t>
            </w:r>
            <w:r w:rsidRPr="00513590">
              <w:rPr>
                <w:rFonts w:ascii="Times New Roman" w:eastAsia="Times New Roman" w:hAnsi="Times New Roman" w:cs="Times New Roman"/>
                <w:b/>
                <w:sz w:val="20"/>
                <w:szCs w:val="20"/>
              </w:rPr>
              <w:t xml:space="preserve">действующих долговых обязательств </w:t>
            </w:r>
            <w:r w:rsidR="00CB134D" w:rsidRPr="00513590">
              <w:rPr>
                <w:rFonts w:ascii="Times New Roman" w:eastAsia="Times New Roman" w:hAnsi="Times New Roman" w:cs="Times New Roman"/>
                <w:b/>
                <w:sz w:val="20"/>
                <w:szCs w:val="20"/>
              </w:rPr>
              <w:t>в размере</w:t>
            </w:r>
            <w:r w:rsidRPr="00513590">
              <w:rPr>
                <w:rFonts w:ascii="Times New Roman" w:eastAsia="Times New Roman" w:hAnsi="Times New Roman" w:cs="Times New Roman"/>
                <w:b/>
                <w:sz w:val="20"/>
                <w:szCs w:val="20"/>
              </w:rPr>
              <w:t xml:space="preserve"> 50 млн. руб. Как изменились остатки на счетах бюджета при его балансировании?</w:t>
            </w:r>
          </w:p>
        </w:tc>
        <w:tc>
          <w:tcPr>
            <w:tcW w:w="2400" w:type="dxa"/>
          </w:tcPr>
          <w:p w14:paraId="5075BF83" w14:textId="126655D8" w:rsidR="00B93F0A" w:rsidRPr="00513590" w:rsidRDefault="0076443F" w:rsidP="002F28EB">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 xml:space="preserve">Увеличились на 50 млн. руб. </w:t>
            </w:r>
          </w:p>
        </w:tc>
        <w:tc>
          <w:tcPr>
            <w:tcW w:w="1539" w:type="dxa"/>
          </w:tcPr>
          <w:p w14:paraId="5040E88B" w14:textId="731280A1" w:rsidR="00B93F0A" w:rsidRPr="00513590" w:rsidRDefault="0076443F" w:rsidP="002F28EB">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Сущностно верный ответ</w:t>
            </w:r>
          </w:p>
        </w:tc>
      </w:tr>
      <w:tr w:rsidR="0076443F" w:rsidRPr="002F28EB" w14:paraId="713D34C7" w14:textId="77777777" w:rsidTr="00513590">
        <w:trPr>
          <w:gridAfter w:val="1"/>
          <w:wAfter w:w="9" w:type="dxa"/>
          <w:trHeight w:val="882"/>
        </w:trPr>
        <w:tc>
          <w:tcPr>
            <w:tcW w:w="317" w:type="dxa"/>
            <w:gridSpan w:val="2"/>
          </w:tcPr>
          <w:p w14:paraId="384FCC96" w14:textId="77777777" w:rsidR="0076443F" w:rsidRPr="00513590" w:rsidRDefault="0076443F"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68685880" w14:textId="35A7792E" w:rsidR="0076443F" w:rsidRPr="00513590" w:rsidRDefault="0076443F"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 xml:space="preserve">Бюджет </w:t>
            </w:r>
            <w:r w:rsidR="00513590" w:rsidRPr="00513590">
              <w:rPr>
                <w:rFonts w:ascii="Times New Roman" w:eastAsia="Times New Roman" w:hAnsi="Times New Roman" w:cs="Times New Roman"/>
                <w:b/>
                <w:sz w:val="20"/>
                <w:szCs w:val="20"/>
              </w:rPr>
              <w:t>страны за</w:t>
            </w:r>
            <w:r w:rsidRPr="00513590">
              <w:rPr>
                <w:rFonts w:ascii="Times New Roman" w:eastAsia="Times New Roman" w:hAnsi="Times New Roman" w:cs="Times New Roman"/>
                <w:b/>
                <w:sz w:val="20"/>
                <w:szCs w:val="20"/>
              </w:rPr>
              <w:t xml:space="preserve"> последний год исполнен с дефицитом, как это и было запланировано </w:t>
            </w:r>
            <w:r w:rsidR="005B0A7F" w:rsidRPr="00513590">
              <w:rPr>
                <w:rFonts w:ascii="Times New Roman" w:eastAsia="Times New Roman" w:hAnsi="Times New Roman" w:cs="Times New Roman"/>
                <w:b/>
                <w:sz w:val="20"/>
                <w:szCs w:val="20"/>
              </w:rPr>
              <w:t>в законе о бюджете. Причиной послужило обоснованное решение органов власти построить новый космодром. В предыдущем году бюджет был, напротив, профицитный. Макроэкономическая ситуация на протяжении последних лет стабильна. Какие эпитеты могут быть применены к категории «дефицит» в данном случае?</w:t>
            </w:r>
          </w:p>
        </w:tc>
        <w:tc>
          <w:tcPr>
            <w:tcW w:w="2400" w:type="dxa"/>
          </w:tcPr>
          <w:p w14:paraId="061827AE" w14:textId="59AA38A8" w:rsidR="0076443F" w:rsidRPr="00513590" w:rsidRDefault="005B0A7F" w:rsidP="00513590">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Плановый, не случайный, временный, не хронический, не циклический</w:t>
            </w:r>
          </w:p>
        </w:tc>
        <w:tc>
          <w:tcPr>
            <w:tcW w:w="1539" w:type="dxa"/>
          </w:tcPr>
          <w:p w14:paraId="67B6F761" w14:textId="15FCC878" w:rsidR="0076443F" w:rsidRPr="00513590" w:rsidRDefault="00596C13" w:rsidP="00513590">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Все данные варианты ответов верны</w:t>
            </w:r>
          </w:p>
        </w:tc>
      </w:tr>
      <w:tr w:rsidR="005B0A7F" w:rsidRPr="002F28EB" w14:paraId="13AE8EC5" w14:textId="77777777" w:rsidTr="00513590">
        <w:trPr>
          <w:gridAfter w:val="1"/>
          <w:wAfter w:w="9" w:type="dxa"/>
          <w:trHeight w:val="421"/>
        </w:trPr>
        <w:tc>
          <w:tcPr>
            <w:tcW w:w="317" w:type="dxa"/>
            <w:gridSpan w:val="2"/>
          </w:tcPr>
          <w:p w14:paraId="2675D90A" w14:textId="77777777" w:rsidR="005B0A7F" w:rsidRPr="00513590" w:rsidRDefault="005B0A7F"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121423AF" w14:textId="264F9F49" w:rsidR="0056637D" w:rsidRPr="00513590" w:rsidRDefault="0056637D"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И</w:t>
            </w:r>
            <w:r w:rsidR="009D6EC1" w:rsidRPr="00513590">
              <w:rPr>
                <w:rFonts w:ascii="Times New Roman" w:eastAsia="Times New Roman" w:hAnsi="Times New Roman" w:cs="Times New Roman"/>
                <w:b/>
                <w:sz w:val="20"/>
                <w:szCs w:val="20"/>
              </w:rPr>
              <w:t xml:space="preserve">нвестор </w:t>
            </w:r>
            <w:r w:rsidR="008277A3" w:rsidRPr="00513590">
              <w:rPr>
                <w:rFonts w:ascii="Times New Roman" w:eastAsia="Times New Roman" w:hAnsi="Times New Roman" w:cs="Times New Roman"/>
                <w:b/>
                <w:sz w:val="20"/>
                <w:szCs w:val="20"/>
              </w:rPr>
              <w:t xml:space="preserve">принял решение о </w:t>
            </w:r>
            <w:r w:rsidR="009D6EC1" w:rsidRPr="00513590">
              <w:rPr>
                <w:rFonts w:ascii="Times New Roman" w:eastAsia="Times New Roman" w:hAnsi="Times New Roman" w:cs="Times New Roman"/>
                <w:b/>
                <w:sz w:val="20"/>
                <w:szCs w:val="20"/>
              </w:rPr>
              <w:t>формирова</w:t>
            </w:r>
            <w:r w:rsidR="008277A3" w:rsidRPr="00513590">
              <w:rPr>
                <w:rFonts w:ascii="Times New Roman" w:eastAsia="Times New Roman" w:hAnsi="Times New Roman" w:cs="Times New Roman"/>
                <w:b/>
                <w:sz w:val="20"/>
                <w:szCs w:val="20"/>
              </w:rPr>
              <w:t xml:space="preserve">нии </w:t>
            </w:r>
            <w:r w:rsidR="009606F0" w:rsidRPr="00513590">
              <w:rPr>
                <w:rFonts w:ascii="Times New Roman" w:eastAsia="Times New Roman" w:hAnsi="Times New Roman" w:cs="Times New Roman"/>
                <w:b/>
                <w:sz w:val="20"/>
                <w:szCs w:val="20"/>
              </w:rPr>
              <w:t>портфел</w:t>
            </w:r>
            <w:r w:rsidR="008277A3" w:rsidRPr="00513590">
              <w:rPr>
                <w:rFonts w:ascii="Times New Roman" w:eastAsia="Times New Roman" w:hAnsi="Times New Roman" w:cs="Times New Roman"/>
                <w:b/>
                <w:sz w:val="20"/>
                <w:szCs w:val="20"/>
              </w:rPr>
              <w:t>я</w:t>
            </w:r>
            <w:r w:rsidR="009606F0" w:rsidRPr="00513590">
              <w:rPr>
                <w:rFonts w:ascii="Times New Roman" w:eastAsia="Times New Roman" w:hAnsi="Times New Roman" w:cs="Times New Roman"/>
                <w:b/>
                <w:sz w:val="20"/>
                <w:szCs w:val="20"/>
              </w:rPr>
              <w:t xml:space="preserve"> государственных облигаций</w:t>
            </w:r>
            <w:r w:rsidR="00B326D2" w:rsidRPr="00513590">
              <w:rPr>
                <w:rFonts w:ascii="Times New Roman" w:eastAsia="Times New Roman" w:hAnsi="Times New Roman" w:cs="Times New Roman"/>
                <w:b/>
                <w:sz w:val="20"/>
                <w:szCs w:val="20"/>
              </w:rPr>
              <w:t xml:space="preserve">, </w:t>
            </w:r>
            <w:r w:rsidR="00513590" w:rsidRPr="00513590">
              <w:rPr>
                <w:rFonts w:ascii="Times New Roman" w:eastAsia="Times New Roman" w:hAnsi="Times New Roman" w:cs="Times New Roman"/>
                <w:b/>
                <w:sz w:val="20"/>
                <w:szCs w:val="20"/>
              </w:rPr>
              <w:t>обоснованное целью</w:t>
            </w:r>
            <w:r w:rsidR="009606F0" w:rsidRPr="00513590">
              <w:rPr>
                <w:rFonts w:ascii="Times New Roman" w:eastAsia="Times New Roman" w:hAnsi="Times New Roman" w:cs="Times New Roman"/>
                <w:b/>
                <w:sz w:val="20"/>
                <w:szCs w:val="20"/>
              </w:rPr>
              <w:t xml:space="preserve"> получения стабильного высокого дохода. </w:t>
            </w:r>
            <w:r w:rsidRPr="00513590">
              <w:rPr>
                <w:rFonts w:ascii="Times New Roman" w:eastAsia="Times New Roman" w:hAnsi="Times New Roman" w:cs="Times New Roman"/>
                <w:b/>
                <w:sz w:val="20"/>
                <w:szCs w:val="20"/>
              </w:rPr>
              <w:t>П</w:t>
            </w:r>
            <w:r w:rsidR="009606F0" w:rsidRPr="00513590">
              <w:rPr>
                <w:rFonts w:ascii="Times New Roman" w:eastAsia="Times New Roman" w:hAnsi="Times New Roman" w:cs="Times New Roman"/>
                <w:b/>
                <w:sz w:val="20"/>
                <w:szCs w:val="20"/>
              </w:rPr>
              <w:t>о склонности к риску такого инвестора можно отнести к … типу</w:t>
            </w:r>
          </w:p>
        </w:tc>
        <w:tc>
          <w:tcPr>
            <w:tcW w:w="2400" w:type="dxa"/>
          </w:tcPr>
          <w:p w14:paraId="29A9BC41" w14:textId="6B5CFD18" w:rsidR="005B0A7F" w:rsidRPr="00513590" w:rsidRDefault="009606F0" w:rsidP="00513590">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Консервативному</w:t>
            </w:r>
          </w:p>
        </w:tc>
        <w:tc>
          <w:tcPr>
            <w:tcW w:w="1539" w:type="dxa"/>
          </w:tcPr>
          <w:p w14:paraId="6FA7CE9F" w14:textId="6B9F0528" w:rsidR="005B0A7F" w:rsidRPr="00513590" w:rsidRDefault="00596C13" w:rsidP="00513590">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w:t>
            </w:r>
            <w:r w:rsidR="009606F0" w:rsidRPr="00513590">
              <w:rPr>
                <w:rFonts w:ascii="Times New Roman" w:eastAsia="Times New Roman" w:hAnsi="Times New Roman" w:cs="Times New Roman"/>
                <w:sz w:val="20"/>
                <w:szCs w:val="20"/>
              </w:rPr>
              <w:t>ерный ответ</w:t>
            </w:r>
          </w:p>
        </w:tc>
      </w:tr>
      <w:tr w:rsidR="009606F0" w:rsidRPr="002F28EB" w14:paraId="045BBA45" w14:textId="77777777" w:rsidTr="00513590">
        <w:trPr>
          <w:gridAfter w:val="1"/>
          <w:wAfter w:w="9" w:type="dxa"/>
          <w:trHeight w:val="418"/>
        </w:trPr>
        <w:tc>
          <w:tcPr>
            <w:tcW w:w="317" w:type="dxa"/>
            <w:gridSpan w:val="2"/>
          </w:tcPr>
          <w:p w14:paraId="05605523" w14:textId="77777777" w:rsidR="009606F0" w:rsidRPr="00513590" w:rsidRDefault="009606F0"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5BAEDB95" w14:textId="7521800A" w:rsidR="009606F0" w:rsidRPr="00513590" w:rsidRDefault="009606F0"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Если инвестор сформировал «портфель роста»</w:t>
            </w:r>
            <w:r w:rsidR="00D32805" w:rsidRPr="00513590">
              <w:rPr>
                <w:rFonts w:ascii="Times New Roman" w:eastAsia="Times New Roman" w:hAnsi="Times New Roman" w:cs="Times New Roman"/>
                <w:b/>
                <w:sz w:val="20"/>
                <w:szCs w:val="20"/>
              </w:rPr>
              <w:t>, т</w:t>
            </w:r>
            <w:r w:rsidRPr="00513590">
              <w:rPr>
                <w:rFonts w:ascii="Times New Roman" w:eastAsia="Times New Roman" w:hAnsi="Times New Roman" w:cs="Times New Roman"/>
                <w:b/>
                <w:sz w:val="20"/>
                <w:szCs w:val="20"/>
              </w:rPr>
              <w:t xml:space="preserve">о он рассчитывает на рост… </w:t>
            </w:r>
          </w:p>
        </w:tc>
        <w:tc>
          <w:tcPr>
            <w:tcW w:w="2400" w:type="dxa"/>
          </w:tcPr>
          <w:p w14:paraId="5E2AC1FD" w14:textId="559D347F" w:rsidR="009606F0" w:rsidRPr="00513590" w:rsidRDefault="009606F0" w:rsidP="00513590">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Курсовой стоимости ценных бумаг портфеля</w:t>
            </w:r>
          </w:p>
        </w:tc>
        <w:tc>
          <w:tcPr>
            <w:tcW w:w="1539" w:type="dxa"/>
          </w:tcPr>
          <w:p w14:paraId="2960DF1A" w14:textId="6143F9F3" w:rsidR="009606F0" w:rsidRPr="00513590" w:rsidRDefault="009606F0" w:rsidP="00513590">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С</w:t>
            </w:r>
            <w:r w:rsidR="00CA0033" w:rsidRPr="00513590">
              <w:rPr>
                <w:rFonts w:ascii="Times New Roman" w:eastAsia="Times New Roman" w:hAnsi="Times New Roman" w:cs="Times New Roman"/>
                <w:sz w:val="20"/>
                <w:szCs w:val="20"/>
              </w:rPr>
              <w:t>у</w:t>
            </w:r>
            <w:r w:rsidRPr="00513590">
              <w:rPr>
                <w:rFonts w:ascii="Times New Roman" w:eastAsia="Times New Roman" w:hAnsi="Times New Roman" w:cs="Times New Roman"/>
                <w:sz w:val="20"/>
                <w:szCs w:val="20"/>
              </w:rPr>
              <w:t>щностно верный ответ</w:t>
            </w:r>
          </w:p>
        </w:tc>
      </w:tr>
      <w:tr w:rsidR="00DC6004" w:rsidRPr="002F28EB" w14:paraId="45149B5B" w14:textId="77777777" w:rsidTr="00513590">
        <w:trPr>
          <w:gridAfter w:val="1"/>
          <w:wAfter w:w="9" w:type="dxa"/>
          <w:trHeight w:val="560"/>
        </w:trPr>
        <w:tc>
          <w:tcPr>
            <w:tcW w:w="317" w:type="dxa"/>
            <w:gridSpan w:val="2"/>
          </w:tcPr>
          <w:p w14:paraId="2635B85D" w14:textId="77777777" w:rsidR="00DC6004" w:rsidRPr="00513590" w:rsidRDefault="00DC6004"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75EE9EA0" w14:textId="65E8B17C" w:rsidR="00DC6004" w:rsidRPr="00513590" w:rsidRDefault="00DC6004"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 xml:space="preserve"> </w:t>
            </w:r>
            <w:r w:rsidR="00DB54C2" w:rsidRPr="00513590">
              <w:rPr>
                <w:rFonts w:ascii="Times New Roman" w:eastAsia="Times New Roman" w:hAnsi="Times New Roman" w:cs="Times New Roman"/>
                <w:b/>
                <w:sz w:val="20"/>
                <w:szCs w:val="20"/>
              </w:rPr>
              <w:t xml:space="preserve">Частный инвестор заключил с коммерческим банком договор банковского вклада в форме публичного договора, при этом ему был выдан документ в виде ценной бумаги, которая называется </w:t>
            </w:r>
            <w:r w:rsidR="00B326D2" w:rsidRPr="00513590">
              <w:rPr>
                <w:rFonts w:ascii="Times New Roman" w:eastAsia="Times New Roman" w:hAnsi="Times New Roman" w:cs="Times New Roman"/>
                <w:b/>
                <w:sz w:val="20"/>
                <w:szCs w:val="20"/>
              </w:rPr>
              <w:t>с</w:t>
            </w:r>
            <w:r w:rsidR="00DB54C2" w:rsidRPr="00513590">
              <w:rPr>
                <w:rFonts w:ascii="Times New Roman" w:eastAsia="Times New Roman" w:hAnsi="Times New Roman" w:cs="Times New Roman"/>
                <w:b/>
                <w:sz w:val="20"/>
                <w:szCs w:val="20"/>
              </w:rPr>
              <w:t>берегательный сертификат. Может ли инвестор использовать его в качестве платежного инструмента?</w:t>
            </w:r>
          </w:p>
        </w:tc>
        <w:tc>
          <w:tcPr>
            <w:tcW w:w="2400" w:type="dxa"/>
          </w:tcPr>
          <w:p w14:paraId="5E484DF8" w14:textId="1A08FAA4" w:rsidR="00DC6004" w:rsidRPr="00513590" w:rsidRDefault="00DB54C2" w:rsidP="00513590">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Нет, не может</w:t>
            </w:r>
          </w:p>
        </w:tc>
        <w:tc>
          <w:tcPr>
            <w:tcW w:w="1539" w:type="dxa"/>
          </w:tcPr>
          <w:p w14:paraId="16E40806" w14:textId="7C3B81FC" w:rsidR="00DC6004" w:rsidRPr="00513590" w:rsidRDefault="00DB54C2" w:rsidP="00513590">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Верный ответ</w:t>
            </w:r>
          </w:p>
        </w:tc>
      </w:tr>
      <w:tr w:rsidR="00DB54C2" w:rsidRPr="002F28EB" w14:paraId="5146A7A2" w14:textId="77777777" w:rsidTr="00513590">
        <w:trPr>
          <w:gridAfter w:val="1"/>
          <w:wAfter w:w="9" w:type="dxa"/>
          <w:trHeight w:val="843"/>
        </w:trPr>
        <w:tc>
          <w:tcPr>
            <w:tcW w:w="317" w:type="dxa"/>
            <w:gridSpan w:val="2"/>
          </w:tcPr>
          <w:p w14:paraId="21A75B7A" w14:textId="77777777" w:rsidR="00DB54C2" w:rsidRPr="00513590" w:rsidRDefault="00DB54C2"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2C6D2A91" w14:textId="0B9971D9" w:rsidR="00DB54C2" w:rsidRPr="00513590" w:rsidRDefault="00DB54C2"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Гражданин РФ - Иванов И.И. является пенсионером. По каким налогам у него имеются льготы?</w:t>
            </w:r>
          </w:p>
        </w:tc>
        <w:tc>
          <w:tcPr>
            <w:tcW w:w="2400" w:type="dxa"/>
          </w:tcPr>
          <w:p w14:paraId="7306CEF2" w14:textId="3645E96F" w:rsidR="00DB54C2" w:rsidRPr="00513590" w:rsidRDefault="00DB54C2" w:rsidP="00513590">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По налогу на доходы, налогу на землю и налогу на имущество физических лиц</w:t>
            </w:r>
          </w:p>
        </w:tc>
        <w:tc>
          <w:tcPr>
            <w:tcW w:w="1539" w:type="dxa"/>
          </w:tcPr>
          <w:p w14:paraId="673E04AF" w14:textId="2BD4B6D4" w:rsidR="00DB54C2" w:rsidRPr="00513590" w:rsidRDefault="00DB54C2" w:rsidP="00513590">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Сущностно верный ответ</w:t>
            </w:r>
          </w:p>
        </w:tc>
      </w:tr>
      <w:tr w:rsidR="003B22A0" w:rsidRPr="002F28EB" w14:paraId="45FE566D" w14:textId="77777777" w:rsidTr="00513590">
        <w:trPr>
          <w:gridAfter w:val="1"/>
          <w:wAfter w:w="9" w:type="dxa"/>
          <w:trHeight w:val="630"/>
        </w:trPr>
        <w:tc>
          <w:tcPr>
            <w:tcW w:w="317" w:type="dxa"/>
            <w:gridSpan w:val="2"/>
          </w:tcPr>
          <w:p w14:paraId="54622B59" w14:textId="77777777" w:rsidR="003B22A0" w:rsidRPr="00513590" w:rsidRDefault="003B22A0" w:rsidP="00513590">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sz w:val="20"/>
                <w:szCs w:val="20"/>
              </w:rPr>
            </w:pPr>
          </w:p>
        </w:tc>
        <w:tc>
          <w:tcPr>
            <w:tcW w:w="11057" w:type="dxa"/>
          </w:tcPr>
          <w:p w14:paraId="5525C8E0" w14:textId="2F638B4C" w:rsidR="003B22A0" w:rsidRPr="00513590" w:rsidRDefault="00D33D6F" w:rsidP="00513590">
            <w:pPr>
              <w:widowControl w:val="0"/>
              <w:tabs>
                <w:tab w:val="left" w:pos="275"/>
              </w:tabs>
              <w:autoSpaceDE w:val="0"/>
              <w:autoSpaceDN w:val="0"/>
              <w:spacing w:after="0" w:line="240" w:lineRule="auto"/>
              <w:jc w:val="both"/>
              <w:rPr>
                <w:rFonts w:ascii="Times New Roman" w:eastAsia="Times New Roman" w:hAnsi="Times New Roman" w:cs="Times New Roman"/>
                <w:b/>
                <w:sz w:val="20"/>
                <w:szCs w:val="20"/>
              </w:rPr>
            </w:pPr>
            <w:r w:rsidRPr="00513590">
              <w:rPr>
                <w:rFonts w:ascii="Times New Roman" w:eastAsia="Times New Roman" w:hAnsi="Times New Roman" w:cs="Times New Roman"/>
                <w:b/>
                <w:sz w:val="20"/>
                <w:szCs w:val="20"/>
              </w:rPr>
              <w:t xml:space="preserve">Государственное учреждение </w:t>
            </w:r>
            <w:r w:rsidR="009C7465" w:rsidRPr="00513590">
              <w:rPr>
                <w:rFonts w:ascii="Times New Roman" w:eastAsia="Times New Roman" w:hAnsi="Times New Roman" w:cs="Times New Roman"/>
                <w:b/>
                <w:sz w:val="20"/>
                <w:szCs w:val="20"/>
              </w:rPr>
              <w:t>является казенным. Право осуществлять приносящую доход деятельность предусмотрено в учредительном документе. Куда поступают доходы от приносящей доход деятельности?</w:t>
            </w:r>
          </w:p>
        </w:tc>
        <w:tc>
          <w:tcPr>
            <w:tcW w:w="2400" w:type="dxa"/>
          </w:tcPr>
          <w:p w14:paraId="25982786" w14:textId="7DA1A47A" w:rsidR="003B22A0" w:rsidRPr="00513590" w:rsidRDefault="009C7465" w:rsidP="00513590">
            <w:pPr>
              <w:widowControl w:val="0"/>
              <w:autoSpaceDE w:val="0"/>
              <w:autoSpaceDN w:val="0"/>
              <w:spacing w:after="0" w:line="240" w:lineRule="auto"/>
              <w:ind w:right="22"/>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В соответствующий бюджет бюджетной системы РФ</w:t>
            </w:r>
          </w:p>
        </w:tc>
        <w:tc>
          <w:tcPr>
            <w:tcW w:w="1539" w:type="dxa"/>
          </w:tcPr>
          <w:p w14:paraId="5930F39B" w14:textId="06B15EE4" w:rsidR="003B22A0" w:rsidRPr="00513590" w:rsidRDefault="009C7465" w:rsidP="00513590">
            <w:pPr>
              <w:widowControl w:val="0"/>
              <w:autoSpaceDE w:val="0"/>
              <w:autoSpaceDN w:val="0"/>
              <w:spacing w:after="0" w:line="240" w:lineRule="auto"/>
              <w:jc w:val="center"/>
              <w:rPr>
                <w:rFonts w:ascii="Times New Roman" w:eastAsia="Times New Roman" w:hAnsi="Times New Roman" w:cs="Times New Roman"/>
                <w:sz w:val="20"/>
                <w:szCs w:val="20"/>
              </w:rPr>
            </w:pPr>
            <w:r w:rsidRPr="00513590">
              <w:rPr>
                <w:rFonts w:ascii="Times New Roman" w:eastAsia="Times New Roman" w:hAnsi="Times New Roman" w:cs="Times New Roman"/>
                <w:sz w:val="20"/>
                <w:szCs w:val="20"/>
              </w:rPr>
              <w:t>Сущностно верный ответ</w:t>
            </w:r>
          </w:p>
        </w:tc>
      </w:tr>
    </w:tbl>
    <w:p w14:paraId="15579AE0"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5CDD3B6C"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2E3D72FB"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0670CB5F"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3036BA3A" w14:textId="4D64BAE5" w:rsid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2C62B7A3" w14:textId="622BB6E3"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42141807" w14:textId="17EA9E29"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1EC247AA" w14:textId="1E440426"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325FF2E8" w14:textId="25F6849A"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7D49C502" w14:textId="1217DF5B"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38E062D4" w14:textId="133C1E68"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046748E3" w14:textId="0963DC6C"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570BD84D" w14:textId="7C75DD3B"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50B529C7" w14:textId="51108F2F"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0351DA64" w14:textId="7633D969"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3E287BFF" w14:textId="3229B0F1"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0475D616" w14:textId="37A2B6E0"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784E81A5" w14:textId="77777777" w:rsidR="00883129" w:rsidRDefault="00883129" w:rsidP="002F28EB">
      <w:pPr>
        <w:widowControl w:val="0"/>
        <w:autoSpaceDE w:val="0"/>
        <w:autoSpaceDN w:val="0"/>
        <w:spacing w:after="0" w:line="240" w:lineRule="auto"/>
        <w:rPr>
          <w:rFonts w:ascii="Times New Roman" w:eastAsia="Times New Roman" w:hAnsi="Times New Roman" w:cs="Times New Roman"/>
          <w:sz w:val="20"/>
        </w:rPr>
      </w:pPr>
    </w:p>
    <w:p w14:paraId="134654F7" w14:textId="136430C2" w:rsidR="00F53F45" w:rsidRDefault="00F53F45" w:rsidP="002F28EB">
      <w:pPr>
        <w:widowControl w:val="0"/>
        <w:autoSpaceDE w:val="0"/>
        <w:autoSpaceDN w:val="0"/>
        <w:spacing w:after="0" w:line="240" w:lineRule="auto"/>
        <w:rPr>
          <w:rFonts w:ascii="Times New Roman" w:eastAsia="Times New Roman" w:hAnsi="Times New Roman" w:cs="Times New Roman"/>
          <w:sz w:val="20"/>
        </w:rPr>
      </w:pPr>
    </w:p>
    <w:p w14:paraId="05AF4611" w14:textId="77777777" w:rsidR="00B3545C" w:rsidRDefault="00B3545C" w:rsidP="002F28EB">
      <w:pPr>
        <w:widowControl w:val="0"/>
        <w:autoSpaceDE w:val="0"/>
        <w:autoSpaceDN w:val="0"/>
        <w:spacing w:after="0" w:line="240" w:lineRule="auto"/>
        <w:rPr>
          <w:rFonts w:ascii="Times New Roman" w:eastAsia="Times New Roman" w:hAnsi="Times New Roman" w:cs="Times New Roman"/>
          <w:sz w:val="20"/>
        </w:rPr>
      </w:pPr>
    </w:p>
    <w:p w14:paraId="1B7284EC" w14:textId="77777777" w:rsidR="00F53F45" w:rsidRPr="002F28EB" w:rsidRDefault="00F53F45" w:rsidP="002F28EB">
      <w:pPr>
        <w:widowControl w:val="0"/>
        <w:autoSpaceDE w:val="0"/>
        <w:autoSpaceDN w:val="0"/>
        <w:spacing w:after="0" w:line="240" w:lineRule="auto"/>
        <w:rPr>
          <w:rFonts w:ascii="Times New Roman" w:eastAsia="Times New Roman" w:hAnsi="Times New Roman" w:cs="Times New Roman"/>
          <w:sz w:val="20"/>
        </w:rPr>
      </w:pPr>
    </w:p>
    <w:p w14:paraId="3E931E2F"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2CF9C61F"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05324CF6"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75BF2798" w14:textId="77777777" w:rsidR="002F28EB" w:rsidRPr="002F28EB" w:rsidRDefault="002F28EB" w:rsidP="002F28EB">
      <w:pPr>
        <w:widowControl w:val="0"/>
        <w:autoSpaceDE w:val="0"/>
        <w:autoSpaceDN w:val="0"/>
        <w:spacing w:after="0" w:line="240" w:lineRule="auto"/>
        <w:rPr>
          <w:rFonts w:ascii="Times New Roman" w:eastAsia="Times New Roman" w:hAnsi="Times New Roman" w:cs="Times New Roman"/>
          <w:sz w:val="20"/>
        </w:rPr>
      </w:pPr>
    </w:p>
    <w:p w14:paraId="5C4C1BDB" w14:textId="77777777" w:rsidR="00447043" w:rsidRDefault="00447043" w:rsidP="002F28EB">
      <w:pPr>
        <w:widowControl w:val="0"/>
        <w:autoSpaceDE w:val="0"/>
        <w:autoSpaceDN w:val="0"/>
        <w:spacing w:after="0" w:line="240" w:lineRule="auto"/>
        <w:ind w:right="899"/>
        <w:jc w:val="center"/>
        <w:rPr>
          <w:rFonts w:ascii="Times New Roman" w:eastAsia="Times New Roman" w:hAnsi="Times New Roman" w:cs="Times New Roman"/>
          <w:b/>
          <w:sz w:val="24"/>
        </w:rPr>
      </w:pPr>
    </w:p>
    <w:p w14:paraId="72F1461E" w14:textId="4B2818CC" w:rsidR="002F28EB" w:rsidRPr="002F28EB" w:rsidRDefault="002F28EB" w:rsidP="002F28EB">
      <w:pPr>
        <w:widowControl w:val="0"/>
        <w:autoSpaceDE w:val="0"/>
        <w:autoSpaceDN w:val="0"/>
        <w:spacing w:after="0" w:line="240" w:lineRule="auto"/>
        <w:ind w:right="899"/>
        <w:jc w:val="center"/>
        <w:rPr>
          <w:rFonts w:ascii="Times New Roman" w:eastAsia="Times New Roman" w:hAnsi="Times New Roman" w:cs="Times New Roman"/>
          <w:b/>
          <w:sz w:val="24"/>
        </w:rPr>
      </w:pPr>
      <w:r w:rsidRPr="002F28EB">
        <w:rPr>
          <w:rFonts w:ascii="Times New Roman" w:eastAsia="Times New Roman" w:hAnsi="Times New Roman" w:cs="Times New Roman"/>
          <w:b/>
          <w:sz w:val="24"/>
        </w:rPr>
        <w:lastRenderedPageBreak/>
        <w:t>КОМПЛЕКТ</w:t>
      </w:r>
      <w:r w:rsidRPr="002F28EB">
        <w:rPr>
          <w:rFonts w:ascii="Times New Roman" w:eastAsia="Times New Roman" w:hAnsi="Times New Roman" w:cs="Times New Roman"/>
          <w:b/>
          <w:spacing w:val="-6"/>
          <w:sz w:val="24"/>
        </w:rPr>
        <w:t xml:space="preserve"> </w:t>
      </w:r>
      <w:r w:rsidRPr="002F28EB">
        <w:rPr>
          <w:rFonts w:ascii="Times New Roman" w:eastAsia="Times New Roman" w:hAnsi="Times New Roman" w:cs="Times New Roman"/>
          <w:b/>
          <w:sz w:val="24"/>
        </w:rPr>
        <w:t>ОЦЕНОЧНЫХ</w:t>
      </w:r>
      <w:r w:rsidRPr="002F28EB">
        <w:rPr>
          <w:rFonts w:ascii="Times New Roman" w:eastAsia="Times New Roman" w:hAnsi="Times New Roman" w:cs="Times New Roman"/>
          <w:b/>
          <w:spacing w:val="-2"/>
          <w:sz w:val="24"/>
        </w:rPr>
        <w:t xml:space="preserve"> </w:t>
      </w:r>
      <w:r w:rsidRPr="002F28EB">
        <w:rPr>
          <w:rFonts w:ascii="Times New Roman" w:eastAsia="Times New Roman" w:hAnsi="Times New Roman" w:cs="Times New Roman"/>
          <w:b/>
          <w:sz w:val="24"/>
        </w:rPr>
        <w:t>СРЕДСТВ</w:t>
      </w:r>
      <w:r w:rsidRPr="002F28EB">
        <w:rPr>
          <w:rFonts w:ascii="Times New Roman" w:eastAsia="Times New Roman" w:hAnsi="Times New Roman" w:cs="Times New Roman"/>
          <w:b/>
          <w:spacing w:val="-3"/>
          <w:sz w:val="24"/>
        </w:rPr>
        <w:t xml:space="preserve"> </w:t>
      </w:r>
      <w:r w:rsidRPr="002F28EB">
        <w:rPr>
          <w:rFonts w:ascii="Times New Roman" w:eastAsia="Times New Roman" w:hAnsi="Times New Roman" w:cs="Times New Roman"/>
          <w:b/>
          <w:sz w:val="24"/>
        </w:rPr>
        <w:t>ДЛЯ</w:t>
      </w:r>
      <w:r w:rsidRPr="002F28EB">
        <w:rPr>
          <w:rFonts w:ascii="Times New Roman" w:eastAsia="Times New Roman" w:hAnsi="Times New Roman" w:cs="Times New Roman"/>
          <w:b/>
          <w:spacing w:val="-4"/>
          <w:sz w:val="24"/>
        </w:rPr>
        <w:t xml:space="preserve"> </w:t>
      </w:r>
      <w:r w:rsidRPr="002F28EB">
        <w:rPr>
          <w:rFonts w:ascii="Times New Roman" w:eastAsia="Times New Roman" w:hAnsi="Times New Roman" w:cs="Times New Roman"/>
          <w:b/>
          <w:sz w:val="24"/>
        </w:rPr>
        <w:t>ПРОМЕЖУТОЧНОЙ</w:t>
      </w:r>
      <w:r w:rsidRPr="002F28EB">
        <w:rPr>
          <w:rFonts w:ascii="Times New Roman" w:eastAsia="Times New Roman" w:hAnsi="Times New Roman" w:cs="Times New Roman"/>
          <w:b/>
          <w:spacing w:val="-3"/>
          <w:sz w:val="24"/>
        </w:rPr>
        <w:t xml:space="preserve"> </w:t>
      </w:r>
      <w:r w:rsidRPr="002F28EB">
        <w:rPr>
          <w:rFonts w:ascii="Times New Roman" w:eastAsia="Times New Roman" w:hAnsi="Times New Roman" w:cs="Times New Roman"/>
          <w:b/>
          <w:spacing w:val="-2"/>
          <w:sz w:val="24"/>
        </w:rPr>
        <w:t>АТТЕСТАЦИИ</w:t>
      </w:r>
    </w:p>
    <w:p w14:paraId="2377EF5D" w14:textId="77777777" w:rsidR="002F28EB" w:rsidRPr="002F28EB" w:rsidRDefault="002F28EB" w:rsidP="002F28EB">
      <w:pPr>
        <w:widowControl w:val="0"/>
        <w:autoSpaceDE w:val="0"/>
        <w:autoSpaceDN w:val="0"/>
        <w:spacing w:before="1" w:after="0" w:line="240" w:lineRule="auto"/>
        <w:ind w:right="899"/>
        <w:jc w:val="center"/>
        <w:rPr>
          <w:rFonts w:ascii="Times New Roman" w:eastAsia="Times New Roman" w:hAnsi="Times New Roman" w:cs="Times New Roman"/>
          <w:b/>
          <w:sz w:val="24"/>
        </w:rPr>
      </w:pPr>
      <w:r w:rsidRPr="002F28EB">
        <w:rPr>
          <w:rFonts w:ascii="Times New Roman" w:eastAsia="Times New Roman" w:hAnsi="Times New Roman" w:cs="Times New Roman"/>
          <w:b/>
          <w:sz w:val="24"/>
        </w:rPr>
        <w:t>Примерные</w:t>
      </w:r>
      <w:r w:rsidRPr="002F28EB">
        <w:rPr>
          <w:rFonts w:ascii="Times New Roman" w:eastAsia="Times New Roman" w:hAnsi="Times New Roman" w:cs="Times New Roman"/>
          <w:b/>
          <w:spacing w:val="-4"/>
          <w:sz w:val="24"/>
        </w:rPr>
        <w:t xml:space="preserve"> </w:t>
      </w:r>
      <w:r w:rsidRPr="002F28EB">
        <w:rPr>
          <w:rFonts w:ascii="Times New Roman" w:eastAsia="Times New Roman" w:hAnsi="Times New Roman" w:cs="Times New Roman"/>
          <w:b/>
          <w:sz w:val="24"/>
        </w:rPr>
        <w:t>вопросы</w:t>
      </w:r>
      <w:r w:rsidRPr="002F28EB">
        <w:rPr>
          <w:rFonts w:ascii="Times New Roman" w:eastAsia="Times New Roman" w:hAnsi="Times New Roman" w:cs="Times New Roman"/>
          <w:b/>
          <w:spacing w:val="-5"/>
          <w:sz w:val="24"/>
        </w:rPr>
        <w:t xml:space="preserve"> </w:t>
      </w:r>
      <w:r w:rsidRPr="002F28EB">
        <w:rPr>
          <w:rFonts w:ascii="Times New Roman" w:eastAsia="Times New Roman" w:hAnsi="Times New Roman" w:cs="Times New Roman"/>
          <w:b/>
          <w:sz w:val="24"/>
        </w:rPr>
        <w:t>к</w:t>
      </w:r>
      <w:r w:rsidRPr="002F28EB">
        <w:rPr>
          <w:rFonts w:ascii="Times New Roman" w:eastAsia="Times New Roman" w:hAnsi="Times New Roman" w:cs="Times New Roman"/>
          <w:b/>
          <w:spacing w:val="-1"/>
          <w:sz w:val="24"/>
        </w:rPr>
        <w:t xml:space="preserve"> </w:t>
      </w:r>
      <w:r w:rsidRPr="002F28EB">
        <w:rPr>
          <w:rFonts w:ascii="Times New Roman" w:eastAsia="Times New Roman" w:hAnsi="Times New Roman" w:cs="Times New Roman"/>
          <w:b/>
          <w:spacing w:val="-2"/>
          <w:sz w:val="24"/>
        </w:rPr>
        <w:t xml:space="preserve">экзамену </w:t>
      </w:r>
    </w:p>
    <w:p w14:paraId="21063250" w14:textId="380D1D2D" w:rsidR="002F28EB" w:rsidRPr="002F28EB" w:rsidRDefault="002F28EB" w:rsidP="002F28EB">
      <w:pPr>
        <w:widowControl w:val="0"/>
        <w:autoSpaceDE w:val="0"/>
        <w:autoSpaceDN w:val="0"/>
        <w:spacing w:after="0" w:line="240" w:lineRule="auto"/>
        <w:ind w:right="899"/>
        <w:jc w:val="center"/>
        <w:rPr>
          <w:rFonts w:ascii="Times New Roman" w:eastAsia="Times New Roman" w:hAnsi="Times New Roman" w:cs="Times New Roman"/>
          <w:b/>
          <w:i/>
          <w:spacing w:val="-5"/>
          <w:sz w:val="24"/>
        </w:rPr>
      </w:pPr>
      <w:r w:rsidRPr="002F28EB">
        <w:rPr>
          <w:rFonts w:ascii="Times New Roman" w:eastAsia="Times New Roman" w:hAnsi="Times New Roman" w:cs="Times New Roman"/>
          <w:b/>
          <w:i/>
          <w:sz w:val="24"/>
        </w:rPr>
        <w:t>Контролируемые</w:t>
      </w:r>
      <w:r w:rsidRPr="002F28EB">
        <w:rPr>
          <w:rFonts w:ascii="Times New Roman" w:eastAsia="Times New Roman" w:hAnsi="Times New Roman" w:cs="Times New Roman"/>
          <w:b/>
          <w:i/>
          <w:spacing w:val="-4"/>
          <w:sz w:val="24"/>
        </w:rPr>
        <w:t xml:space="preserve"> </w:t>
      </w:r>
      <w:r w:rsidRPr="002F28EB">
        <w:rPr>
          <w:rFonts w:ascii="Times New Roman" w:eastAsia="Times New Roman" w:hAnsi="Times New Roman" w:cs="Times New Roman"/>
          <w:b/>
          <w:i/>
          <w:sz w:val="24"/>
        </w:rPr>
        <w:t>компетенции –</w:t>
      </w:r>
      <w:r w:rsidRPr="002F28EB">
        <w:rPr>
          <w:rFonts w:ascii="Times New Roman" w:eastAsia="Times New Roman" w:hAnsi="Times New Roman" w:cs="Times New Roman"/>
          <w:b/>
          <w:i/>
          <w:spacing w:val="-5"/>
          <w:sz w:val="24"/>
        </w:rPr>
        <w:t xml:space="preserve"> УК-1</w:t>
      </w:r>
      <w:r w:rsidR="00F53F45">
        <w:rPr>
          <w:rFonts w:ascii="Times New Roman" w:eastAsia="Times New Roman" w:hAnsi="Times New Roman" w:cs="Times New Roman"/>
          <w:b/>
          <w:i/>
          <w:spacing w:val="-5"/>
          <w:sz w:val="24"/>
        </w:rPr>
        <w:t>0</w:t>
      </w:r>
      <w:r w:rsidR="003E7DF8">
        <w:rPr>
          <w:rFonts w:ascii="Times New Roman" w:eastAsia="Times New Roman" w:hAnsi="Times New Roman" w:cs="Times New Roman"/>
          <w:b/>
          <w:i/>
          <w:spacing w:val="-5"/>
          <w:sz w:val="24"/>
        </w:rPr>
        <w:t xml:space="preserve"> </w:t>
      </w:r>
      <w:r w:rsidR="00883129" w:rsidRPr="00F53F45">
        <w:rPr>
          <w:rFonts w:ascii="Times New Roman" w:eastAsia="Times New Roman" w:hAnsi="Times New Roman" w:cs="Times New Roman"/>
          <w:b/>
          <w:i/>
          <w:spacing w:val="-5"/>
          <w:sz w:val="24"/>
        </w:rPr>
        <w:t>способен принимать</w:t>
      </w:r>
      <w:r w:rsidR="004B5E9B" w:rsidRPr="00F53F45">
        <w:rPr>
          <w:rFonts w:ascii="Times New Roman" w:eastAsia="Times New Roman" w:hAnsi="Times New Roman" w:cs="Times New Roman"/>
          <w:b/>
          <w:i/>
          <w:spacing w:val="-5"/>
          <w:sz w:val="24"/>
        </w:rPr>
        <w:t xml:space="preserve"> обоснованные экономические решения в различных областях жизнедеятельности</w:t>
      </w:r>
      <w:r w:rsidR="004B5E9B" w:rsidRPr="002F28EB">
        <w:rPr>
          <w:rFonts w:ascii="Times New Roman" w:eastAsia="Times New Roman" w:hAnsi="Times New Roman" w:cs="Times New Roman"/>
          <w:b/>
          <w:i/>
          <w:spacing w:val="-5"/>
          <w:sz w:val="24"/>
        </w:rPr>
        <w:t xml:space="preserve">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4"/>
        <w:gridCol w:w="2410"/>
        <w:gridCol w:w="12909"/>
      </w:tblGrid>
      <w:tr w:rsidR="002F28EB" w:rsidRPr="00F53F45" w14:paraId="65FCE175" w14:textId="77777777" w:rsidTr="00883129">
        <w:trPr>
          <w:trHeight w:val="230"/>
        </w:trPr>
        <w:tc>
          <w:tcPr>
            <w:tcW w:w="594" w:type="dxa"/>
          </w:tcPr>
          <w:p w14:paraId="05C4DAEB" w14:textId="77777777" w:rsidR="002F28EB" w:rsidRPr="00883129" w:rsidRDefault="002F28EB" w:rsidP="00883129">
            <w:pPr>
              <w:widowControl w:val="0"/>
              <w:autoSpaceDE w:val="0"/>
              <w:autoSpaceDN w:val="0"/>
              <w:spacing w:after="0" w:line="240" w:lineRule="auto"/>
              <w:jc w:val="center"/>
              <w:rPr>
                <w:rFonts w:ascii="Times New Roman" w:eastAsia="Times New Roman" w:hAnsi="Times New Roman" w:cs="Times New Roman"/>
                <w:b/>
                <w:i/>
                <w:spacing w:val="-5"/>
                <w:sz w:val="20"/>
                <w:szCs w:val="20"/>
              </w:rPr>
            </w:pPr>
            <w:r w:rsidRPr="00883129">
              <w:rPr>
                <w:rFonts w:ascii="Times New Roman" w:eastAsia="Times New Roman" w:hAnsi="Times New Roman" w:cs="Times New Roman"/>
                <w:b/>
                <w:i/>
                <w:spacing w:val="-5"/>
                <w:sz w:val="20"/>
                <w:szCs w:val="20"/>
              </w:rPr>
              <w:t>№ п/п</w:t>
            </w:r>
          </w:p>
        </w:tc>
        <w:tc>
          <w:tcPr>
            <w:tcW w:w="2410" w:type="dxa"/>
          </w:tcPr>
          <w:p w14:paraId="6C0F1128" w14:textId="77777777" w:rsidR="002F28EB" w:rsidRPr="00883129" w:rsidRDefault="002F28EB" w:rsidP="00883129">
            <w:pPr>
              <w:widowControl w:val="0"/>
              <w:autoSpaceDE w:val="0"/>
              <w:autoSpaceDN w:val="0"/>
              <w:spacing w:after="0" w:line="210" w:lineRule="exact"/>
              <w:jc w:val="center"/>
              <w:rPr>
                <w:rFonts w:ascii="Times New Roman" w:eastAsia="Times New Roman" w:hAnsi="Times New Roman" w:cs="Times New Roman"/>
                <w:b/>
                <w:i/>
                <w:spacing w:val="-5"/>
                <w:sz w:val="20"/>
                <w:szCs w:val="20"/>
              </w:rPr>
            </w:pPr>
            <w:r w:rsidRPr="00883129">
              <w:rPr>
                <w:rFonts w:ascii="Times New Roman" w:eastAsia="Times New Roman" w:hAnsi="Times New Roman" w:cs="Times New Roman"/>
                <w:b/>
                <w:i/>
                <w:spacing w:val="-5"/>
                <w:sz w:val="20"/>
                <w:szCs w:val="20"/>
              </w:rPr>
              <w:t>Задание</w:t>
            </w:r>
          </w:p>
        </w:tc>
        <w:tc>
          <w:tcPr>
            <w:tcW w:w="12909" w:type="dxa"/>
          </w:tcPr>
          <w:p w14:paraId="191216AE" w14:textId="77777777" w:rsidR="002F28EB" w:rsidRPr="00883129" w:rsidRDefault="002F28EB" w:rsidP="002F28EB">
            <w:pPr>
              <w:widowControl w:val="0"/>
              <w:autoSpaceDE w:val="0"/>
              <w:autoSpaceDN w:val="0"/>
              <w:spacing w:after="0" w:line="210" w:lineRule="exact"/>
              <w:jc w:val="center"/>
              <w:rPr>
                <w:rFonts w:ascii="Times New Roman" w:eastAsia="Times New Roman" w:hAnsi="Times New Roman" w:cs="Times New Roman"/>
                <w:b/>
                <w:i/>
                <w:spacing w:val="-5"/>
                <w:sz w:val="20"/>
                <w:szCs w:val="20"/>
              </w:rPr>
            </w:pPr>
            <w:r w:rsidRPr="00883129">
              <w:rPr>
                <w:rFonts w:ascii="Times New Roman" w:eastAsia="Times New Roman" w:hAnsi="Times New Roman" w:cs="Times New Roman"/>
                <w:b/>
                <w:i/>
                <w:spacing w:val="-5"/>
                <w:sz w:val="20"/>
                <w:szCs w:val="20"/>
              </w:rPr>
              <w:t>Ключ к заданию / Эталонный ответ</w:t>
            </w:r>
          </w:p>
        </w:tc>
      </w:tr>
      <w:tr w:rsidR="002F28EB" w:rsidRPr="002F28EB" w14:paraId="710C7D42" w14:textId="77777777" w:rsidTr="00883129">
        <w:trPr>
          <w:trHeight w:val="217"/>
        </w:trPr>
        <w:tc>
          <w:tcPr>
            <w:tcW w:w="594" w:type="dxa"/>
          </w:tcPr>
          <w:p w14:paraId="316233F3"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z w:val="20"/>
                <w:szCs w:val="20"/>
              </w:rPr>
            </w:pPr>
          </w:p>
        </w:tc>
        <w:tc>
          <w:tcPr>
            <w:tcW w:w="2410" w:type="dxa"/>
          </w:tcPr>
          <w:p w14:paraId="00C6F896" w14:textId="77777777" w:rsidR="00B326D2" w:rsidRPr="00883129" w:rsidRDefault="00B326D2" w:rsidP="00883129">
            <w:pPr>
              <w:contextualSpacing/>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Экономическая сущность финансов, их специфические признаки.</w:t>
            </w:r>
          </w:p>
          <w:p w14:paraId="1F6FC114" w14:textId="2AEDD8BC" w:rsidR="002F28EB" w:rsidRPr="00883129" w:rsidRDefault="002F28EB" w:rsidP="00883129">
            <w:pPr>
              <w:widowControl w:val="0"/>
              <w:tabs>
                <w:tab w:val="left" w:pos="1798"/>
              </w:tabs>
              <w:autoSpaceDE w:val="0"/>
              <w:autoSpaceDN w:val="0"/>
              <w:spacing w:before="1" w:after="0" w:line="240" w:lineRule="auto"/>
              <w:ind w:right="98"/>
              <w:jc w:val="center"/>
              <w:rPr>
                <w:rFonts w:ascii="Times New Roman" w:eastAsia="Times New Roman" w:hAnsi="Times New Roman" w:cs="Times New Roman"/>
                <w:sz w:val="20"/>
                <w:szCs w:val="20"/>
              </w:rPr>
            </w:pPr>
          </w:p>
        </w:tc>
        <w:tc>
          <w:tcPr>
            <w:tcW w:w="12909" w:type="dxa"/>
          </w:tcPr>
          <w:p w14:paraId="405A0C1A" w14:textId="36B62EA4" w:rsidR="005D0503" w:rsidRPr="00883129" w:rsidRDefault="00386192" w:rsidP="00883129">
            <w:pPr>
              <w:widowControl w:val="0"/>
              <w:autoSpaceDE w:val="0"/>
              <w:autoSpaceDN w:val="0"/>
              <w:spacing w:after="0" w:line="240" w:lineRule="auto"/>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xml:space="preserve">     </w:t>
            </w:r>
            <w:r w:rsidR="005D0503" w:rsidRPr="00883129">
              <w:rPr>
                <w:rFonts w:ascii="Times New Roman" w:eastAsia="Times New Roman" w:hAnsi="Times New Roman" w:cs="Times New Roman"/>
                <w:sz w:val="20"/>
                <w:szCs w:val="20"/>
              </w:rPr>
              <w:t>Финансы представляют собой экономические отношения, связанные с формированием, распределением и использованием денежных средств в целях выполнения функций и задач государства и обеспечения условий расширенного воспроизводства.</w:t>
            </w:r>
          </w:p>
          <w:p w14:paraId="6B810BB2" w14:textId="1ACC0582" w:rsidR="005D0503" w:rsidRPr="00883129" w:rsidRDefault="00386192" w:rsidP="00883129">
            <w:pPr>
              <w:widowControl w:val="0"/>
              <w:autoSpaceDE w:val="0"/>
              <w:autoSpaceDN w:val="0"/>
              <w:spacing w:after="0" w:line="240" w:lineRule="auto"/>
              <w:jc w:val="both"/>
              <w:rPr>
                <w:rFonts w:ascii="Times New Roman" w:eastAsia="Cambria" w:hAnsi="Times New Roman" w:cs="Times New Roman"/>
                <w:sz w:val="20"/>
                <w:szCs w:val="20"/>
              </w:rPr>
            </w:pPr>
            <w:r w:rsidRPr="00883129">
              <w:rPr>
                <w:rFonts w:ascii="Times New Roman" w:eastAsia="Cambria" w:hAnsi="Times New Roman" w:cs="Times New Roman"/>
                <w:spacing w:val="-2"/>
                <w:sz w:val="20"/>
                <w:szCs w:val="20"/>
              </w:rPr>
              <w:t xml:space="preserve">      </w:t>
            </w:r>
            <w:r w:rsidR="005D0503" w:rsidRPr="00883129">
              <w:rPr>
                <w:rFonts w:ascii="Times New Roman" w:eastAsia="Cambria" w:hAnsi="Times New Roman" w:cs="Times New Roman"/>
                <w:spacing w:val="-2"/>
                <w:sz w:val="20"/>
                <w:szCs w:val="20"/>
              </w:rPr>
              <w:t>Главными отличительными признаками финансов как экономиче</w:t>
            </w:r>
            <w:r w:rsidR="005D0503" w:rsidRPr="00883129">
              <w:rPr>
                <w:rFonts w:ascii="Times New Roman" w:eastAsia="Cambria" w:hAnsi="Times New Roman" w:cs="Times New Roman"/>
                <w:spacing w:val="-4"/>
                <w:sz w:val="20"/>
                <w:szCs w:val="20"/>
              </w:rPr>
              <w:t>ской категории являются их денежный и</w:t>
            </w:r>
            <w:r w:rsidR="005D0503" w:rsidRPr="00883129">
              <w:rPr>
                <w:rFonts w:ascii="Times New Roman" w:eastAsia="Cambria" w:hAnsi="Times New Roman" w:cs="Times New Roman"/>
                <w:spacing w:val="13"/>
                <w:sz w:val="20"/>
                <w:szCs w:val="20"/>
              </w:rPr>
              <w:t xml:space="preserve"> </w:t>
            </w:r>
            <w:r w:rsidR="005D0503" w:rsidRPr="00883129">
              <w:rPr>
                <w:rFonts w:ascii="Times New Roman" w:eastAsia="Cambria" w:hAnsi="Times New Roman" w:cs="Times New Roman"/>
                <w:spacing w:val="-4"/>
                <w:sz w:val="20"/>
                <w:szCs w:val="20"/>
              </w:rPr>
              <w:t>распределительный характер.</w:t>
            </w:r>
            <w:r w:rsidR="005D0503" w:rsidRPr="00883129">
              <w:rPr>
                <w:rFonts w:ascii="Times New Roman" w:eastAsia="Cambria" w:hAnsi="Times New Roman" w:cs="Times New Roman"/>
                <w:sz w:val="20"/>
                <w:szCs w:val="20"/>
              </w:rPr>
              <w:t xml:space="preserve"> Деньги</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обязательное</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условие</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существования</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финансов.</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 xml:space="preserve">Они </w:t>
            </w:r>
            <w:r w:rsidR="005D0503" w:rsidRPr="00883129">
              <w:rPr>
                <w:rFonts w:ascii="Times New Roman" w:eastAsia="Cambria" w:hAnsi="Times New Roman" w:cs="Times New Roman"/>
                <w:spacing w:val="-2"/>
                <w:sz w:val="20"/>
                <w:szCs w:val="20"/>
              </w:rPr>
              <w:t xml:space="preserve">являются материальным носителем финансовых отношений, которые </w:t>
            </w:r>
            <w:r w:rsidR="005D0503" w:rsidRPr="00883129">
              <w:rPr>
                <w:rFonts w:ascii="Times New Roman" w:eastAsia="Cambria" w:hAnsi="Times New Roman" w:cs="Times New Roman"/>
                <w:sz w:val="20"/>
                <w:szCs w:val="20"/>
              </w:rPr>
              <w:t>опосредованы</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движением</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потоков</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денежных</w:t>
            </w:r>
            <w:r w:rsidR="005D0503" w:rsidRPr="00883129">
              <w:rPr>
                <w:rFonts w:ascii="Times New Roman" w:eastAsia="Cambria" w:hAnsi="Times New Roman" w:cs="Times New Roman"/>
                <w:spacing w:val="40"/>
                <w:sz w:val="20"/>
                <w:szCs w:val="20"/>
              </w:rPr>
              <w:t xml:space="preserve"> </w:t>
            </w:r>
            <w:r w:rsidR="005D0503" w:rsidRPr="00883129">
              <w:rPr>
                <w:rFonts w:ascii="Times New Roman" w:eastAsia="Cambria" w:hAnsi="Times New Roman" w:cs="Times New Roman"/>
                <w:sz w:val="20"/>
                <w:szCs w:val="20"/>
              </w:rPr>
              <w:t>средств.</w:t>
            </w:r>
            <w:r w:rsidR="005D0503" w:rsidRPr="00883129">
              <w:rPr>
                <w:rFonts w:ascii="Times New Roman" w:eastAsia="Cambria" w:hAnsi="Times New Roman" w:cs="Times New Roman"/>
                <w:spacing w:val="40"/>
                <w:sz w:val="20"/>
                <w:szCs w:val="20"/>
              </w:rPr>
              <w:t xml:space="preserve"> </w:t>
            </w:r>
          </w:p>
          <w:p w14:paraId="50AA9B75" w14:textId="50AE772C" w:rsidR="005D0503" w:rsidRPr="00883129" w:rsidRDefault="005D0503"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z w:val="20"/>
                <w:szCs w:val="20"/>
              </w:rPr>
              <w:t>Распределительный характер финансов обусловлен тем, что соответствующие отношения всегда сопровождаются распределением денежных поступлений и доходов, которые в</w:t>
            </w:r>
            <w:r w:rsidRPr="00883129">
              <w:rPr>
                <w:rFonts w:ascii="Times New Roman" w:eastAsia="Cambria" w:hAnsi="Times New Roman" w:cs="Times New Roman"/>
                <w:spacing w:val="-1"/>
                <w:sz w:val="20"/>
                <w:szCs w:val="20"/>
              </w:rPr>
              <w:t xml:space="preserve"> </w:t>
            </w:r>
            <w:r w:rsidRPr="00883129">
              <w:rPr>
                <w:rFonts w:ascii="Times New Roman" w:eastAsia="Cambria" w:hAnsi="Times New Roman" w:cs="Times New Roman"/>
                <w:sz w:val="20"/>
                <w:szCs w:val="20"/>
              </w:rPr>
              <w:t xml:space="preserve">процессе финансового </w:t>
            </w:r>
            <w:r w:rsidRPr="00883129">
              <w:rPr>
                <w:rFonts w:ascii="Times New Roman" w:eastAsia="Cambria" w:hAnsi="Times New Roman" w:cs="Times New Roman"/>
                <w:spacing w:val="-2"/>
                <w:sz w:val="20"/>
                <w:szCs w:val="20"/>
              </w:rPr>
              <w:t>распределения</w:t>
            </w:r>
            <w:r w:rsidRPr="00883129">
              <w:rPr>
                <w:rFonts w:ascii="Times New Roman" w:eastAsia="Cambria" w:hAnsi="Times New Roman" w:cs="Times New Roman"/>
                <w:spacing w:val="-10"/>
                <w:sz w:val="20"/>
                <w:szCs w:val="20"/>
              </w:rPr>
              <w:t xml:space="preserve"> </w:t>
            </w:r>
            <w:r w:rsidRPr="00883129">
              <w:rPr>
                <w:rFonts w:ascii="Times New Roman" w:eastAsia="Cambria" w:hAnsi="Times New Roman" w:cs="Times New Roman"/>
                <w:spacing w:val="-2"/>
                <w:sz w:val="20"/>
                <w:szCs w:val="20"/>
              </w:rPr>
              <w:t>меняют</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либо</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собственников,</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либо</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цель</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 xml:space="preserve">использования. </w:t>
            </w:r>
          </w:p>
          <w:p w14:paraId="671DCE1F" w14:textId="77777777" w:rsidR="005D0503" w:rsidRPr="00883129" w:rsidRDefault="005D0503"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z w:val="20"/>
                <w:szCs w:val="20"/>
              </w:rPr>
              <w:t>Финансовые отношения многообразны и</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z w:val="20"/>
                <w:szCs w:val="20"/>
              </w:rPr>
              <w:t>возникают, в</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z w:val="20"/>
                <w:szCs w:val="20"/>
              </w:rPr>
              <w:t>частности, в следующих случаях:</w:t>
            </w:r>
          </w:p>
          <w:p w14:paraId="7D796A87" w14:textId="512A5553" w:rsidR="005D0503" w:rsidRPr="00883129" w:rsidRDefault="005D0503" w:rsidP="00883129">
            <w:pPr>
              <w:pStyle w:val="a5"/>
              <w:numPr>
                <w:ilvl w:val="0"/>
                <w:numId w:val="9"/>
              </w:numPr>
              <w:ind w:left="0"/>
              <w:jc w:val="both"/>
              <w:rPr>
                <w:rFonts w:eastAsia="Cambria"/>
                <w:sz w:val="20"/>
                <w:szCs w:val="20"/>
              </w:rPr>
            </w:pPr>
            <w:r w:rsidRPr="00883129">
              <w:rPr>
                <w:rFonts w:eastAsia="Cambria"/>
                <w:spacing w:val="-2"/>
                <w:sz w:val="20"/>
                <w:szCs w:val="20"/>
              </w:rPr>
              <w:t>при</w:t>
            </w:r>
            <w:r w:rsidRPr="00883129">
              <w:rPr>
                <w:rFonts w:eastAsia="Cambria"/>
                <w:spacing w:val="-10"/>
                <w:sz w:val="20"/>
                <w:szCs w:val="20"/>
              </w:rPr>
              <w:t xml:space="preserve"> </w:t>
            </w:r>
            <w:r w:rsidRPr="00883129">
              <w:rPr>
                <w:rFonts w:eastAsia="Cambria"/>
                <w:spacing w:val="-2"/>
                <w:sz w:val="20"/>
                <w:szCs w:val="20"/>
              </w:rPr>
              <w:t>формировании</w:t>
            </w:r>
            <w:r w:rsidRPr="00883129">
              <w:rPr>
                <w:rFonts w:eastAsia="Cambria"/>
                <w:spacing w:val="-7"/>
                <w:sz w:val="20"/>
                <w:szCs w:val="20"/>
              </w:rPr>
              <w:t xml:space="preserve"> </w:t>
            </w:r>
            <w:r w:rsidRPr="00883129">
              <w:rPr>
                <w:rFonts w:eastAsia="Cambria"/>
                <w:spacing w:val="-2"/>
                <w:sz w:val="20"/>
                <w:szCs w:val="20"/>
              </w:rPr>
              <w:t>и</w:t>
            </w:r>
            <w:r w:rsidRPr="00883129">
              <w:rPr>
                <w:rFonts w:eastAsia="Cambria"/>
                <w:sz w:val="20"/>
                <w:szCs w:val="20"/>
              </w:rPr>
              <w:t xml:space="preserve"> </w:t>
            </w:r>
            <w:r w:rsidRPr="00883129">
              <w:rPr>
                <w:rFonts w:eastAsia="Cambria"/>
                <w:spacing w:val="-2"/>
                <w:sz w:val="20"/>
                <w:szCs w:val="20"/>
              </w:rPr>
              <w:t>использовании общегосударственных фон</w:t>
            </w:r>
            <w:r w:rsidRPr="00883129">
              <w:rPr>
                <w:rFonts w:eastAsia="Cambria"/>
                <w:sz w:val="20"/>
                <w:szCs w:val="20"/>
              </w:rPr>
              <w:t>дов денежных средств;</w:t>
            </w:r>
          </w:p>
          <w:p w14:paraId="35F8B322" w14:textId="0671B578" w:rsidR="005D0503" w:rsidRPr="00883129" w:rsidRDefault="005D0503" w:rsidP="00883129">
            <w:pPr>
              <w:pStyle w:val="a5"/>
              <w:numPr>
                <w:ilvl w:val="0"/>
                <w:numId w:val="9"/>
              </w:numPr>
              <w:ind w:left="0"/>
              <w:jc w:val="both"/>
              <w:rPr>
                <w:rFonts w:eastAsia="Cambria"/>
                <w:sz w:val="20"/>
                <w:szCs w:val="20"/>
              </w:rPr>
            </w:pPr>
            <w:r w:rsidRPr="00883129">
              <w:rPr>
                <w:rFonts w:eastAsia="Cambria"/>
                <w:spacing w:val="-2"/>
                <w:sz w:val="20"/>
                <w:szCs w:val="20"/>
              </w:rPr>
              <w:t>при</w:t>
            </w:r>
            <w:r w:rsidRPr="00883129">
              <w:rPr>
                <w:rFonts w:eastAsia="Cambria"/>
                <w:spacing w:val="-10"/>
                <w:sz w:val="20"/>
                <w:szCs w:val="20"/>
              </w:rPr>
              <w:t xml:space="preserve"> </w:t>
            </w:r>
            <w:r w:rsidRPr="00883129">
              <w:rPr>
                <w:rFonts w:eastAsia="Cambria"/>
                <w:spacing w:val="-2"/>
                <w:sz w:val="20"/>
                <w:szCs w:val="20"/>
              </w:rPr>
              <w:t>перераспределении</w:t>
            </w:r>
            <w:r w:rsidRPr="00883129">
              <w:rPr>
                <w:rFonts w:eastAsia="Cambria"/>
                <w:spacing w:val="-9"/>
                <w:sz w:val="20"/>
                <w:szCs w:val="20"/>
              </w:rPr>
              <w:t xml:space="preserve"> </w:t>
            </w:r>
            <w:r w:rsidRPr="00883129">
              <w:rPr>
                <w:rFonts w:eastAsia="Cambria"/>
                <w:spacing w:val="-2"/>
                <w:sz w:val="20"/>
                <w:szCs w:val="20"/>
              </w:rPr>
              <w:t>временно</w:t>
            </w:r>
            <w:r w:rsidRPr="00883129">
              <w:rPr>
                <w:rFonts w:eastAsia="Cambria"/>
                <w:spacing w:val="-9"/>
                <w:sz w:val="20"/>
                <w:szCs w:val="20"/>
              </w:rPr>
              <w:t xml:space="preserve"> </w:t>
            </w:r>
            <w:r w:rsidRPr="00883129">
              <w:rPr>
                <w:rFonts w:eastAsia="Cambria"/>
                <w:spacing w:val="-2"/>
                <w:sz w:val="20"/>
                <w:szCs w:val="20"/>
              </w:rPr>
              <w:t>свободных</w:t>
            </w:r>
            <w:r w:rsidRPr="00883129">
              <w:rPr>
                <w:rFonts w:eastAsia="Cambria"/>
                <w:spacing w:val="-8"/>
                <w:sz w:val="20"/>
                <w:szCs w:val="20"/>
              </w:rPr>
              <w:t xml:space="preserve"> </w:t>
            </w:r>
            <w:r w:rsidRPr="00883129">
              <w:rPr>
                <w:rFonts w:eastAsia="Cambria"/>
                <w:spacing w:val="-2"/>
                <w:sz w:val="20"/>
                <w:szCs w:val="20"/>
              </w:rPr>
              <w:t>финансовых</w:t>
            </w:r>
            <w:r w:rsidRPr="00883129">
              <w:rPr>
                <w:rFonts w:eastAsia="Cambria"/>
                <w:spacing w:val="-4"/>
                <w:sz w:val="20"/>
                <w:szCs w:val="20"/>
              </w:rPr>
              <w:t xml:space="preserve"> </w:t>
            </w:r>
            <w:r w:rsidR="00883129" w:rsidRPr="00883129">
              <w:rPr>
                <w:rFonts w:eastAsia="Cambria"/>
                <w:spacing w:val="-2"/>
                <w:sz w:val="20"/>
                <w:szCs w:val="20"/>
              </w:rPr>
              <w:t>ресур</w:t>
            </w:r>
            <w:r w:rsidR="00883129" w:rsidRPr="00883129">
              <w:rPr>
                <w:rFonts w:eastAsia="Cambria"/>
                <w:sz w:val="20"/>
                <w:szCs w:val="20"/>
              </w:rPr>
              <w:t>сов на</w:t>
            </w:r>
            <w:r w:rsidRPr="00883129">
              <w:rPr>
                <w:rFonts w:eastAsia="Cambria"/>
                <w:sz w:val="20"/>
                <w:szCs w:val="20"/>
              </w:rPr>
              <w:t xml:space="preserve"> основе спроса и предложения;</w:t>
            </w:r>
          </w:p>
          <w:p w14:paraId="20FCDD05" w14:textId="47924475" w:rsidR="005D0503" w:rsidRPr="00883129" w:rsidRDefault="005D0503" w:rsidP="00883129">
            <w:pPr>
              <w:pStyle w:val="a5"/>
              <w:numPr>
                <w:ilvl w:val="0"/>
                <w:numId w:val="9"/>
              </w:numPr>
              <w:ind w:left="0"/>
              <w:jc w:val="both"/>
              <w:rPr>
                <w:rFonts w:eastAsia="Cambria"/>
                <w:sz w:val="20"/>
                <w:szCs w:val="20"/>
              </w:rPr>
            </w:pPr>
            <w:r w:rsidRPr="00883129">
              <w:rPr>
                <w:rFonts w:eastAsia="Cambria"/>
                <w:spacing w:val="-2"/>
                <w:sz w:val="20"/>
                <w:szCs w:val="20"/>
              </w:rPr>
              <w:t>в</w:t>
            </w:r>
            <w:r w:rsidRPr="00883129">
              <w:rPr>
                <w:rFonts w:eastAsia="Cambria"/>
                <w:spacing w:val="-9"/>
                <w:sz w:val="20"/>
                <w:szCs w:val="20"/>
              </w:rPr>
              <w:t xml:space="preserve"> </w:t>
            </w:r>
            <w:r w:rsidRPr="00883129">
              <w:rPr>
                <w:rFonts w:eastAsia="Cambria"/>
                <w:spacing w:val="-2"/>
                <w:sz w:val="20"/>
                <w:szCs w:val="20"/>
              </w:rPr>
              <w:t>процессе инвестиционной деятельности;</w:t>
            </w:r>
          </w:p>
          <w:p w14:paraId="1FB7CF1A" w14:textId="615F03C7" w:rsidR="005D0503" w:rsidRPr="00883129" w:rsidRDefault="005D0503" w:rsidP="00883129">
            <w:pPr>
              <w:pStyle w:val="a5"/>
              <w:numPr>
                <w:ilvl w:val="0"/>
                <w:numId w:val="9"/>
              </w:numPr>
              <w:ind w:left="0"/>
              <w:jc w:val="both"/>
              <w:rPr>
                <w:rFonts w:eastAsia="Cambria"/>
                <w:sz w:val="20"/>
                <w:szCs w:val="20"/>
              </w:rPr>
            </w:pPr>
            <w:r w:rsidRPr="00883129">
              <w:rPr>
                <w:rFonts w:eastAsia="Cambria"/>
                <w:spacing w:val="-2"/>
                <w:sz w:val="20"/>
                <w:szCs w:val="20"/>
              </w:rPr>
              <w:t>в связи</w:t>
            </w:r>
            <w:r w:rsidRPr="00883129">
              <w:rPr>
                <w:rFonts w:eastAsia="Cambria"/>
                <w:spacing w:val="1"/>
                <w:sz w:val="20"/>
                <w:szCs w:val="20"/>
              </w:rPr>
              <w:t xml:space="preserve"> </w:t>
            </w:r>
            <w:r w:rsidRPr="00883129">
              <w:rPr>
                <w:rFonts w:eastAsia="Cambria"/>
                <w:spacing w:val="-2"/>
                <w:sz w:val="20"/>
                <w:szCs w:val="20"/>
              </w:rPr>
              <w:t>с</w:t>
            </w:r>
            <w:r w:rsidRPr="00883129">
              <w:rPr>
                <w:rFonts w:eastAsia="Cambria"/>
                <w:sz w:val="20"/>
                <w:szCs w:val="20"/>
              </w:rPr>
              <w:t xml:space="preserve"> </w:t>
            </w:r>
            <w:r w:rsidRPr="00883129">
              <w:rPr>
                <w:rFonts w:eastAsia="Cambria"/>
                <w:spacing w:val="-2"/>
                <w:sz w:val="20"/>
                <w:szCs w:val="20"/>
              </w:rPr>
              <w:t>формированием</w:t>
            </w:r>
            <w:r w:rsidRPr="00883129">
              <w:rPr>
                <w:rFonts w:eastAsia="Cambria"/>
                <w:spacing w:val="1"/>
                <w:sz w:val="20"/>
                <w:szCs w:val="20"/>
              </w:rPr>
              <w:t xml:space="preserve"> </w:t>
            </w:r>
            <w:r w:rsidRPr="00883129">
              <w:rPr>
                <w:rFonts w:eastAsia="Cambria"/>
                <w:spacing w:val="-2"/>
                <w:sz w:val="20"/>
                <w:szCs w:val="20"/>
              </w:rPr>
              <w:t>и</w:t>
            </w:r>
            <w:r w:rsidRPr="00883129">
              <w:rPr>
                <w:rFonts w:eastAsia="Cambria"/>
                <w:spacing w:val="1"/>
                <w:sz w:val="20"/>
                <w:szCs w:val="20"/>
              </w:rPr>
              <w:t xml:space="preserve"> </w:t>
            </w:r>
            <w:r w:rsidRPr="00883129">
              <w:rPr>
                <w:rFonts w:eastAsia="Cambria"/>
                <w:spacing w:val="-2"/>
                <w:sz w:val="20"/>
                <w:szCs w:val="20"/>
              </w:rPr>
              <w:t>использованием</w:t>
            </w:r>
            <w:r w:rsidRPr="00883129">
              <w:rPr>
                <w:rFonts w:eastAsia="Cambria"/>
                <w:spacing w:val="1"/>
                <w:sz w:val="20"/>
                <w:szCs w:val="20"/>
              </w:rPr>
              <w:t xml:space="preserve"> </w:t>
            </w:r>
            <w:r w:rsidRPr="00883129">
              <w:rPr>
                <w:rFonts w:eastAsia="Cambria"/>
                <w:spacing w:val="-2"/>
                <w:sz w:val="20"/>
                <w:szCs w:val="20"/>
              </w:rPr>
              <w:t>страховых</w:t>
            </w:r>
            <w:r w:rsidRPr="00883129">
              <w:rPr>
                <w:rFonts w:eastAsia="Cambria"/>
                <w:sz w:val="20"/>
                <w:szCs w:val="20"/>
              </w:rPr>
              <w:t xml:space="preserve"> </w:t>
            </w:r>
            <w:r w:rsidRPr="00883129">
              <w:rPr>
                <w:rFonts w:eastAsia="Cambria"/>
                <w:spacing w:val="-2"/>
                <w:sz w:val="20"/>
                <w:szCs w:val="20"/>
              </w:rPr>
              <w:t>фондов;</w:t>
            </w:r>
          </w:p>
          <w:p w14:paraId="57E7C20E" w14:textId="3F986B4C" w:rsidR="002F28EB" w:rsidRPr="00883129" w:rsidRDefault="005D0503" w:rsidP="00883129">
            <w:pPr>
              <w:pStyle w:val="a5"/>
              <w:numPr>
                <w:ilvl w:val="0"/>
                <w:numId w:val="9"/>
              </w:numPr>
              <w:ind w:left="0"/>
              <w:jc w:val="both"/>
              <w:rPr>
                <w:sz w:val="20"/>
                <w:szCs w:val="20"/>
              </w:rPr>
            </w:pPr>
            <w:r w:rsidRPr="00883129">
              <w:rPr>
                <w:rFonts w:eastAsia="Cambria"/>
                <w:spacing w:val="-6"/>
                <w:sz w:val="20"/>
                <w:szCs w:val="20"/>
              </w:rPr>
              <w:t>в связи</w:t>
            </w:r>
            <w:r w:rsidRPr="00883129">
              <w:rPr>
                <w:rFonts w:eastAsia="Cambria"/>
                <w:spacing w:val="-5"/>
                <w:sz w:val="20"/>
                <w:szCs w:val="20"/>
              </w:rPr>
              <w:t xml:space="preserve"> </w:t>
            </w:r>
            <w:r w:rsidRPr="00883129">
              <w:rPr>
                <w:rFonts w:eastAsia="Cambria"/>
                <w:spacing w:val="-6"/>
                <w:sz w:val="20"/>
                <w:szCs w:val="20"/>
              </w:rPr>
              <w:t>с</w:t>
            </w:r>
            <w:r w:rsidRPr="00883129">
              <w:rPr>
                <w:rFonts w:eastAsia="Cambria"/>
                <w:spacing w:val="-3"/>
                <w:sz w:val="20"/>
                <w:szCs w:val="20"/>
              </w:rPr>
              <w:t xml:space="preserve"> </w:t>
            </w:r>
            <w:r w:rsidRPr="00883129">
              <w:rPr>
                <w:rFonts w:eastAsia="Cambria"/>
                <w:spacing w:val="-6"/>
                <w:sz w:val="20"/>
                <w:szCs w:val="20"/>
              </w:rPr>
              <w:t>формированием</w:t>
            </w:r>
            <w:r w:rsidRPr="00883129">
              <w:rPr>
                <w:rFonts w:eastAsia="Cambria"/>
                <w:spacing w:val="-5"/>
                <w:sz w:val="20"/>
                <w:szCs w:val="20"/>
              </w:rPr>
              <w:t xml:space="preserve"> </w:t>
            </w:r>
            <w:r w:rsidRPr="00883129">
              <w:rPr>
                <w:rFonts w:eastAsia="Cambria"/>
                <w:spacing w:val="-6"/>
                <w:sz w:val="20"/>
                <w:szCs w:val="20"/>
              </w:rPr>
              <w:t>и</w:t>
            </w:r>
            <w:r w:rsidRPr="00883129">
              <w:rPr>
                <w:rFonts w:eastAsia="Cambria"/>
                <w:spacing w:val="7"/>
                <w:sz w:val="20"/>
                <w:szCs w:val="20"/>
              </w:rPr>
              <w:t xml:space="preserve"> </w:t>
            </w:r>
            <w:r w:rsidRPr="00883129">
              <w:rPr>
                <w:rFonts w:eastAsia="Cambria"/>
                <w:spacing w:val="-6"/>
                <w:sz w:val="20"/>
                <w:szCs w:val="20"/>
              </w:rPr>
              <w:t>использованием доходов</w:t>
            </w:r>
            <w:r w:rsidRPr="00883129">
              <w:rPr>
                <w:rFonts w:eastAsia="Cambria"/>
                <w:spacing w:val="-5"/>
                <w:sz w:val="20"/>
                <w:szCs w:val="20"/>
              </w:rPr>
              <w:t xml:space="preserve"> </w:t>
            </w:r>
            <w:r w:rsidRPr="00883129">
              <w:rPr>
                <w:rFonts w:eastAsia="Cambria"/>
                <w:spacing w:val="-6"/>
                <w:sz w:val="20"/>
                <w:szCs w:val="20"/>
              </w:rPr>
              <w:t>и</w:t>
            </w:r>
            <w:r w:rsidRPr="00883129">
              <w:rPr>
                <w:rFonts w:eastAsia="Cambria"/>
                <w:spacing w:val="8"/>
                <w:sz w:val="20"/>
                <w:szCs w:val="20"/>
              </w:rPr>
              <w:t xml:space="preserve"> </w:t>
            </w:r>
            <w:r w:rsidRPr="00883129">
              <w:rPr>
                <w:rFonts w:eastAsia="Cambria"/>
                <w:spacing w:val="-6"/>
                <w:sz w:val="20"/>
                <w:szCs w:val="20"/>
              </w:rPr>
              <w:t>накоплений</w:t>
            </w:r>
            <w:r w:rsidRPr="00883129">
              <w:rPr>
                <w:rFonts w:eastAsia="Cambria"/>
                <w:sz w:val="20"/>
                <w:szCs w:val="20"/>
              </w:rPr>
              <w:t xml:space="preserve"> организаций и домашних хозяйств.</w:t>
            </w:r>
          </w:p>
        </w:tc>
      </w:tr>
      <w:tr w:rsidR="002F28EB" w:rsidRPr="002F28EB" w14:paraId="7A0AABB3" w14:textId="77777777" w:rsidTr="00883129">
        <w:trPr>
          <w:trHeight w:val="263"/>
        </w:trPr>
        <w:tc>
          <w:tcPr>
            <w:tcW w:w="594" w:type="dxa"/>
          </w:tcPr>
          <w:p w14:paraId="072E3595"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z w:val="20"/>
                <w:szCs w:val="20"/>
              </w:rPr>
            </w:pPr>
          </w:p>
        </w:tc>
        <w:tc>
          <w:tcPr>
            <w:tcW w:w="2410" w:type="dxa"/>
          </w:tcPr>
          <w:p w14:paraId="0E02DAF6" w14:textId="77777777" w:rsidR="00B326D2" w:rsidRPr="00883129" w:rsidRDefault="00B326D2" w:rsidP="00883129">
            <w:pPr>
              <w:contextualSpacing/>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Функции финансов</w:t>
            </w:r>
          </w:p>
          <w:p w14:paraId="12CA3820" w14:textId="3146CF24" w:rsidR="002F28EB" w:rsidRPr="00883129" w:rsidRDefault="002F28EB"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p>
        </w:tc>
        <w:tc>
          <w:tcPr>
            <w:tcW w:w="12909" w:type="dxa"/>
          </w:tcPr>
          <w:p w14:paraId="48D45242" w14:textId="75FB1053" w:rsidR="00C37F0E" w:rsidRPr="00883129" w:rsidRDefault="00C37F0E"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pacing w:val="-4"/>
                <w:sz w:val="20"/>
                <w:szCs w:val="20"/>
              </w:rPr>
              <w:t>Как</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pacing w:val="-4"/>
                <w:sz w:val="20"/>
                <w:szCs w:val="20"/>
              </w:rPr>
              <w:t>экономическая</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категория</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финансы</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выполняют</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распределитель</w:t>
            </w:r>
            <w:r w:rsidRPr="00883129">
              <w:rPr>
                <w:rFonts w:ascii="Times New Roman" w:eastAsia="Cambria" w:hAnsi="Times New Roman" w:cs="Times New Roman"/>
                <w:sz w:val="20"/>
                <w:szCs w:val="20"/>
              </w:rPr>
              <w:t>ную и контрольную функцию.</w:t>
            </w:r>
          </w:p>
          <w:p w14:paraId="15F69265" w14:textId="5D7A1045" w:rsidR="00C37F0E" w:rsidRPr="00883129" w:rsidRDefault="00C37F0E"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b/>
                <w:sz w:val="20"/>
                <w:szCs w:val="20"/>
              </w:rPr>
              <w:t>Распределительная</w:t>
            </w:r>
            <w:r w:rsidRPr="00883129">
              <w:rPr>
                <w:rFonts w:ascii="Times New Roman" w:eastAsia="Cambria" w:hAnsi="Times New Roman" w:cs="Times New Roman"/>
                <w:b/>
                <w:spacing w:val="-12"/>
                <w:sz w:val="20"/>
                <w:szCs w:val="20"/>
              </w:rPr>
              <w:t xml:space="preserve"> </w:t>
            </w:r>
            <w:r w:rsidRPr="00883129">
              <w:rPr>
                <w:rFonts w:ascii="Times New Roman" w:eastAsia="Cambria" w:hAnsi="Times New Roman" w:cs="Times New Roman"/>
                <w:b/>
                <w:sz w:val="20"/>
                <w:szCs w:val="20"/>
              </w:rPr>
              <w:t>функция</w:t>
            </w:r>
            <w:r w:rsidRPr="00883129">
              <w:rPr>
                <w:rFonts w:ascii="Times New Roman" w:eastAsia="Cambria" w:hAnsi="Times New Roman" w:cs="Times New Roman"/>
                <w:b/>
                <w:spacing w:val="-11"/>
                <w:sz w:val="20"/>
                <w:szCs w:val="20"/>
              </w:rPr>
              <w:t xml:space="preserve"> </w:t>
            </w:r>
            <w:r w:rsidRPr="00883129">
              <w:rPr>
                <w:rFonts w:ascii="Times New Roman" w:eastAsia="Cambria" w:hAnsi="Times New Roman" w:cs="Times New Roman"/>
                <w:b/>
                <w:sz w:val="20"/>
                <w:szCs w:val="20"/>
              </w:rPr>
              <w:t>финансов</w:t>
            </w:r>
            <w:r w:rsidRPr="00883129">
              <w:rPr>
                <w:rFonts w:ascii="Times New Roman" w:eastAsia="Cambria" w:hAnsi="Times New Roman" w:cs="Times New Roman"/>
                <w:b/>
                <w:spacing w:val="-11"/>
                <w:sz w:val="20"/>
                <w:szCs w:val="20"/>
              </w:rPr>
              <w:t xml:space="preserve"> </w:t>
            </w:r>
            <w:r w:rsidRPr="00883129">
              <w:rPr>
                <w:rFonts w:ascii="Times New Roman" w:eastAsia="Cambria" w:hAnsi="Times New Roman" w:cs="Times New Roman"/>
                <w:sz w:val="20"/>
                <w:szCs w:val="20"/>
              </w:rPr>
              <w:t>на</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уровне</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коммерческих организаций проявляется в распределении выручки от реализации продукции в</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процессе кругооборота капитала. На</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стадии первичного распределения выручка распадается на косвенные налоги, заработную плату, инвестированный оборотный капитал, прибыль</w:t>
            </w:r>
            <w:r w:rsidRPr="00883129">
              <w:rPr>
                <w:rFonts w:ascii="Times New Roman" w:eastAsia="Cambria" w:hAnsi="Times New Roman" w:cs="Times New Roman"/>
                <w:spacing w:val="80"/>
                <w:sz w:val="20"/>
                <w:szCs w:val="20"/>
              </w:rPr>
              <w:t xml:space="preserve"> </w:t>
            </w:r>
            <w:r w:rsidRPr="00883129">
              <w:rPr>
                <w:rFonts w:ascii="Times New Roman" w:eastAsia="Cambria" w:hAnsi="Times New Roman" w:cs="Times New Roman"/>
                <w:sz w:val="20"/>
                <w:szCs w:val="20"/>
              </w:rPr>
              <w:t>и амортизационные отчисления.</w:t>
            </w:r>
            <w:r w:rsidR="00B64ADC" w:rsidRPr="00883129">
              <w:rPr>
                <w:rFonts w:ascii="Times New Roman" w:eastAsia="Cambria" w:hAnsi="Times New Roman" w:cs="Times New Roman"/>
                <w:sz w:val="20"/>
                <w:szCs w:val="20"/>
              </w:rPr>
              <w:t xml:space="preserve"> </w:t>
            </w:r>
            <w:r w:rsidRPr="00883129">
              <w:rPr>
                <w:rFonts w:ascii="Times New Roman" w:eastAsia="Cambria" w:hAnsi="Times New Roman" w:cs="Times New Roman"/>
                <w:spacing w:val="-2"/>
                <w:sz w:val="20"/>
                <w:szCs w:val="20"/>
              </w:rPr>
              <w:t>Перераспределительные</w:t>
            </w:r>
            <w:r w:rsidRPr="00883129">
              <w:rPr>
                <w:rFonts w:ascii="Times New Roman" w:eastAsia="Cambria" w:hAnsi="Times New Roman" w:cs="Times New Roman"/>
                <w:spacing w:val="-10"/>
                <w:sz w:val="20"/>
                <w:szCs w:val="20"/>
              </w:rPr>
              <w:t xml:space="preserve"> </w:t>
            </w:r>
            <w:r w:rsidRPr="00883129">
              <w:rPr>
                <w:rFonts w:ascii="Times New Roman" w:eastAsia="Cambria" w:hAnsi="Times New Roman" w:cs="Times New Roman"/>
                <w:spacing w:val="-2"/>
                <w:sz w:val="20"/>
                <w:szCs w:val="20"/>
              </w:rPr>
              <w:t>процессы</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заключаются</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в</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дальнейшем</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рас</w:t>
            </w:r>
            <w:r w:rsidRPr="00883129">
              <w:rPr>
                <w:rFonts w:ascii="Times New Roman" w:eastAsia="Cambria" w:hAnsi="Times New Roman" w:cs="Times New Roman"/>
                <w:sz w:val="20"/>
                <w:szCs w:val="20"/>
              </w:rPr>
              <w:t>пределении прибыли и заработной платы, а также в использовании амортизационных отчислений</w:t>
            </w:r>
            <w:r w:rsidR="00F43B96" w:rsidRPr="00883129">
              <w:rPr>
                <w:rFonts w:ascii="Times New Roman" w:eastAsia="Cambria" w:hAnsi="Times New Roman" w:cs="Times New Roman"/>
                <w:sz w:val="20"/>
                <w:szCs w:val="20"/>
              </w:rPr>
              <w:t>.</w:t>
            </w:r>
            <w:r w:rsidRPr="00883129">
              <w:rPr>
                <w:rFonts w:ascii="Times New Roman" w:eastAsia="Cambria" w:hAnsi="Times New Roman" w:cs="Times New Roman"/>
                <w:sz w:val="20"/>
                <w:szCs w:val="20"/>
              </w:rPr>
              <w:t xml:space="preserve"> </w:t>
            </w:r>
          </w:p>
          <w:p w14:paraId="4FC3D043" w14:textId="77777777" w:rsidR="00C37F0E" w:rsidRPr="00883129" w:rsidRDefault="00C37F0E"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z w:val="20"/>
                <w:szCs w:val="20"/>
              </w:rPr>
              <w:t xml:space="preserve">Основным источником финансовых ресурсов домашних хозяйств </w:t>
            </w:r>
            <w:r w:rsidRPr="00883129">
              <w:rPr>
                <w:rFonts w:ascii="Times New Roman" w:eastAsia="Cambria" w:hAnsi="Times New Roman" w:cs="Times New Roman"/>
                <w:spacing w:val="-4"/>
                <w:sz w:val="20"/>
                <w:szCs w:val="20"/>
              </w:rPr>
              <w:t>является</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заработная</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плата</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после</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уплаты</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прямых</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налогов</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и</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социальные</w:t>
            </w:r>
            <w:r w:rsidRPr="00883129">
              <w:rPr>
                <w:rFonts w:ascii="Times New Roman" w:eastAsia="Cambria" w:hAnsi="Times New Roman" w:cs="Times New Roman"/>
                <w:spacing w:val="-2"/>
                <w:sz w:val="20"/>
                <w:szCs w:val="20"/>
              </w:rPr>
              <w:t xml:space="preserve"> выплаты.</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2"/>
                <w:sz w:val="20"/>
                <w:szCs w:val="20"/>
              </w:rPr>
              <w:t>Она</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2"/>
                <w:sz w:val="20"/>
                <w:szCs w:val="20"/>
              </w:rPr>
              <w:t>используется</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2"/>
                <w:sz w:val="20"/>
                <w:szCs w:val="20"/>
              </w:rPr>
              <w:t>преимущественно</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2"/>
                <w:sz w:val="20"/>
                <w:szCs w:val="20"/>
              </w:rPr>
              <w:t>на</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pacing w:val="-2"/>
                <w:sz w:val="20"/>
                <w:szCs w:val="20"/>
              </w:rPr>
              <w:t>потребление.</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2"/>
                <w:sz w:val="20"/>
                <w:szCs w:val="20"/>
              </w:rPr>
              <w:t xml:space="preserve">Вместе </w:t>
            </w:r>
            <w:r w:rsidRPr="00883129">
              <w:rPr>
                <w:rFonts w:ascii="Times New Roman" w:eastAsia="Cambria" w:hAnsi="Times New Roman" w:cs="Times New Roman"/>
                <w:sz w:val="20"/>
                <w:szCs w:val="20"/>
              </w:rPr>
              <w:t>с тем заработная плата может подвергаться дальнейшему перераспределению на финансовом рынке: депозитные операции, покупка ценных бумаг.</w:t>
            </w:r>
          </w:p>
          <w:p w14:paraId="4701DDEB" w14:textId="5F28D17E" w:rsidR="00C37F0E" w:rsidRPr="00883129" w:rsidRDefault="00C37F0E"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z w:val="20"/>
                <w:szCs w:val="20"/>
              </w:rPr>
              <w:t>Параллельно</w:t>
            </w:r>
            <w:r w:rsidRPr="00883129">
              <w:rPr>
                <w:rFonts w:ascii="Times New Roman" w:eastAsia="Cambria" w:hAnsi="Times New Roman" w:cs="Times New Roman"/>
                <w:spacing w:val="-12"/>
                <w:sz w:val="20"/>
                <w:szCs w:val="20"/>
              </w:rPr>
              <w:t xml:space="preserve"> </w:t>
            </w:r>
            <w:r w:rsidRPr="00883129">
              <w:rPr>
                <w:rFonts w:ascii="Times New Roman" w:eastAsia="Cambria" w:hAnsi="Times New Roman" w:cs="Times New Roman"/>
                <w:sz w:val="20"/>
                <w:szCs w:val="20"/>
              </w:rPr>
              <w:t>с</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описанными</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процессами</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в</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бюджетной</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сфере</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проис</w:t>
            </w:r>
            <w:r w:rsidRPr="00883129">
              <w:rPr>
                <w:rFonts w:ascii="Times New Roman" w:eastAsia="Cambria" w:hAnsi="Times New Roman" w:cs="Times New Roman"/>
                <w:spacing w:val="-4"/>
                <w:sz w:val="20"/>
                <w:szCs w:val="20"/>
              </w:rPr>
              <w:t>ходит</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pacing w:val="-4"/>
                <w:sz w:val="20"/>
                <w:szCs w:val="20"/>
              </w:rPr>
              <w:t>перераспределение</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аккумулированных</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ресурсов</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между</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уровнями</w:t>
            </w:r>
            <w:r w:rsidRPr="00883129">
              <w:rPr>
                <w:rFonts w:ascii="Times New Roman" w:eastAsia="Cambria" w:hAnsi="Times New Roman" w:cs="Times New Roman"/>
                <w:sz w:val="20"/>
                <w:szCs w:val="20"/>
              </w:rPr>
              <w:t xml:space="preserve"> бюджетной системы, звеньями </w:t>
            </w:r>
            <w:r w:rsidR="00883129" w:rsidRPr="00883129">
              <w:rPr>
                <w:rFonts w:ascii="Times New Roman" w:eastAsia="Cambria" w:hAnsi="Times New Roman" w:cs="Times New Roman"/>
                <w:sz w:val="20"/>
                <w:szCs w:val="20"/>
              </w:rPr>
              <w:t>общественных финансов</w:t>
            </w:r>
            <w:r w:rsidRPr="00883129">
              <w:rPr>
                <w:rFonts w:ascii="Times New Roman" w:eastAsia="Cambria" w:hAnsi="Times New Roman" w:cs="Times New Roman"/>
                <w:sz w:val="20"/>
                <w:szCs w:val="20"/>
              </w:rPr>
              <w:t>, а также финансирование государственных расходов.</w:t>
            </w:r>
          </w:p>
          <w:p w14:paraId="235CE806" w14:textId="7EA6E783" w:rsidR="00C37F0E" w:rsidRPr="00883129" w:rsidRDefault="00C37F0E"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z w:val="20"/>
                <w:szCs w:val="20"/>
              </w:rPr>
              <w:t>Результатом действия распределительной функции финансов является</w:t>
            </w:r>
            <w:r w:rsidRPr="00883129">
              <w:rPr>
                <w:rFonts w:ascii="Times New Roman" w:eastAsia="Cambria" w:hAnsi="Times New Roman" w:cs="Times New Roman"/>
                <w:spacing w:val="-12"/>
                <w:sz w:val="20"/>
                <w:szCs w:val="20"/>
              </w:rPr>
              <w:t xml:space="preserve"> </w:t>
            </w:r>
            <w:r w:rsidRPr="00883129">
              <w:rPr>
                <w:rFonts w:ascii="Times New Roman" w:eastAsia="Cambria" w:hAnsi="Times New Roman" w:cs="Times New Roman"/>
                <w:sz w:val="20"/>
                <w:szCs w:val="20"/>
              </w:rPr>
              <w:t>формирование</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финансовых</w:t>
            </w:r>
            <w:r w:rsidRPr="00883129">
              <w:rPr>
                <w:rFonts w:ascii="Times New Roman" w:eastAsia="Cambria" w:hAnsi="Times New Roman" w:cs="Times New Roman"/>
                <w:spacing w:val="-11"/>
                <w:sz w:val="20"/>
                <w:szCs w:val="20"/>
              </w:rPr>
              <w:t xml:space="preserve"> </w:t>
            </w:r>
            <w:r w:rsidR="00883129" w:rsidRPr="00883129">
              <w:rPr>
                <w:rFonts w:ascii="Times New Roman" w:eastAsia="Cambria" w:hAnsi="Times New Roman" w:cs="Times New Roman"/>
                <w:sz w:val="20"/>
                <w:szCs w:val="20"/>
              </w:rPr>
              <w:t>ресурсов</w:t>
            </w:r>
            <w:r w:rsidR="00883129" w:rsidRPr="00883129">
              <w:rPr>
                <w:rFonts w:ascii="Times New Roman" w:eastAsia="Cambria" w:hAnsi="Times New Roman" w:cs="Times New Roman"/>
                <w:spacing w:val="-11"/>
                <w:sz w:val="20"/>
                <w:szCs w:val="20"/>
              </w:rPr>
              <w:t xml:space="preserve"> </w:t>
            </w:r>
            <w:r w:rsidR="00883129" w:rsidRPr="00883129">
              <w:rPr>
                <w:rFonts w:ascii="Times New Roman" w:eastAsia="Cambria" w:hAnsi="Times New Roman" w:cs="Times New Roman"/>
                <w:sz w:val="20"/>
                <w:szCs w:val="20"/>
              </w:rPr>
              <w:t>организаций</w:t>
            </w:r>
            <w:r w:rsidRPr="00883129">
              <w:rPr>
                <w:rFonts w:ascii="Times New Roman" w:eastAsia="Cambria" w:hAnsi="Times New Roman" w:cs="Times New Roman"/>
                <w:sz w:val="20"/>
                <w:szCs w:val="20"/>
              </w:rPr>
              <w:t>, домашних хозяйств и государства.</w:t>
            </w:r>
          </w:p>
          <w:p w14:paraId="3E3DE0FB" w14:textId="2A5CA49A" w:rsidR="00C37F0E" w:rsidRPr="00883129" w:rsidRDefault="00C37F0E"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b/>
                <w:sz w:val="20"/>
                <w:szCs w:val="20"/>
              </w:rPr>
              <w:t>Контрольная</w:t>
            </w:r>
            <w:r w:rsidRPr="00883129">
              <w:rPr>
                <w:rFonts w:ascii="Times New Roman" w:eastAsia="Cambria" w:hAnsi="Times New Roman" w:cs="Times New Roman"/>
                <w:b/>
                <w:spacing w:val="-5"/>
                <w:sz w:val="20"/>
                <w:szCs w:val="20"/>
              </w:rPr>
              <w:t xml:space="preserve"> </w:t>
            </w:r>
            <w:r w:rsidRPr="00883129">
              <w:rPr>
                <w:rFonts w:ascii="Times New Roman" w:eastAsia="Cambria" w:hAnsi="Times New Roman" w:cs="Times New Roman"/>
                <w:b/>
                <w:sz w:val="20"/>
                <w:szCs w:val="20"/>
              </w:rPr>
              <w:t>функция</w:t>
            </w:r>
            <w:r w:rsidRPr="00883129">
              <w:rPr>
                <w:rFonts w:ascii="Times New Roman" w:eastAsia="Cambria" w:hAnsi="Times New Roman" w:cs="Times New Roman"/>
                <w:b/>
                <w:spacing w:val="-1"/>
                <w:sz w:val="20"/>
                <w:szCs w:val="20"/>
              </w:rPr>
              <w:t xml:space="preserve"> </w:t>
            </w:r>
            <w:r w:rsidRPr="00883129">
              <w:rPr>
                <w:rFonts w:ascii="Times New Roman" w:eastAsia="Cambria" w:hAnsi="Times New Roman" w:cs="Times New Roman"/>
                <w:b/>
                <w:sz w:val="20"/>
                <w:szCs w:val="20"/>
              </w:rPr>
              <w:t>финансов</w:t>
            </w:r>
            <w:r w:rsidRPr="00883129">
              <w:rPr>
                <w:rFonts w:ascii="Times New Roman" w:eastAsia="Cambria" w:hAnsi="Times New Roman" w:cs="Times New Roman"/>
                <w:b/>
                <w:spacing w:val="-2"/>
                <w:sz w:val="20"/>
                <w:szCs w:val="20"/>
              </w:rPr>
              <w:t xml:space="preserve"> </w:t>
            </w:r>
            <w:r w:rsidRPr="00883129">
              <w:rPr>
                <w:rFonts w:ascii="Times New Roman" w:eastAsia="Cambria" w:hAnsi="Times New Roman" w:cs="Times New Roman"/>
                <w:sz w:val="20"/>
                <w:szCs w:val="20"/>
              </w:rPr>
              <w:t>проявляется</w:t>
            </w:r>
            <w:r w:rsidRPr="00883129">
              <w:rPr>
                <w:rFonts w:ascii="Times New Roman" w:eastAsia="Cambria" w:hAnsi="Times New Roman" w:cs="Times New Roman"/>
                <w:spacing w:val="-1"/>
                <w:sz w:val="20"/>
                <w:szCs w:val="20"/>
              </w:rPr>
              <w:t xml:space="preserve"> </w:t>
            </w:r>
            <w:r w:rsidRPr="00883129">
              <w:rPr>
                <w:rFonts w:ascii="Times New Roman" w:eastAsia="Cambria" w:hAnsi="Times New Roman" w:cs="Times New Roman"/>
                <w:sz w:val="20"/>
                <w:szCs w:val="20"/>
              </w:rPr>
              <w:t>в</w:t>
            </w:r>
            <w:r w:rsidRPr="00883129">
              <w:rPr>
                <w:rFonts w:ascii="Times New Roman" w:eastAsia="Cambria" w:hAnsi="Times New Roman" w:cs="Times New Roman"/>
                <w:spacing w:val="-12"/>
                <w:sz w:val="20"/>
                <w:szCs w:val="20"/>
              </w:rPr>
              <w:t xml:space="preserve"> </w:t>
            </w:r>
            <w:r w:rsidRPr="00883129">
              <w:rPr>
                <w:rFonts w:ascii="Times New Roman" w:eastAsia="Cambria" w:hAnsi="Times New Roman" w:cs="Times New Roman"/>
                <w:sz w:val="20"/>
                <w:szCs w:val="20"/>
              </w:rPr>
              <w:t xml:space="preserve">их объективном </w:t>
            </w:r>
            <w:r w:rsidRPr="00883129">
              <w:rPr>
                <w:rFonts w:ascii="Times New Roman" w:eastAsia="Cambria" w:hAnsi="Times New Roman" w:cs="Times New Roman"/>
                <w:spacing w:val="-2"/>
                <w:sz w:val="20"/>
                <w:szCs w:val="20"/>
              </w:rPr>
              <w:t>свойстве</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2"/>
                <w:sz w:val="20"/>
                <w:szCs w:val="20"/>
              </w:rPr>
              <w:t>сигнализировать</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2"/>
                <w:sz w:val="20"/>
                <w:szCs w:val="20"/>
              </w:rPr>
              <w:t>о</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ходе</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2"/>
                <w:sz w:val="20"/>
                <w:szCs w:val="20"/>
              </w:rPr>
              <w:t>и</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результатах</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2"/>
                <w:sz w:val="20"/>
                <w:szCs w:val="20"/>
              </w:rPr>
              <w:t xml:space="preserve">воспроизводственного </w:t>
            </w:r>
            <w:r w:rsidRPr="00883129">
              <w:rPr>
                <w:rFonts w:ascii="Times New Roman" w:eastAsia="Cambria" w:hAnsi="Times New Roman" w:cs="Times New Roman"/>
                <w:sz w:val="20"/>
                <w:szCs w:val="20"/>
              </w:rPr>
              <w:t>процесса.</w:t>
            </w:r>
            <w:r w:rsidRPr="00883129">
              <w:rPr>
                <w:rFonts w:ascii="Times New Roman" w:eastAsia="Cambria" w:hAnsi="Times New Roman" w:cs="Times New Roman"/>
                <w:spacing w:val="-12"/>
                <w:sz w:val="20"/>
                <w:szCs w:val="20"/>
              </w:rPr>
              <w:t xml:space="preserve"> </w:t>
            </w:r>
          </w:p>
          <w:p w14:paraId="5690549B" w14:textId="5BE8E176" w:rsidR="00C37F0E" w:rsidRPr="00883129" w:rsidRDefault="00C37F0E" w:rsidP="00883129">
            <w:pPr>
              <w:widowControl w:val="0"/>
              <w:autoSpaceDE w:val="0"/>
              <w:autoSpaceDN w:val="0"/>
              <w:spacing w:after="0" w:line="240" w:lineRule="auto"/>
              <w:ind w:firstLine="283"/>
              <w:jc w:val="both"/>
              <w:rPr>
                <w:rFonts w:ascii="Times New Roman" w:eastAsia="Times New Roman" w:hAnsi="Times New Roman" w:cs="Times New Roman"/>
                <w:sz w:val="20"/>
                <w:szCs w:val="20"/>
              </w:rPr>
            </w:pPr>
            <w:r w:rsidRPr="00883129">
              <w:rPr>
                <w:rFonts w:ascii="Times New Roman" w:eastAsia="Cambria" w:hAnsi="Times New Roman" w:cs="Times New Roman"/>
                <w:spacing w:val="-2"/>
                <w:sz w:val="20"/>
                <w:szCs w:val="20"/>
              </w:rPr>
              <w:t>Таким</w:t>
            </w:r>
            <w:r w:rsidRPr="00883129">
              <w:rPr>
                <w:rFonts w:ascii="Times New Roman" w:eastAsia="Cambria" w:hAnsi="Times New Roman" w:cs="Times New Roman"/>
                <w:spacing w:val="-10"/>
                <w:sz w:val="20"/>
                <w:szCs w:val="20"/>
              </w:rPr>
              <w:t xml:space="preserve"> </w:t>
            </w:r>
            <w:r w:rsidRPr="00883129">
              <w:rPr>
                <w:rFonts w:ascii="Times New Roman" w:eastAsia="Cambria" w:hAnsi="Times New Roman" w:cs="Times New Roman"/>
                <w:spacing w:val="-2"/>
                <w:sz w:val="20"/>
                <w:szCs w:val="20"/>
              </w:rPr>
              <w:t>образом,</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финансовые</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отношения</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позволяют</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 xml:space="preserve">систематически </w:t>
            </w:r>
            <w:r w:rsidRPr="00883129">
              <w:rPr>
                <w:rFonts w:ascii="Times New Roman" w:eastAsia="Cambria" w:hAnsi="Times New Roman" w:cs="Times New Roman"/>
                <w:spacing w:val="-6"/>
                <w:sz w:val="20"/>
                <w:szCs w:val="20"/>
              </w:rPr>
              <w:t>контролировать</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pacing w:val="-6"/>
                <w:sz w:val="20"/>
                <w:szCs w:val="20"/>
              </w:rPr>
              <w:t>складывающиеся</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pacing w:val="-6"/>
                <w:sz w:val="20"/>
                <w:szCs w:val="20"/>
              </w:rPr>
              <w:t>в</w:t>
            </w:r>
            <w:r w:rsidRPr="00883129">
              <w:rPr>
                <w:rFonts w:ascii="Times New Roman" w:eastAsia="Cambria" w:hAnsi="Times New Roman" w:cs="Times New Roman"/>
                <w:spacing w:val="13"/>
                <w:sz w:val="20"/>
                <w:szCs w:val="20"/>
              </w:rPr>
              <w:t xml:space="preserve"> </w:t>
            </w:r>
            <w:r w:rsidRPr="00883129">
              <w:rPr>
                <w:rFonts w:ascii="Times New Roman" w:eastAsia="Cambria" w:hAnsi="Times New Roman" w:cs="Times New Roman"/>
                <w:spacing w:val="-6"/>
                <w:sz w:val="20"/>
                <w:szCs w:val="20"/>
              </w:rPr>
              <w:t>обществе</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pacing w:val="-6"/>
                <w:sz w:val="20"/>
                <w:szCs w:val="20"/>
              </w:rPr>
              <w:t>пропорции</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pacing w:val="-6"/>
                <w:sz w:val="20"/>
                <w:szCs w:val="20"/>
              </w:rPr>
              <w:t>распределения</w:t>
            </w:r>
            <w:r w:rsidRPr="00883129">
              <w:rPr>
                <w:rFonts w:ascii="Times New Roman" w:eastAsia="Cambria" w:hAnsi="Times New Roman" w:cs="Times New Roman"/>
                <w:sz w:val="20"/>
                <w:szCs w:val="20"/>
              </w:rPr>
              <w:t xml:space="preserve"> денежных</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доходов</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и</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накоплений.</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Оценка</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объемов</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финансовых</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ресурсов и</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 xml:space="preserve">их </w:t>
            </w:r>
            <w:r w:rsidR="00883129" w:rsidRPr="00883129">
              <w:rPr>
                <w:rFonts w:ascii="Times New Roman" w:eastAsia="Cambria" w:hAnsi="Times New Roman" w:cs="Times New Roman"/>
                <w:sz w:val="20"/>
                <w:szCs w:val="20"/>
              </w:rPr>
              <w:t xml:space="preserve">источников </w:t>
            </w:r>
            <w:r w:rsidR="00883129" w:rsidRPr="00883129">
              <w:rPr>
                <w:rFonts w:ascii="Times New Roman" w:eastAsia="Cambria" w:hAnsi="Times New Roman" w:cs="Times New Roman"/>
                <w:spacing w:val="-1"/>
                <w:sz w:val="20"/>
                <w:szCs w:val="20"/>
              </w:rPr>
              <w:t>происходит</w:t>
            </w:r>
            <w:r w:rsidRPr="00883129">
              <w:rPr>
                <w:rFonts w:ascii="Times New Roman" w:eastAsia="Cambria" w:hAnsi="Times New Roman" w:cs="Times New Roman"/>
                <w:spacing w:val="-2"/>
                <w:sz w:val="20"/>
                <w:szCs w:val="20"/>
              </w:rPr>
              <w:t xml:space="preserve"> </w:t>
            </w:r>
            <w:r w:rsidRPr="00883129">
              <w:rPr>
                <w:rFonts w:ascii="Times New Roman" w:eastAsia="Cambria" w:hAnsi="Times New Roman" w:cs="Times New Roman"/>
                <w:sz w:val="20"/>
                <w:szCs w:val="20"/>
              </w:rPr>
              <w:t>на</w:t>
            </w:r>
            <w:r w:rsidRPr="00883129">
              <w:rPr>
                <w:rFonts w:ascii="Times New Roman" w:eastAsia="Cambria" w:hAnsi="Times New Roman" w:cs="Times New Roman"/>
                <w:spacing w:val="-12"/>
                <w:sz w:val="20"/>
                <w:szCs w:val="20"/>
              </w:rPr>
              <w:t xml:space="preserve"> </w:t>
            </w:r>
            <w:r w:rsidRPr="00883129">
              <w:rPr>
                <w:rFonts w:ascii="Times New Roman" w:eastAsia="Cambria" w:hAnsi="Times New Roman" w:cs="Times New Roman"/>
                <w:sz w:val="20"/>
                <w:szCs w:val="20"/>
              </w:rPr>
              <w:t xml:space="preserve">основе финансовой информации. Последняя представлена финансовыми </w:t>
            </w:r>
            <w:r w:rsidRPr="00883129">
              <w:rPr>
                <w:rFonts w:ascii="Times New Roman" w:eastAsia="Cambria" w:hAnsi="Times New Roman" w:cs="Times New Roman"/>
                <w:spacing w:val="-2"/>
                <w:sz w:val="20"/>
                <w:szCs w:val="20"/>
              </w:rPr>
              <w:t>показателями, содержащимися в оперативной, бухгалтерской и стати</w:t>
            </w:r>
            <w:r w:rsidRPr="00883129">
              <w:rPr>
                <w:rFonts w:ascii="Times New Roman" w:eastAsia="Cambria" w:hAnsi="Times New Roman" w:cs="Times New Roman"/>
                <w:sz w:val="20"/>
                <w:szCs w:val="20"/>
              </w:rPr>
              <w:t>стической отчетности.</w:t>
            </w:r>
          </w:p>
        </w:tc>
      </w:tr>
      <w:tr w:rsidR="002F28EB" w:rsidRPr="002F28EB" w14:paraId="090183A4" w14:textId="77777777" w:rsidTr="00883129">
        <w:trPr>
          <w:trHeight w:val="267"/>
        </w:trPr>
        <w:tc>
          <w:tcPr>
            <w:tcW w:w="594" w:type="dxa"/>
          </w:tcPr>
          <w:p w14:paraId="0669F9BA"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74A3225A" w14:textId="77777777" w:rsidR="00B326D2" w:rsidRPr="00883129" w:rsidRDefault="00B326D2" w:rsidP="00883129">
            <w:pPr>
              <w:contextualSpacing/>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Понятие финансовой системы, ее структура. Взаимосвязь сфер и звеньев финансовой системы</w:t>
            </w:r>
          </w:p>
          <w:p w14:paraId="2A9E0640" w14:textId="5B365F9B" w:rsidR="002F28EB" w:rsidRPr="00883129" w:rsidRDefault="002F28EB"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p>
        </w:tc>
        <w:tc>
          <w:tcPr>
            <w:tcW w:w="12909" w:type="dxa"/>
          </w:tcPr>
          <w:p w14:paraId="78D16D6E" w14:textId="148D1A59" w:rsidR="00DC2612" w:rsidRPr="00883129" w:rsidRDefault="00DC2612" w:rsidP="00883129">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        Многообразие финансовых отношений объективно требует их классификации. Результатом классификации является построение финансовой системы, которая представляет собой совокупность взаимосвязанных, но обладающих определенной спецификой денежных отношений распределительного характера. Структура финансовой системы зависит от признака, положенного в основу группировки. Группировочными признаками могут быть: степень централизации финансовых ресурсов и управления ими, субъект</w:t>
            </w:r>
            <w:r w:rsidR="00B64ADC" w:rsidRPr="00883129">
              <w:rPr>
                <w:rFonts w:ascii="Times New Roman" w:eastAsia="Cambria" w:hAnsi="Times New Roman" w:cs="Times New Roman"/>
                <w:spacing w:val="-2"/>
                <w:sz w:val="20"/>
                <w:szCs w:val="20"/>
              </w:rPr>
              <w:t>ы</w:t>
            </w:r>
            <w:r w:rsidRPr="00883129">
              <w:rPr>
                <w:rFonts w:ascii="Times New Roman" w:eastAsia="Cambria" w:hAnsi="Times New Roman" w:cs="Times New Roman"/>
                <w:spacing w:val="-2"/>
                <w:sz w:val="20"/>
                <w:szCs w:val="20"/>
              </w:rPr>
              <w:t xml:space="preserve"> финансовых отношений, сферы общественной жизни, цель финансовой деятельности</w:t>
            </w:r>
            <w:r w:rsidR="00B64ADC" w:rsidRPr="00883129">
              <w:rPr>
                <w:rFonts w:ascii="Times New Roman" w:eastAsia="Cambria" w:hAnsi="Times New Roman" w:cs="Times New Roman"/>
                <w:spacing w:val="-2"/>
                <w:sz w:val="20"/>
                <w:szCs w:val="20"/>
              </w:rPr>
              <w:t>.</w:t>
            </w:r>
          </w:p>
          <w:p w14:paraId="42B27609" w14:textId="415A5575" w:rsidR="00DC2612" w:rsidRPr="00883129" w:rsidRDefault="00DC2612" w:rsidP="00883129">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        Финансовая система современной рыночной экономики включает две сферы: 1) общественные финансы, 2) частно</w:t>
            </w:r>
            <w:r w:rsidR="00883129">
              <w:rPr>
                <w:rFonts w:ascii="Times New Roman" w:eastAsia="Cambria" w:hAnsi="Times New Roman" w:cs="Times New Roman"/>
                <w:spacing w:val="-2"/>
                <w:sz w:val="20"/>
                <w:szCs w:val="20"/>
              </w:rPr>
              <w:t>-</w:t>
            </w:r>
            <w:r w:rsidRPr="00883129">
              <w:rPr>
                <w:rFonts w:ascii="Times New Roman" w:eastAsia="Cambria" w:hAnsi="Times New Roman" w:cs="Times New Roman"/>
                <w:spacing w:val="-2"/>
                <w:sz w:val="20"/>
                <w:szCs w:val="20"/>
              </w:rPr>
              <w:t>хозяйственные финансы (в том числе финансы домашних хозяйств).</w:t>
            </w:r>
          </w:p>
          <w:p w14:paraId="6943652F" w14:textId="77777777" w:rsidR="00DC2612" w:rsidRPr="00883129" w:rsidRDefault="00DC2612" w:rsidP="00883129">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        Финансовые отношения, в процессе которых создаются и используются финансовые ресурсы, имеющие единую форму организации в рамках экономической системы и управляемые из одного центра, представляют собой общественные финансы. К общественным финансам следует отнести отношения по поводу формирования и использования бюджетов, государственных внебюджетных фондов, государственный кредит, а также финансы </w:t>
            </w:r>
            <w:r w:rsidRPr="00883129">
              <w:rPr>
                <w:rFonts w:ascii="Times New Roman" w:eastAsia="Cambria" w:hAnsi="Times New Roman" w:cs="Times New Roman"/>
                <w:spacing w:val="-2"/>
                <w:sz w:val="20"/>
                <w:szCs w:val="20"/>
              </w:rPr>
              <w:lastRenderedPageBreak/>
              <w:t>иных государственных и муниципальных институтов.</w:t>
            </w:r>
          </w:p>
          <w:p w14:paraId="05F285E0" w14:textId="418D3ABA" w:rsidR="00DC2612" w:rsidRPr="00883129" w:rsidRDefault="00DC2612" w:rsidP="00883129">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         Частно</w:t>
            </w:r>
            <w:r w:rsidR="00883129">
              <w:rPr>
                <w:rFonts w:ascii="Times New Roman" w:eastAsia="Cambria" w:hAnsi="Times New Roman" w:cs="Times New Roman"/>
                <w:spacing w:val="-2"/>
                <w:sz w:val="20"/>
                <w:szCs w:val="20"/>
              </w:rPr>
              <w:t>-</w:t>
            </w:r>
            <w:r w:rsidRPr="00883129">
              <w:rPr>
                <w:rFonts w:ascii="Times New Roman" w:eastAsia="Cambria" w:hAnsi="Times New Roman" w:cs="Times New Roman"/>
                <w:spacing w:val="-2"/>
                <w:sz w:val="20"/>
                <w:szCs w:val="20"/>
              </w:rPr>
              <w:t xml:space="preserve">хозяйственные финансы – это финансовые отношения, в процессе которых создаются и используются финансовые ресурсы, формируемые на уровне различных предприятий, организаций, иных субъектов хозяйственной деятельности, домашних хозяйств и отдельных граждан. </w:t>
            </w:r>
          </w:p>
          <w:p w14:paraId="04493EF9" w14:textId="6212C783" w:rsidR="00484E23" w:rsidRPr="00883129" w:rsidRDefault="0092731D" w:rsidP="00883129">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Взаимосвязь сфер и звеньев финансовой системы прослеживается </w:t>
            </w:r>
            <w:r w:rsidR="009D2D2F" w:rsidRPr="00883129">
              <w:rPr>
                <w:rFonts w:ascii="Times New Roman" w:eastAsia="Cambria" w:hAnsi="Times New Roman" w:cs="Times New Roman"/>
                <w:spacing w:val="-2"/>
                <w:sz w:val="20"/>
                <w:szCs w:val="20"/>
              </w:rPr>
              <w:t>в следующем:</w:t>
            </w:r>
            <w:r w:rsidR="00447043" w:rsidRPr="00883129">
              <w:rPr>
                <w:rFonts w:ascii="Times New Roman" w:eastAsia="Cambria" w:hAnsi="Times New Roman" w:cs="Times New Roman"/>
                <w:spacing w:val="-2"/>
                <w:sz w:val="20"/>
                <w:szCs w:val="20"/>
              </w:rPr>
              <w:t xml:space="preserve"> </w:t>
            </w:r>
            <w:r w:rsidR="00484E23" w:rsidRPr="00883129">
              <w:rPr>
                <w:rFonts w:ascii="Times New Roman" w:eastAsia="Cambria" w:hAnsi="Times New Roman" w:cs="Times New Roman"/>
                <w:spacing w:val="-2"/>
                <w:sz w:val="20"/>
                <w:szCs w:val="20"/>
              </w:rPr>
              <w:t>коммерчески</w:t>
            </w:r>
            <w:r w:rsidR="00447043" w:rsidRPr="00883129">
              <w:rPr>
                <w:rFonts w:ascii="Times New Roman" w:eastAsia="Cambria" w:hAnsi="Times New Roman" w:cs="Times New Roman"/>
                <w:spacing w:val="-2"/>
                <w:sz w:val="20"/>
                <w:szCs w:val="20"/>
              </w:rPr>
              <w:t>е</w:t>
            </w:r>
            <w:r w:rsidR="00484E23" w:rsidRPr="00883129">
              <w:rPr>
                <w:rFonts w:ascii="Times New Roman" w:eastAsia="Cambria" w:hAnsi="Times New Roman" w:cs="Times New Roman"/>
                <w:spacing w:val="-2"/>
                <w:sz w:val="20"/>
                <w:szCs w:val="20"/>
              </w:rPr>
              <w:t xml:space="preserve"> и некоммерчески</w:t>
            </w:r>
            <w:r w:rsidR="00447043" w:rsidRPr="00883129">
              <w:rPr>
                <w:rFonts w:ascii="Times New Roman" w:eastAsia="Cambria" w:hAnsi="Times New Roman" w:cs="Times New Roman"/>
                <w:spacing w:val="-2"/>
                <w:sz w:val="20"/>
                <w:szCs w:val="20"/>
              </w:rPr>
              <w:t>е</w:t>
            </w:r>
            <w:r w:rsidR="00484E23" w:rsidRPr="00883129">
              <w:rPr>
                <w:rFonts w:ascii="Times New Roman" w:eastAsia="Cambria" w:hAnsi="Times New Roman" w:cs="Times New Roman"/>
                <w:spacing w:val="-2"/>
                <w:sz w:val="20"/>
                <w:szCs w:val="20"/>
              </w:rPr>
              <w:t xml:space="preserve"> организаци</w:t>
            </w:r>
            <w:r w:rsidR="00447043" w:rsidRPr="00883129">
              <w:rPr>
                <w:rFonts w:ascii="Times New Roman" w:eastAsia="Cambria" w:hAnsi="Times New Roman" w:cs="Times New Roman"/>
                <w:spacing w:val="-2"/>
                <w:sz w:val="20"/>
                <w:szCs w:val="20"/>
              </w:rPr>
              <w:t>и</w:t>
            </w:r>
            <w:r w:rsidR="00484E23" w:rsidRPr="00883129">
              <w:rPr>
                <w:rFonts w:ascii="Times New Roman" w:eastAsia="Cambria" w:hAnsi="Times New Roman" w:cs="Times New Roman"/>
                <w:spacing w:val="-2"/>
                <w:sz w:val="20"/>
                <w:szCs w:val="20"/>
              </w:rPr>
              <w:t xml:space="preserve">  упла</w:t>
            </w:r>
            <w:r w:rsidR="00447043" w:rsidRPr="00883129">
              <w:rPr>
                <w:rFonts w:ascii="Times New Roman" w:eastAsia="Cambria" w:hAnsi="Times New Roman" w:cs="Times New Roman"/>
                <w:spacing w:val="-2"/>
                <w:sz w:val="20"/>
                <w:szCs w:val="20"/>
              </w:rPr>
              <w:t>чивают</w:t>
            </w:r>
            <w:r w:rsidR="00484E23" w:rsidRPr="00883129">
              <w:rPr>
                <w:rFonts w:ascii="Times New Roman" w:eastAsia="Cambria" w:hAnsi="Times New Roman" w:cs="Times New Roman"/>
                <w:spacing w:val="-2"/>
                <w:sz w:val="20"/>
                <w:szCs w:val="20"/>
              </w:rPr>
              <w:t xml:space="preserve"> налог</w:t>
            </w:r>
            <w:r w:rsidR="00447043" w:rsidRPr="00883129">
              <w:rPr>
                <w:rFonts w:ascii="Times New Roman" w:eastAsia="Cambria" w:hAnsi="Times New Roman" w:cs="Times New Roman"/>
                <w:spacing w:val="-2"/>
                <w:sz w:val="20"/>
                <w:szCs w:val="20"/>
              </w:rPr>
              <w:t>и</w:t>
            </w:r>
            <w:r w:rsidR="00484E23" w:rsidRPr="00883129">
              <w:rPr>
                <w:rFonts w:ascii="Times New Roman" w:eastAsia="Cambria" w:hAnsi="Times New Roman" w:cs="Times New Roman"/>
                <w:spacing w:val="-2"/>
                <w:sz w:val="20"/>
                <w:szCs w:val="20"/>
              </w:rPr>
              <w:t xml:space="preserve"> в бюджет</w:t>
            </w:r>
            <w:r w:rsidR="00447043" w:rsidRPr="00883129">
              <w:rPr>
                <w:rFonts w:ascii="Times New Roman" w:eastAsia="Cambria" w:hAnsi="Times New Roman" w:cs="Times New Roman"/>
                <w:spacing w:val="-2"/>
                <w:sz w:val="20"/>
                <w:szCs w:val="20"/>
              </w:rPr>
              <w:t xml:space="preserve">ы, страховые взносы в государственные внебюджетные фонды; </w:t>
            </w:r>
            <w:r w:rsidR="00484E23" w:rsidRPr="00883129">
              <w:rPr>
                <w:rFonts w:ascii="Times New Roman" w:eastAsia="Cambria" w:hAnsi="Times New Roman" w:cs="Times New Roman"/>
                <w:spacing w:val="-2"/>
                <w:sz w:val="20"/>
                <w:szCs w:val="20"/>
              </w:rPr>
              <w:t xml:space="preserve">коммерческим и некоммерческим организациям </w:t>
            </w:r>
            <w:r w:rsidR="00447043" w:rsidRPr="00883129">
              <w:rPr>
                <w:rFonts w:ascii="Times New Roman" w:eastAsia="Cambria" w:hAnsi="Times New Roman" w:cs="Times New Roman"/>
                <w:spacing w:val="-2"/>
                <w:sz w:val="20"/>
                <w:szCs w:val="20"/>
              </w:rPr>
              <w:t xml:space="preserve">предоставляется </w:t>
            </w:r>
            <w:r w:rsidR="00484E23" w:rsidRPr="00883129">
              <w:rPr>
                <w:rFonts w:ascii="Times New Roman" w:eastAsia="Cambria" w:hAnsi="Times New Roman" w:cs="Times New Roman"/>
                <w:spacing w:val="-2"/>
                <w:sz w:val="20"/>
                <w:szCs w:val="20"/>
              </w:rPr>
              <w:t xml:space="preserve">  государственн</w:t>
            </w:r>
            <w:r w:rsidR="00447043" w:rsidRPr="00883129">
              <w:rPr>
                <w:rFonts w:ascii="Times New Roman" w:eastAsia="Cambria" w:hAnsi="Times New Roman" w:cs="Times New Roman"/>
                <w:spacing w:val="-2"/>
                <w:sz w:val="20"/>
                <w:szCs w:val="20"/>
              </w:rPr>
              <w:t xml:space="preserve">ое </w:t>
            </w:r>
            <w:r w:rsidR="00484E23" w:rsidRPr="00883129">
              <w:rPr>
                <w:rFonts w:ascii="Times New Roman" w:eastAsia="Cambria" w:hAnsi="Times New Roman" w:cs="Times New Roman"/>
                <w:spacing w:val="-2"/>
                <w:sz w:val="20"/>
                <w:szCs w:val="20"/>
              </w:rPr>
              <w:t>финансирование</w:t>
            </w:r>
            <w:r w:rsidR="00447043" w:rsidRPr="00883129">
              <w:rPr>
                <w:rFonts w:ascii="Times New Roman" w:eastAsia="Cambria" w:hAnsi="Times New Roman" w:cs="Times New Roman"/>
                <w:spacing w:val="-2"/>
                <w:sz w:val="20"/>
                <w:szCs w:val="20"/>
              </w:rPr>
              <w:t xml:space="preserve"> и </w:t>
            </w:r>
            <w:r w:rsidR="00484E23" w:rsidRPr="00883129">
              <w:rPr>
                <w:rFonts w:ascii="Times New Roman" w:eastAsia="Cambria" w:hAnsi="Times New Roman" w:cs="Times New Roman"/>
                <w:spacing w:val="-2"/>
                <w:sz w:val="20"/>
                <w:szCs w:val="20"/>
              </w:rPr>
              <w:t xml:space="preserve"> субсидировани</w:t>
            </w:r>
            <w:r w:rsidR="00447043" w:rsidRPr="00883129">
              <w:rPr>
                <w:rFonts w:ascii="Times New Roman" w:eastAsia="Cambria" w:hAnsi="Times New Roman" w:cs="Times New Roman"/>
                <w:spacing w:val="-2"/>
                <w:sz w:val="20"/>
                <w:szCs w:val="20"/>
              </w:rPr>
              <w:t xml:space="preserve">е; компании </w:t>
            </w:r>
            <w:r w:rsidR="00484E23" w:rsidRPr="00883129">
              <w:rPr>
                <w:rFonts w:ascii="Times New Roman" w:eastAsia="Cambria" w:hAnsi="Times New Roman" w:cs="Times New Roman"/>
                <w:spacing w:val="-2"/>
                <w:sz w:val="20"/>
                <w:szCs w:val="20"/>
              </w:rPr>
              <w:t xml:space="preserve"> приобрет</w:t>
            </w:r>
            <w:r w:rsidR="00447043" w:rsidRPr="00883129">
              <w:rPr>
                <w:rFonts w:ascii="Times New Roman" w:eastAsia="Cambria" w:hAnsi="Times New Roman" w:cs="Times New Roman"/>
                <w:spacing w:val="-2"/>
                <w:sz w:val="20"/>
                <w:szCs w:val="20"/>
              </w:rPr>
              <w:t>ают о</w:t>
            </w:r>
            <w:r w:rsidR="00484E23" w:rsidRPr="00883129">
              <w:rPr>
                <w:rFonts w:ascii="Times New Roman" w:eastAsia="Cambria" w:hAnsi="Times New Roman" w:cs="Times New Roman"/>
                <w:spacing w:val="-2"/>
                <w:sz w:val="20"/>
                <w:szCs w:val="20"/>
              </w:rPr>
              <w:t>блигаций государственных займов,</w:t>
            </w:r>
            <w:r w:rsidR="00447043" w:rsidRPr="00883129">
              <w:rPr>
                <w:rFonts w:ascii="Times New Roman" w:eastAsia="Cambria" w:hAnsi="Times New Roman" w:cs="Times New Roman"/>
                <w:spacing w:val="-2"/>
                <w:sz w:val="20"/>
                <w:szCs w:val="20"/>
              </w:rPr>
              <w:t xml:space="preserve"> государство </w:t>
            </w:r>
            <w:r w:rsidR="00484E23" w:rsidRPr="00883129">
              <w:rPr>
                <w:rFonts w:ascii="Times New Roman" w:eastAsia="Cambria" w:hAnsi="Times New Roman" w:cs="Times New Roman"/>
                <w:spacing w:val="-2"/>
                <w:sz w:val="20"/>
                <w:szCs w:val="20"/>
              </w:rPr>
              <w:t xml:space="preserve"> их погаш</w:t>
            </w:r>
            <w:r w:rsidR="00447043" w:rsidRPr="00883129">
              <w:rPr>
                <w:rFonts w:ascii="Times New Roman" w:eastAsia="Cambria" w:hAnsi="Times New Roman" w:cs="Times New Roman"/>
                <w:spacing w:val="-2"/>
                <w:sz w:val="20"/>
                <w:szCs w:val="20"/>
              </w:rPr>
              <w:t xml:space="preserve">ает и </w:t>
            </w:r>
            <w:r w:rsidR="00484E23" w:rsidRPr="00883129">
              <w:rPr>
                <w:rFonts w:ascii="Times New Roman" w:eastAsia="Cambria" w:hAnsi="Times New Roman" w:cs="Times New Roman"/>
                <w:spacing w:val="-2"/>
                <w:sz w:val="20"/>
                <w:szCs w:val="20"/>
              </w:rPr>
              <w:t xml:space="preserve"> выпла</w:t>
            </w:r>
            <w:r w:rsidR="00447043" w:rsidRPr="00883129">
              <w:rPr>
                <w:rFonts w:ascii="Times New Roman" w:eastAsia="Cambria" w:hAnsi="Times New Roman" w:cs="Times New Roman"/>
                <w:spacing w:val="-2"/>
                <w:sz w:val="20"/>
                <w:szCs w:val="20"/>
              </w:rPr>
              <w:t xml:space="preserve">чивает </w:t>
            </w:r>
            <w:r w:rsidR="00484E23" w:rsidRPr="00883129">
              <w:rPr>
                <w:rFonts w:ascii="Times New Roman" w:eastAsia="Cambria" w:hAnsi="Times New Roman" w:cs="Times New Roman"/>
                <w:spacing w:val="-2"/>
                <w:sz w:val="20"/>
                <w:szCs w:val="20"/>
              </w:rPr>
              <w:t xml:space="preserve"> процент</w:t>
            </w:r>
            <w:r w:rsidR="00447043" w:rsidRPr="00883129">
              <w:rPr>
                <w:rFonts w:ascii="Times New Roman" w:eastAsia="Cambria" w:hAnsi="Times New Roman" w:cs="Times New Roman"/>
                <w:spacing w:val="-2"/>
                <w:sz w:val="20"/>
                <w:szCs w:val="20"/>
              </w:rPr>
              <w:t xml:space="preserve">ы; из бюджетов </w:t>
            </w:r>
            <w:r w:rsidR="00484E23" w:rsidRPr="00883129">
              <w:rPr>
                <w:rFonts w:ascii="Times New Roman" w:eastAsia="Cambria" w:hAnsi="Times New Roman" w:cs="Times New Roman"/>
                <w:spacing w:val="-2"/>
                <w:sz w:val="20"/>
                <w:szCs w:val="20"/>
              </w:rPr>
              <w:t xml:space="preserve"> домашними хозяйствами  выпла</w:t>
            </w:r>
            <w:r w:rsidR="00447043" w:rsidRPr="00883129">
              <w:rPr>
                <w:rFonts w:ascii="Times New Roman" w:eastAsia="Cambria" w:hAnsi="Times New Roman" w:cs="Times New Roman"/>
                <w:spacing w:val="-2"/>
                <w:sz w:val="20"/>
                <w:szCs w:val="20"/>
              </w:rPr>
              <w:t xml:space="preserve">чивают </w:t>
            </w:r>
            <w:r w:rsidR="00484E23" w:rsidRPr="00883129">
              <w:rPr>
                <w:rFonts w:ascii="Times New Roman" w:eastAsia="Cambria" w:hAnsi="Times New Roman" w:cs="Times New Roman"/>
                <w:spacing w:val="-2"/>
                <w:sz w:val="20"/>
                <w:szCs w:val="20"/>
              </w:rPr>
              <w:t>социальны</w:t>
            </w:r>
            <w:r w:rsidR="00447043" w:rsidRPr="00883129">
              <w:rPr>
                <w:rFonts w:ascii="Times New Roman" w:eastAsia="Cambria" w:hAnsi="Times New Roman" w:cs="Times New Roman"/>
                <w:spacing w:val="-2"/>
                <w:sz w:val="20"/>
                <w:szCs w:val="20"/>
              </w:rPr>
              <w:t>е</w:t>
            </w:r>
            <w:r w:rsidR="00484E23" w:rsidRPr="00883129">
              <w:rPr>
                <w:rFonts w:ascii="Times New Roman" w:eastAsia="Cambria" w:hAnsi="Times New Roman" w:cs="Times New Roman"/>
                <w:spacing w:val="-2"/>
                <w:sz w:val="20"/>
                <w:szCs w:val="20"/>
              </w:rPr>
              <w:t xml:space="preserve"> трансферт</w:t>
            </w:r>
            <w:r w:rsidR="00447043" w:rsidRPr="00883129">
              <w:rPr>
                <w:rFonts w:ascii="Times New Roman" w:eastAsia="Cambria" w:hAnsi="Times New Roman" w:cs="Times New Roman"/>
                <w:spacing w:val="-2"/>
                <w:sz w:val="20"/>
                <w:szCs w:val="20"/>
              </w:rPr>
              <w:t>ы</w:t>
            </w:r>
            <w:r w:rsidR="00484E23" w:rsidRPr="00883129">
              <w:rPr>
                <w:rFonts w:ascii="Times New Roman" w:eastAsia="Cambria" w:hAnsi="Times New Roman" w:cs="Times New Roman"/>
                <w:spacing w:val="-2"/>
                <w:sz w:val="20"/>
                <w:szCs w:val="20"/>
              </w:rPr>
              <w:t>.</w:t>
            </w:r>
          </w:p>
        </w:tc>
      </w:tr>
      <w:tr w:rsidR="002F28EB" w:rsidRPr="002F28EB" w14:paraId="3DACD441" w14:textId="77777777" w:rsidTr="00883129">
        <w:trPr>
          <w:trHeight w:val="267"/>
        </w:trPr>
        <w:tc>
          <w:tcPr>
            <w:tcW w:w="594" w:type="dxa"/>
          </w:tcPr>
          <w:p w14:paraId="1A23F25D"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70158DB5" w14:textId="1BD3A64D" w:rsidR="002F28EB" w:rsidRPr="00883129" w:rsidRDefault="0070505D" w:rsidP="00883129">
            <w:pPr>
              <w:spacing w:after="200" w:line="276" w:lineRule="auto"/>
              <w:contextualSpacing/>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Бюджетная система РФ, ее структура и принципы функционирования.</w:t>
            </w:r>
          </w:p>
        </w:tc>
        <w:tc>
          <w:tcPr>
            <w:tcW w:w="12909" w:type="dxa"/>
          </w:tcPr>
          <w:p w14:paraId="57DBB421" w14:textId="2A08BF8B" w:rsidR="00D062CA" w:rsidRPr="00883129" w:rsidRDefault="00D062CA" w:rsidP="00883129">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          Бюджетная система состоит из трех уровней: федерального бюджета, бюджетов субъектов Российской Федерации (региональных бюджетов) и местных бюджетов</w:t>
            </w:r>
            <w:r w:rsidR="005244DC" w:rsidRPr="00883129">
              <w:rPr>
                <w:rFonts w:ascii="Times New Roman" w:eastAsia="Cambria" w:hAnsi="Times New Roman" w:cs="Times New Roman"/>
                <w:spacing w:val="-2"/>
                <w:sz w:val="20"/>
                <w:szCs w:val="20"/>
              </w:rPr>
              <w:t>.</w:t>
            </w:r>
          </w:p>
          <w:p w14:paraId="55543D06" w14:textId="79880E89" w:rsidR="00D062CA" w:rsidRPr="00883129" w:rsidRDefault="00D062CA" w:rsidP="00883129">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          В федеральном бюджете концентрируются наиболее крупные федеральные налоговые и неналоговые доходы и наиболее значимые расходы </w:t>
            </w:r>
            <w:r w:rsidR="00024976" w:rsidRPr="00883129">
              <w:rPr>
                <w:rFonts w:ascii="Times New Roman" w:eastAsia="Cambria" w:hAnsi="Times New Roman" w:cs="Times New Roman"/>
                <w:spacing w:val="-2"/>
                <w:sz w:val="20"/>
                <w:szCs w:val="20"/>
              </w:rPr>
              <w:t>государства, финансированием национальной</w:t>
            </w:r>
            <w:r w:rsidRPr="00883129">
              <w:rPr>
                <w:rFonts w:ascii="Times New Roman" w:eastAsia="Cambria" w:hAnsi="Times New Roman" w:cs="Times New Roman"/>
                <w:spacing w:val="-2"/>
                <w:sz w:val="20"/>
                <w:szCs w:val="20"/>
              </w:rPr>
              <w:t xml:space="preserve"> обороны, правоохранительной системы и социально-экономического развития. </w:t>
            </w:r>
          </w:p>
          <w:p w14:paraId="723176E7" w14:textId="19853BC3" w:rsidR="00D062CA" w:rsidRPr="00883129" w:rsidRDefault="00D062CA" w:rsidP="00883129">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          В региональных бюджетах аккумулируются региональные и часть федеральных налоговых доходов, средства межбюджетных трансфертов федерального бюджета и неналоговые доходы в объемах, необходимых органам власти субъектов для развития региональной экономики и социальной сферы</w:t>
            </w:r>
            <w:r w:rsidR="004E1CDB">
              <w:rPr>
                <w:rFonts w:ascii="Times New Roman" w:eastAsia="Cambria" w:hAnsi="Times New Roman" w:cs="Times New Roman"/>
                <w:spacing w:val="-2"/>
                <w:sz w:val="20"/>
                <w:szCs w:val="20"/>
              </w:rPr>
              <w:t>.</w:t>
            </w:r>
          </w:p>
          <w:p w14:paraId="75899093" w14:textId="77777777" w:rsidR="004E1CDB" w:rsidRDefault="00D062CA" w:rsidP="004E1CDB">
            <w:pPr>
              <w:widowControl w:val="0"/>
              <w:autoSpaceDE w:val="0"/>
              <w:autoSpaceDN w:val="0"/>
              <w:adjustRightInd w:val="0"/>
              <w:spacing w:after="0" w:line="240" w:lineRule="auto"/>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          Состав системы местных бюджетов зависит от устройства системы местного самоуправления в конкретном субъекте </w:t>
            </w:r>
            <w:r w:rsidR="005244DC" w:rsidRPr="00883129">
              <w:rPr>
                <w:rFonts w:ascii="Times New Roman" w:eastAsia="Cambria" w:hAnsi="Times New Roman" w:cs="Times New Roman"/>
                <w:spacing w:val="-2"/>
                <w:sz w:val="20"/>
                <w:szCs w:val="20"/>
              </w:rPr>
              <w:t>РФ</w:t>
            </w:r>
            <w:r w:rsidRPr="00883129">
              <w:rPr>
                <w:rFonts w:ascii="Times New Roman" w:eastAsia="Cambria" w:hAnsi="Times New Roman" w:cs="Times New Roman"/>
                <w:spacing w:val="-2"/>
                <w:sz w:val="20"/>
                <w:szCs w:val="20"/>
              </w:rPr>
              <w:t xml:space="preserve">. В </w:t>
            </w:r>
            <w:r w:rsidR="004E1CDB">
              <w:rPr>
                <w:rFonts w:ascii="Times New Roman" w:eastAsia="Cambria" w:hAnsi="Times New Roman" w:cs="Times New Roman"/>
                <w:spacing w:val="-2"/>
                <w:sz w:val="20"/>
                <w:szCs w:val="20"/>
              </w:rPr>
              <w:t>связи с этим</w:t>
            </w:r>
            <w:r w:rsidRPr="00883129">
              <w:rPr>
                <w:rFonts w:ascii="Times New Roman" w:eastAsia="Cambria" w:hAnsi="Times New Roman" w:cs="Times New Roman"/>
                <w:spacing w:val="-2"/>
                <w:sz w:val="20"/>
                <w:szCs w:val="20"/>
              </w:rPr>
              <w:t xml:space="preserve"> можно выделить бюджеты муниципальных районов, городских округов, городских и сельских поселений. Доходная часть этих бюджетов формируется за счет местных и части региональных налогов, неналоговых доходов от муниципальной собственности и межбюджетных трансфертов из вышестоящих бюджетов. </w:t>
            </w:r>
          </w:p>
          <w:p w14:paraId="38F582EF" w14:textId="3CF2B4E7" w:rsidR="002F28EB" w:rsidRPr="00883129" w:rsidRDefault="00731F82" w:rsidP="004E1CDB">
            <w:pPr>
              <w:widowControl w:val="0"/>
              <w:autoSpaceDE w:val="0"/>
              <w:autoSpaceDN w:val="0"/>
              <w:adjustRightInd w:val="0"/>
              <w:spacing w:after="0" w:line="240" w:lineRule="auto"/>
              <w:ind w:firstLine="566"/>
              <w:contextualSpacing/>
              <w:jc w:val="both"/>
              <w:rPr>
                <w:rFonts w:eastAsia="Cambria"/>
                <w:spacing w:val="-2"/>
                <w:sz w:val="20"/>
                <w:szCs w:val="20"/>
              </w:rPr>
            </w:pPr>
            <w:r w:rsidRPr="00883129">
              <w:rPr>
                <w:rFonts w:ascii="Times New Roman" w:eastAsia="Cambria" w:hAnsi="Times New Roman" w:cs="Times New Roman"/>
                <w:spacing w:val="-2"/>
                <w:sz w:val="20"/>
                <w:szCs w:val="20"/>
              </w:rPr>
              <w:t xml:space="preserve">В БК РФ </w:t>
            </w:r>
            <w:r w:rsidR="00024976" w:rsidRPr="00883129">
              <w:rPr>
                <w:rFonts w:ascii="Times New Roman" w:eastAsia="Cambria" w:hAnsi="Times New Roman" w:cs="Times New Roman"/>
                <w:spacing w:val="-2"/>
                <w:sz w:val="20"/>
                <w:szCs w:val="20"/>
              </w:rPr>
              <w:t>зафиксированы принципы</w:t>
            </w:r>
            <w:r w:rsidRPr="00883129">
              <w:rPr>
                <w:rFonts w:ascii="Times New Roman" w:eastAsia="Cambria" w:hAnsi="Times New Roman" w:cs="Times New Roman"/>
                <w:spacing w:val="-2"/>
                <w:sz w:val="20"/>
                <w:szCs w:val="20"/>
              </w:rPr>
              <w:t xml:space="preserve"> бюджетной системы РФ</w:t>
            </w:r>
            <w:r w:rsidR="004E1CDB">
              <w:rPr>
                <w:rFonts w:ascii="Times New Roman" w:eastAsia="Cambria" w:hAnsi="Times New Roman" w:cs="Times New Roman"/>
                <w:spacing w:val="-2"/>
                <w:sz w:val="20"/>
                <w:szCs w:val="20"/>
              </w:rPr>
              <w:t xml:space="preserve">, такие, как: </w:t>
            </w:r>
            <w:r w:rsidRPr="004E1CDB">
              <w:rPr>
                <w:rFonts w:ascii="Times New Roman" w:eastAsia="Cambria" w:hAnsi="Times New Roman" w:cs="Times New Roman"/>
                <w:spacing w:val="-2"/>
                <w:sz w:val="20"/>
                <w:szCs w:val="20"/>
              </w:rPr>
              <w:t>единства бюджетной системы РФ</w:t>
            </w:r>
            <w:r w:rsidR="004E1CDB">
              <w:rPr>
                <w:rFonts w:ascii="Times New Roman" w:eastAsia="Cambria" w:hAnsi="Times New Roman" w:cs="Times New Roman"/>
                <w:spacing w:val="-2"/>
                <w:sz w:val="20"/>
                <w:szCs w:val="20"/>
              </w:rPr>
              <w:t>,</w:t>
            </w:r>
            <w:r w:rsidR="004E1CDB" w:rsidRPr="004E1CDB">
              <w:rPr>
                <w:rFonts w:ascii="Times New Roman" w:eastAsia="Cambria" w:hAnsi="Times New Roman" w:cs="Times New Roman"/>
                <w:spacing w:val="-2"/>
                <w:sz w:val="20"/>
                <w:szCs w:val="20"/>
              </w:rPr>
              <w:t xml:space="preserve"> </w:t>
            </w:r>
            <w:r w:rsidRPr="004E1CDB">
              <w:rPr>
                <w:rFonts w:ascii="Times New Roman" w:eastAsia="Cambria" w:hAnsi="Times New Roman" w:cs="Times New Roman"/>
                <w:spacing w:val="-2"/>
                <w:sz w:val="20"/>
                <w:szCs w:val="20"/>
              </w:rPr>
              <w:t>самостоятельности бюджетов</w:t>
            </w:r>
            <w:r w:rsidR="004E1CDB">
              <w:rPr>
                <w:rFonts w:ascii="Times New Roman" w:eastAsia="Cambria" w:hAnsi="Times New Roman" w:cs="Times New Roman"/>
                <w:spacing w:val="-2"/>
                <w:sz w:val="20"/>
                <w:szCs w:val="20"/>
              </w:rPr>
              <w:t>,</w:t>
            </w:r>
            <w:r w:rsidR="004E1CDB" w:rsidRPr="004E1CDB">
              <w:rPr>
                <w:rFonts w:ascii="Times New Roman" w:eastAsia="Cambria" w:hAnsi="Times New Roman" w:cs="Times New Roman"/>
                <w:spacing w:val="-2"/>
                <w:sz w:val="20"/>
                <w:szCs w:val="20"/>
              </w:rPr>
              <w:t xml:space="preserve"> сбалансированности бюджета и другие.</w:t>
            </w:r>
          </w:p>
        </w:tc>
      </w:tr>
      <w:tr w:rsidR="002F28EB" w:rsidRPr="002F28EB" w14:paraId="1F92C766" w14:textId="77777777" w:rsidTr="00883129">
        <w:trPr>
          <w:trHeight w:val="267"/>
        </w:trPr>
        <w:tc>
          <w:tcPr>
            <w:tcW w:w="594" w:type="dxa"/>
          </w:tcPr>
          <w:p w14:paraId="2A579BC1"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0F1D7C5C" w14:textId="02030046" w:rsidR="00B326D2" w:rsidRPr="00883129" w:rsidRDefault="0070505D" w:rsidP="00883129">
            <w:pPr>
              <w:spacing w:after="200" w:line="276" w:lineRule="auto"/>
              <w:contextualSpacing/>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Бюджет государства: сущность. Функции и роль в социально-экономическом развитии общества. Электронный бюджет.</w:t>
            </w:r>
          </w:p>
          <w:p w14:paraId="7DFF024B" w14:textId="430AC467" w:rsidR="002F28EB" w:rsidRPr="00883129" w:rsidRDefault="002F28EB"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p>
        </w:tc>
        <w:tc>
          <w:tcPr>
            <w:tcW w:w="12909" w:type="dxa"/>
          </w:tcPr>
          <w:p w14:paraId="13B9ADB3" w14:textId="03E08096" w:rsidR="00A73D6E" w:rsidRPr="00883129" w:rsidRDefault="00A73D6E" w:rsidP="00883129">
            <w:pPr>
              <w:widowControl w:val="0"/>
              <w:autoSpaceDE w:val="0"/>
              <w:autoSpaceDN w:val="0"/>
              <w:adjustRightInd w:val="0"/>
              <w:spacing w:after="0" w:line="240" w:lineRule="auto"/>
              <w:ind w:firstLine="414"/>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В Бюджетном кодексе РФ дано основополагающее определение бюджета: «Бюджет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w:t>
            </w:r>
            <w:r w:rsidR="00883129" w:rsidRPr="00883129">
              <w:rPr>
                <w:rFonts w:ascii="Times New Roman" w:eastAsia="Cambria" w:hAnsi="Times New Roman" w:cs="Times New Roman"/>
                <w:spacing w:val="-2"/>
                <w:sz w:val="20"/>
                <w:szCs w:val="20"/>
              </w:rPr>
              <w:t>Бюджет, как финансовая</w:t>
            </w:r>
            <w:r w:rsidRPr="00883129">
              <w:rPr>
                <w:rFonts w:ascii="Times New Roman" w:eastAsia="Cambria" w:hAnsi="Times New Roman" w:cs="Times New Roman"/>
                <w:spacing w:val="-2"/>
                <w:sz w:val="20"/>
                <w:szCs w:val="20"/>
              </w:rPr>
              <w:t xml:space="preserve"> </w:t>
            </w:r>
            <w:r w:rsidR="00883129" w:rsidRPr="00883129">
              <w:rPr>
                <w:rFonts w:ascii="Times New Roman" w:eastAsia="Cambria" w:hAnsi="Times New Roman" w:cs="Times New Roman"/>
                <w:spacing w:val="-2"/>
                <w:sz w:val="20"/>
                <w:szCs w:val="20"/>
              </w:rPr>
              <w:t>категория, выполняет</w:t>
            </w:r>
            <w:r w:rsidRPr="00883129">
              <w:rPr>
                <w:rFonts w:ascii="Times New Roman" w:eastAsia="Cambria" w:hAnsi="Times New Roman" w:cs="Times New Roman"/>
                <w:spacing w:val="-2"/>
                <w:sz w:val="20"/>
                <w:szCs w:val="20"/>
              </w:rPr>
              <w:t xml:space="preserve"> две базовые функции – распределительную и контрольную.</w:t>
            </w:r>
          </w:p>
          <w:p w14:paraId="554969FE" w14:textId="77777777" w:rsidR="00A73D6E" w:rsidRPr="00883129" w:rsidRDefault="00A73D6E" w:rsidP="00883129">
            <w:pPr>
              <w:widowControl w:val="0"/>
              <w:autoSpaceDE w:val="0"/>
              <w:autoSpaceDN w:val="0"/>
              <w:adjustRightInd w:val="0"/>
              <w:spacing w:after="0" w:line="240" w:lineRule="auto"/>
              <w:ind w:firstLine="414"/>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Объектом распределения и контроля выступают национальное богатство, ВВП, чистый доход, прибыль, заработная плата. Инструментами распределения выступают налоги всех видов, инвестиции, дотации, субсидии, субвенции и др.</w:t>
            </w:r>
          </w:p>
          <w:p w14:paraId="7C74176D" w14:textId="3BB31E7F" w:rsidR="00A73D6E" w:rsidRPr="00883129" w:rsidRDefault="00A73D6E" w:rsidP="00883129">
            <w:pPr>
              <w:widowControl w:val="0"/>
              <w:autoSpaceDE w:val="0"/>
              <w:autoSpaceDN w:val="0"/>
              <w:adjustRightInd w:val="0"/>
              <w:spacing w:after="0" w:line="240" w:lineRule="auto"/>
              <w:ind w:firstLine="414"/>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Контрольная функция бюджета реализуется через мощный контрольно-ревизионный аппарат, созданный в Российской Федерации в последние годы: это и государственные налоговые инспекции, </w:t>
            </w:r>
            <w:r w:rsidR="005244DC" w:rsidRPr="00883129">
              <w:rPr>
                <w:rFonts w:ascii="Times New Roman" w:eastAsia="Cambria" w:hAnsi="Times New Roman" w:cs="Times New Roman"/>
                <w:spacing w:val="-2"/>
                <w:sz w:val="20"/>
                <w:szCs w:val="20"/>
              </w:rPr>
              <w:t>К</w:t>
            </w:r>
            <w:r w:rsidRPr="00883129">
              <w:rPr>
                <w:rFonts w:ascii="Times New Roman" w:eastAsia="Cambria" w:hAnsi="Times New Roman" w:cs="Times New Roman"/>
                <w:spacing w:val="-2"/>
                <w:sz w:val="20"/>
                <w:szCs w:val="20"/>
              </w:rPr>
              <w:t>азначейств</w:t>
            </w:r>
            <w:r w:rsidR="005244DC" w:rsidRPr="00883129">
              <w:rPr>
                <w:rFonts w:ascii="Times New Roman" w:eastAsia="Cambria" w:hAnsi="Times New Roman" w:cs="Times New Roman"/>
                <w:spacing w:val="-2"/>
                <w:sz w:val="20"/>
                <w:szCs w:val="20"/>
              </w:rPr>
              <w:t>о</w:t>
            </w:r>
            <w:r w:rsidRPr="00883129">
              <w:rPr>
                <w:rFonts w:ascii="Times New Roman" w:eastAsia="Cambria" w:hAnsi="Times New Roman" w:cs="Times New Roman"/>
                <w:spacing w:val="-2"/>
                <w:sz w:val="20"/>
                <w:szCs w:val="20"/>
              </w:rPr>
              <w:t xml:space="preserve">, контрольно-ревизионные управления, </w:t>
            </w:r>
            <w:r w:rsidR="004E1CDB">
              <w:rPr>
                <w:rFonts w:ascii="Times New Roman" w:eastAsia="Cambria" w:hAnsi="Times New Roman" w:cs="Times New Roman"/>
                <w:spacing w:val="-2"/>
                <w:sz w:val="20"/>
                <w:szCs w:val="20"/>
              </w:rPr>
              <w:t>с</w:t>
            </w:r>
            <w:r w:rsidRPr="00883129">
              <w:rPr>
                <w:rFonts w:ascii="Times New Roman" w:eastAsia="Cambria" w:hAnsi="Times New Roman" w:cs="Times New Roman"/>
                <w:spacing w:val="-2"/>
                <w:sz w:val="20"/>
                <w:szCs w:val="20"/>
              </w:rPr>
              <w:t>четные палаты.</w:t>
            </w:r>
          </w:p>
          <w:p w14:paraId="23063B9E" w14:textId="45A1E95F" w:rsidR="00A835AD" w:rsidRPr="00883129" w:rsidRDefault="00AE507D" w:rsidP="00883129">
            <w:pPr>
              <w:widowControl w:val="0"/>
              <w:autoSpaceDE w:val="0"/>
              <w:autoSpaceDN w:val="0"/>
              <w:adjustRightInd w:val="0"/>
              <w:spacing w:after="0" w:line="240" w:lineRule="auto"/>
              <w:ind w:firstLine="414"/>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Бюджет оказывает активное влияние на развитие экономики и социальной сферы, через изменения отраслевых и территориальных пропорций развития, через регулирование отдельных </w:t>
            </w:r>
            <w:r w:rsidR="00883129" w:rsidRPr="00883129">
              <w:rPr>
                <w:rFonts w:ascii="Times New Roman" w:eastAsia="Cambria" w:hAnsi="Times New Roman" w:cs="Times New Roman"/>
                <w:spacing w:val="-2"/>
                <w:sz w:val="20"/>
                <w:szCs w:val="20"/>
              </w:rPr>
              <w:t>сфер, отраслей</w:t>
            </w:r>
            <w:r w:rsidRPr="00883129">
              <w:rPr>
                <w:rFonts w:ascii="Times New Roman" w:eastAsia="Cambria" w:hAnsi="Times New Roman" w:cs="Times New Roman"/>
                <w:spacing w:val="-2"/>
                <w:sz w:val="20"/>
                <w:szCs w:val="20"/>
              </w:rPr>
              <w:t xml:space="preserve"> экономики, для достижений целей финансовой-бюджетной политики.</w:t>
            </w:r>
          </w:p>
          <w:p w14:paraId="731011C4" w14:textId="079315DF" w:rsidR="00A91614" w:rsidRPr="00883129" w:rsidRDefault="00A91614" w:rsidP="00883129">
            <w:pPr>
              <w:spacing w:after="0" w:line="240" w:lineRule="auto"/>
              <w:ind w:firstLine="414"/>
              <w:contextualSpacing/>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С целью формирования единого информационного пространства деятельности публично-правовых образований, была </w:t>
            </w:r>
            <w:r w:rsidR="00883129" w:rsidRPr="00883129">
              <w:rPr>
                <w:rFonts w:ascii="Times New Roman" w:eastAsia="Cambria" w:hAnsi="Times New Roman" w:cs="Times New Roman"/>
                <w:spacing w:val="-2"/>
                <w:sz w:val="20"/>
                <w:szCs w:val="20"/>
              </w:rPr>
              <w:t>создана государственная</w:t>
            </w:r>
            <w:r w:rsidRPr="00883129">
              <w:rPr>
                <w:rFonts w:ascii="Times New Roman" w:eastAsia="Cambria" w:hAnsi="Times New Roman" w:cs="Times New Roman"/>
                <w:spacing w:val="-2"/>
                <w:sz w:val="20"/>
                <w:szCs w:val="20"/>
              </w:rPr>
              <w:t xml:space="preserve"> интегрированная информационная система (ГИИС) управления общественными финансами «Электронный бюджет».</w:t>
            </w:r>
          </w:p>
          <w:p w14:paraId="135784EA" w14:textId="50BC6B39" w:rsidR="00240965" w:rsidRPr="00883129" w:rsidRDefault="00A91614" w:rsidP="004E1CDB">
            <w:pPr>
              <w:spacing w:after="0" w:line="240" w:lineRule="auto"/>
              <w:ind w:firstLine="697"/>
              <w:contextualSpacing/>
              <w:jc w:val="both"/>
              <w:rPr>
                <w:rFonts w:eastAsia="Cambria"/>
                <w:spacing w:val="-2"/>
                <w:sz w:val="20"/>
                <w:szCs w:val="20"/>
              </w:rPr>
            </w:pPr>
            <w:r w:rsidRPr="00883129">
              <w:rPr>
                <w:rFonts w:ascii="Times New Roman" w:eastAsia="Cambria" w:hAnsi="Times New Roman" w:cs="Times New Roman"/>
                <w:spacing w:val="-2"/>
                <w:sz w:val="20"/>
                <w:szCs w:val="20"/>
              </w:rPr>
              <w:t xml:space="preserve">Задачами создания ГИИС «Электронный бюджет» являются: </w:t>
            </w:r>
            <w:r w:rsidRPr="004E1CDB">
              <w:rPr>
                <w:rFonts w:ascii="Times New Roman" w:eastAsia="Cambria" w:hAnsi="Times New Roman" w:cs="Times New Roman"/>
                <w:spacing w:val="-2"/>
                <w:sz w:val="20"/>
                <w:szCs w:val="20"/>
              </w:rPr>
              <w:t>повышение доступности информации о финансовой деятельности и состоянии публично-правовых образований</w:t>
            </w:r>
            <w:r w:rsidR="004E1CDB">
              <w:rPr>
                <w:rFonts w:ascii="Times New Roman" w:eastAsia="Cambria" w:hAnsi="Times New Roman" w:cs="Times New Roman"/>
                <w:spacing w:val="-2"/>
                <w:sz w:val="20"/>
                <w:szCs w:val="20"/>
              </w:rPr>
              <w:t>.</w:t>
            </w:r>
          </w:p>
        </w:tc>
      </w:tr>
      <w:tr w:rsidR="002F28EB" w:rsidRPr="002F28EB" w14:paraId="5CF6074B" w14:textId="77777777" w:rsidTr="00883129">
        <w:trPr>
          <w:trHeight w:val="267"/>
        </w:trPr>
        <w:tc>
          <w:tcPr>
            <w:tcW w:w="594" w:type="dxa"/>
          </w:tcPr>
          <w:p w14:paraId="5CF844FB"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3B7B427A" w14:textId="41CAD1B1" w:rsidR="002F28EB" w:rsidRPr="00883129" w:rsidRDefault="0070505D" w:rsidP="00883129">
            <w:pPr>
              <w:spacing w:after="200" w:line="276" w:lineRule="auto"/>
              <w:contextualSpacing/>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Доходы бюджетов: понятие и классификация.</w:t>
            </w:r>
          </w:p>
        </w:tc>
        <w:tc>
          <w:tcPr>
            <w:tcW w:w="12909" w:type="dxa"/>
          </w:tcPr>
          <w:p w14:paraId="35A3CB7C" w14:textId="623CFC6E" w:rsidR="006377DA" w:rsidRPr="00883129" w:rsidRDefault="006377DA" w:rsidP="00883129">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Доходы бюджетов</w:t>
            </w:r>
            <w:r w:rsidR="00C75336" w:rsidRPr="00883129">
              <w:rPr>
                <w:rFonts w:ascii="Times New Roman" w:eastAsia="Times New Roman" w:hAnsi="Times New Roman" w:cs="Times New Roman"/>
                <w:sz w:val="20"/>
                <w:szCs w:val="20"/>
              </w:rPr>
              <w:t xml:space="preserve"> </w:t>
            </w:r>
            <w:r w:rsidR="00883129" w:rsidRPr="00883129">
              <w:rPr>
                <w:rFonts w:ascii="Times New Roman" w:eastAsia="Times New Roman" w:hAnsi="Times New Roman" w:cs="Times New Roman"/>
                <w:sz w:val="20"/>
                <w:szCs w:val="20"/>
              </w:rPr>
              <w:t>— это</w:t>
            </w:r>
            <w:r w:rsidR="00C75336" w:rsidRPr="00883129">
              <w:rPr>
                <w:rFonts w:ascii="Times New Roman" w:eastAsia="Times New Roman" w:hAnsi="Times New Roman" w:cs="Times New Roman"/>
                <w:sz w:val="20"/>
                <w:szCs w:val="20"/>
              </w:rPr>
              <w:t xml:space="preserve"> денежные средства, поступающие в бюджет в безвозмездном и безвозвратном порядке в соответствии с законодательством РФ в ра</w:t>
            </w:r>
            <w:r w:rsidR="00191106" w:rsidRPr="00883129">
              <w:rPr>
                <w:rFonts w:ascii="Times New Roman" w:eastAsia="Times New Roman" w:hAnsi="Times New Roman" w:cs="Times New Roman"/>
                <w:sz w:val="20"/>
                <w:szCs w:val="20"/>
              </w:rPr>
              <w:t xml:space="preserve">споряжение органов государственной власти РФ, органов власти субъектов РФ и органов местного самоуправления, за исключением средств, </w:t>
            </w:r>
            <w:r w:rsidR="00883129" w:rsidRPr="00883129">
              <w:rPr>
                <w:rFonts w:ascii="Times New Roman" w:eastAsia="Times New Roman" w:hAnsi="Times New Roman" w:cs="Times New Roman"/>
                <w:sz w:val="20"/>
                <w:szCs w:val="20"/>
              </w:rPr>
              <w:t>являющихся источниками</w:t>
            </w:r>
            <w:r w:rsidR="00191106" w:rsidRPr="00883129">
              <w:rPr>
                <w:rFonts w:ascii="Times New Roman" w:eastAsia="Times New Roman" w:hAnsi="Times New Roman" w:cs="Times New Roman"/>
                <w:sz w:val="20"/>
                <w:szCs w:val="20"/>
              </w:rPr>
              <w:t xml:space="preserve"> финансирования дефицита бюджета.</w:t>
            </w:r>
          </w:p>
          <w:p w14:paraId="57DA8932" w14:textId="77777777" w:rsidR="00BE59F6" w:rsidRPr="00883129" w:rsidRDefault="00191106" w:rsidP="00883129">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К доходам бюджетов относятся налоговые доходы, неналоговые доходы и безвозмездные поступления.</w:t>
            </w:r>
          </w:p>
          <w:p w14:paraId="0562CF71" w14:textId="7B911B99" w:rsidR="00BE59F6" w:rsidRPr="00883129" w:rsidRDefault="00191106" w:rsidP="00883129">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b/>
                <w:sz w:val="20"/>
                <w:szCs w:val="20"/>
              </w:rPr>
              <w:t xml:space="preserve">К налоговым доходам бюджетов </w:t>
            </w:r>
            <w:r w:rsidRPr="00883129">
              <w:rPr>
                <w:rFonts w:ascii="Times New Roman" w:eastAsia="Times New Roman" w:hAnsi="Times New Roman" w:cs="Times New Roman"/>
                <w:sz w:val="20"/>
                <w:szCs w:val="20"/>
              </w:rPr>
              <w:t xml:space="preserve">относятся доходы от предусмотренных законодательством Российской Федерации о налогах и сборах </w:t>
            </w:r>
            <w:hyperlink r:id="rId7" w:anchor="dst61" w:history="1">
              <w:r w:rsidRPr="00883129">
                <w:rPr>
                  <w:rFonts w:ascii="Times New Roman" w:eastAsia="Times New Roman" w:hAnsi="Times New Roman" w:cs="Times New Roman"/>
                  <w:sz w:val="20"/>
                  <w:szCs w:val="20"/>
                </w:rPr>
                <w:t>федеральных налогов и сборов</w:t>
              </w:r>
            </w:hyperlink>
            <w:r w:rsidR="008C3E1D">
              <w:rPr>
                <w:rFonts w:ascii="Times New Roman" w:eastAsia="Times New Roman" w:hAnsi="Times New Roman" w:cs="Times New Roman"/>
                <w:sz w:val="20"/>
                <w:szCs w:val="20"/>
              </w:rPr>
              <w:t>, ре</w:t>
            </w:r>
            <w:r w:rsidRPr="00883129">
              <w:rPr>
                <w:rFonts w:ascii="Times New Roman" w:eastAsia="Times New Roman" w:hAnsi="Times New Roman" w:cs="Times New Roman"/>
                <w:sz w:val="20"/>
                <w:szCs w:val="20"/>
              </w:rPr>
              <w:t>гиональных налогов, местных налогов и сборов, а также пеней и штрафов по ним.</w:t>
            </w:r>
          </w:p>
          <w:p w14:paraId="756AA5E8" w14:textId="5269507F" w:rsidR="00BE59F6" w:rsidRPr="008C3E1D" w:rsidRDefault="00191106" w:rsidP="008C3E1D">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b/>
                <w:sz w:val="20"/>
                <w:szCs w:val="20"/>
              </w:rPr>
              <w:t>К неналоговым доходам бюджетов</w:t>
            </w:r>
            <w:r w:rsidRPr="00883129">
              <w:rPr>
                <w:rFonts w:ascii="Times New Roman" w:eastAsia="Times New Roman" w:hAnsi="Times New Roman" w:cs="Times New Roman"/>
                <w:sz w:val="20"/>
                <w:szCs w:val="20"/>
              </w:rPr>
              <w:t xml:space="preserve"> относятся:</w:t>
            </w:r>
            <w:r w:rsidR="008C3E1D">
              <w:rPr>
                <w:rFonts w:ascii="Times New Roman" w:eastAsia="Times New Roman" w:hAnsi="Times New Roman" w:cs="Times New Roman"/>
                <w:sz w:val="20"/>
                <w:szCs w:val="20"/>
              </w:rPr>
              <w:t xml:space="preserve"> </w:t>
            </w:r>
            <w:r w:rsidRPr="008C3E1D">
              <w:rPr>
                <w:rFonts w:ascii="Times New Roman" w:eastAsia="Times New Roman" w:hAnsi="Times New Roman" w:cs="Times New Roman"/>
                <w:sz w:val="20"/>
                <w:szCs w:val="20"/>
              </w:rPr>
              <w:t>доходы от использования имущества, находящегося в государственной или муниципальной собственности</w:t>
            </w:r>
            <w:r w:rsidR="008C3E1D">
              <w:rPr>
                <w:rFonts w:ascii="Times New Roman" w:eastAsia="Times New Roman" w:hAnsi="Times New Roman" w:cs="Times New Roman"/>
                <w:sz w:val="20"/>
                <w:szCs w:val="20"/>
              </w:rPr>
              <w:t>;</w:t>
            </w:r>
            <w:r w:rsidR="008C3E1D" w:rsidRPr="008C3E1D">
              <w:rPr>
                <w:rFonts w:ascii="Times New Roman" w:eastAsia="Times New Roman" w:hAnsi="Times New Roman" w:cs="Times New Roman"/>
                <w:sz w:val="20"/>
                <w:szCs w:val="20"/>
              </w:rPr>
              <w:t xml:space="preserve"> </w:t>
            </w:r>
            <w:r w:rsidRPr="008C3E1D">
              <w:rPr>
                <w:rFonts w:ascii="Times New Roman" w:eastAsia="Times New Roman" w:hAnsi="Times New Roman" w:cs="Times New Roman"/>
                <w:sz w:val="20"/>
                <w:szCs w:val="20"/>
              </w:rPr>
              <w:t>доходы от платных услуг, оказываемых казенными учреждениями;</w:t>
            </w:r>
            <w:r w:rsidR="008C3E1D" w:rsidRPr="008C3E1D">
              <w:rPr>
                <w:rFonts w:ascii="Times New Roman" w:eastAsia="Times New Roman" w:hAnsi="Times New Roman" w:cs="Times New Roman"/>
                <w:sz w:val="20"/>
                <w:szCs w:val="20"/>
              </w:rPr>
              <w:t xml:space="preserve"> </w:t>
            </w:r>
            <w:r w:rsidRPr="008C3E1D">
              <w:rPr>
                <w:rFonts w:ascii="Times New Roman" w:eastAsia="Times New Roman" w:hAnsi="Times New Roman" w:cs="Times New Roman"/>
                <w:sz w:val="20"/>
                <w:szCs w:val="20"/>
              </w:rPr>
              <w:t>штрафы, конфискации</w:t>
            </w:r>
            <w:r w:rsidR="008C3E1D">
              <w:rPr>
                <w:rFonts w:ascii="Times New Roman" w:eastAsia="Times New Roman" w:hAnsi="Times New Roman" w:cs="Times New Roman"/>
                <w:sz w:val="20"/>
                <w:szCs w:val="20"/>
              </w:rPr>
              <w:t xml:space="preserve">; </w:t>
            </w:r>
            <w:r w:rsidRPr="008C3E1D">
              <w:rPr>
                <w:rFonts w:ascii="Times New Roman" w:eastAsia="Times New Roman" w:hAnsi="Times New Roman" w:cs="Times New Roman"/>
                <w:sz w:val="20"/>
                <w:szCs w:val="20"/>
              </w:rPr>
              <w:t>средства самообложения граждан</w:t>
            </w:r>
            <w:r w:rsidR="008C3E1D">
              <w:rPr>
                <w:rFonts w:ascii="Times New Roman" w:eastAsia="Times New Roman" w:hAnsi="Times New Roman" w:cs="Times New Roman"/>
                <w:sz w:val="20"/>
                <w:szCs w:val="20"/>
              </w:rPr>
              <w:t>.</w:t>
            </w:r>
          </w:p>
          <w:p w14:paraId="2E891BA3" w14:textId="5201C895" w:rsidR="00191106" w:rsidRPr="00883129" w:rsidRDefault="00191106" w:rsidP="008C3E1D">
            <w:pPr>
              <w:pStyle w:val="a5"/>
              <w:ind w:firstLine="708"/>
              <w:rPr>
                <w:sz w:val="20"/>
                <w:szCs w:val="20"/>
              </w:rPr>
            </w:pPr>
            <w:r w:rsidRPr="00883129">
              <w:rPr>
                <w:b/>
                <w:sz w:val="20"/>
                <w:szCs w:val="20"/>
              </w:rPr>
              <w:t>К безвозмездным поступлениям</w:t>
            </w:r>
            <w:r w:rsidRPr="00883129">
              <w:rPr>
                <w:sz w:val="20"/>
                <w:szCs w:val="20"/>
              </w:rPr>
              <w:t xml:space="preserve"> относятся:</w:t>
            </w:r>
            <w:r w:rsidR="008C3E1D">
              <w:rPr>
                <w:sz w:val="20"/>
                <w:szCs w:val="20"/>
              </w:rPr>
              <w:t xml:space="preserve"> </w:t>
            </w:r>
            <w:r w:rsidRPr="00883129">
              <w:rPr>
                <w:sz w:val="20"/>
                <w:szCs w:val="20"/>
              </w:rPr>
              <w:t>дотации</w:t>
            </w:r>
            <w:r w:rsidR="008C3E1D">
              <w:rPr>
                <w:sz w:val="20"/>
                <w:szCs w:val="20"/>
              </w:rPr>
              <w:t>, субсидии, субвенции.</w:t>
            </w:r>
            <w:r w:rsidRPr="00883129">
              <w:rPr>
                <w:sz w:val="20"/>
                <w:szCs w:val="20"/>
              </w:rPr>
              <w:t xml:space="preserve"> </w:t>
            </w:r>
          </w:p>
        </w:tc>
      </w:tr>
      <w:tr w:rsidR="002F28EB" w:rsidRPr="002F28EB" w14:paraId="21162DA8" w14:textId="77777777" w:rsidTr="00883129">
        <w:trPr>
          <w:trHeight w:val="267"/>
        </w:trPr>
        <w:tc>
          <w:tcPr>
            <w:tcW w:w="594" w:type="dxa"/>
          </w:tcPr>
          <w:p w14:paraId="6582A23C"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5F96B767" w14:textId="547250FE" w:rsidR="002F28EB" w:rsidRPr="00883129" w:rsidRDefault="0070505D"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xml:space="preserve">Расходы бюджетов: экономическое </w:t>
            </w:r>
            <w:r w:rsidRPr="00883129">
              <w:rPr>
                <w:rFonts w:ascii="Times New Roman" w:eastAsia="Times New Roman" w:hAnsi="Times New Roman" w:cs="Times New Roman"/>
                <w:sz w:val="20"/>
                <w:szCs w:val="20"/>
              </w:rPr>
              <w:lastRenderedPageBreak/>
              <w:t>содержание и классификация.</w:t>
            </w:r>
          </w:p>
        </w:tc>
        <w:tc>
          <w:tcPr>
            <w:tcW w:w="12909" w:type="dxa"/>
          </w:tcPr>
          <w:p w14:paraId="72E4C07E" w14:textId="44B0AC66" w:rsidR="00F36CA8" w:rsidRPr="00883129" w:rsidRDefault="00F36CA8" w:rsidP="00883129">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lastRenderedPageBreak/>
              <w:t xml:space="preserve">Расходы </w:t>
            </w:r>
            <w:r w:rsidR="00883129" w:rsidRPr="00883129">
              <w:rPr>
                <w:rFonts w:ascii="Times New Roman" w:eastAsia="Times New Roman" w:hAnsi="Times New Roman" w:cs="Times New Roman"/>
                <w:sz w:val="20"/>
                <w:szCs w:val="20"/>
              </w:rPr>
              <w:t>бюджета -</w:t>
            </w:r>
            <w:r w:rsidRPr="00883129">
              <w:rPr>
                <w:rFonts w:ascii="Times New Roman" w:eastAsia="Times New Roman" w:hAnsi="Times New Roman" w:cs="Times New Roman"/>
                <w:sz w:val="20"/>
                <w:szCs w:val="20"/>
              </w:rPr>
              <w:t xml:space="preserve"> выплачиваемые из бюджета денежные средства, за исключением средств, являющихся источниками финансирования дефицита бюджета. </w:t>
            </w:r>
            <w:r w:rsidR="00883129" w:rsidRPr="00883129">
              <w:rPr>
                <w:rFonts w:ascii="Times New Roman" w:eastAsia="Times New Roman" w:hAnsi="Times New Roman" w:cs="Times New Roman"/>
                <w:sz w:val="20"/>
                <w:szCs w:val="20"/>
              </w:rPr>
              <w:t>В широком</w:t>
            </w:r>
            <w:r w:rsidRPr="00883129">
              <w:rPr>
                <w:rFonts w:ascii="Times New Roman" w:eastAsia="Times New Roman" w:hAnsi="Times New Roman" w:cs="Times New Roman"/>
                <w:sz w:val="20"/>
                <w:szCs w:val="20"/>
              </w:rPr>
              <w:t xml:space="preserve"> смысле бюджетные расходы следует</w:t>
            </w:r>
            <w:r w:rsidR="00997CB5" w:rsidRPr="00883129">
              <w:rPr>
                <w:rFonts w:ascii="Times New Roman" w:eastAsia="Times New Roman" w:hAnsi="Times New Roman" w:cs="Times New Roman"/>
                <w:sz w:val="20"/>
                <w:szCs w:val="20"/>
              </w:rPr>
              <w:t xml:space="preserve"> </w:t>
            </w:r>
            <w:r w:rsidRPr="00883129">
              <w:rPr>
                <w:rFonts w:ascii="Times New Roman" w:eastAsia="Times New Roman" w:hAnsi="Times New Roman" w:cs="Times New Roman"/>
                <w:sz w:val="20"/>
                <w:szCs w:val="20"/>
              </w:rPr>
              <w:t xml:space="preserve">рассматривать как одну из сторон финансовой деятельности государства (местного </w:t>
            </w:r>
            <w:r w:rsidRPr="00883129">
              <w:rPr>
                <w:rFonts w:ascii="Times New Roman" w:eastAsia="Times New Roman" w:hAnsi="Times New Roman" w:cs="Times New Roman"/>
                <w:sz w:val="20"/>
                <w:szCs w:val="20"/>
              </w:rPr>
              <w:lastRenderedPageBreak/>
              <w:t>самоуправления). С точки зрения социально-экономической сущности расходы бюджета государства</w:t>
            </w:r>
            <w:r w:rsidR="00F43B96" w:rsidRPr="00883129">
              <w:rPr>
                <w:rFonts w:ascii="Times New Roman" w:eastAsia="Times New Roman" w:hAnsi="Times New Roman" w:cs="Times New Roman"/>
                <w:sz w:val="20"/>
                <w:szCs w:val="20"/>
              </w:rPr>
              <w:t xml:space="preserve"> </w:t>
            </w:r>
            <w:r w:rsidRPr="00883129">
              <w:rPr>
                <w:rFonts w:ascii="Times New Roman" w:eastAsia="Times New Roman" w:hAnsi="Times New Roman" w:cs="Times New Roman"/>
                <w:sz w:val="20"/>
                <w:szCs w:val="20"/>
              </w:rPr>
              <w:t>— экономические отношения, возникающие в связи с экономико-правовым регулированием процесса перераспределения денежных средств, необходимых для выполнения расходных обязательств органов власти всех уровней.</w:t>
            </w:r>
          </w:p>
          <w:p w14:paraId="5A98F413" w14:textId="77777777" w:rsidR="003377EA" w:rsidRPr="00883129" w:rsidRDefault="00F36CA8" w:rsidP="00883129">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Для выяснения роли и значения бюджетных расходов в экономической жизни общества их классифицируют по определенным признакам.</w:t>
            </w:r>
          </w:p>
          <w:p w14:paraId="2F6418F6" w14:textId="4418646C" w:rsidR="00F36CA8" w:rsidRPr="00883129" w:rsidRDefault="003377EA" w:rsidP="00883129">
            <w:pPr>
              <w:pStyle w:val="a5"/>
              <w:ind w:hanging="300"/>
              <w:contextualSpacing/>
              <w:jc w:val="both"/>
              <w:rPr>
                <w:sz w:val="20"/>
                <w:szCs w:val="20"/>
              </w:rPr>
            </w:pPr>
            <w:r w:rsidRPr="00883129">
              <w:rPr>
                <w:sz w:val="20"/>
                <w:szCs w:val="20"/>
              </w:rPr>
              <w:t>1)</w:t>
            </w:r>
            <w:r w:rsidR="00F36CA8" w:rsidRPr="00883129">
              <w:rPr>
                <w:sz w:val="20"/>
                <w:szCs w:val="20"/>
              </w:rPr>
              <w:t>по роли в общественном воспроизводстве:</w:t>
            </w:r>
          </w:p>
          <w:p w14:paraId="7E0BA5E5" w14:textId="77777777" w:rsidR="00F36CA8" w:rsidRPr="00883129" w:rsidRDefault="00F36CA8" w:rsidP="00883129">
            <w:pPr>
              <w:pStyle w:val="a5"/>
              <w:numPr>
                <w:ilvl w:val="0"/>
                <w:numId w:val="15"/>
              </w:numPr>
              <w:ind w:left="0"/>
              <w:contextualSpacing/>
              <w:jc w:val="both"/>
              <w:rPr>
                <w:sz w:val="20"/>
                <w:szCs w:val="20"/>
              </w:rPr>
            </w:pPr>
            <w:r w:rsidRPr="00883129">
              <w:rPr>
                <w:sz w:val="20"/>
                <w:szCs w:val="20"/>
              </w:rPr>
              <w:t>расходы, связанные с развитием материального производства, совершенствованием его отраслевой структуры;</w:t>
            </w:r>
          </w:p>
          <w:p w14:paraId="67197C5F" w14:textId="458B70E5" w:rsidR="00F36CA8" w:rsidRPr="00883129" w:rsidRDefault="00F36CA8" w:rsidP="00883129">
            <w:pPr>
              <w:pStyle w:val="a5"/>
              <w:numPr>
                <w:ilvl w:val="0"/>
                <w:numId w:val="15"/>
              </w:numPr>
              <w:ind w:left="0"/>
              <w:contextualSpacing/>
              <w:jc w:val="both"/>
              <w:rPr>
                <w:sz w:val="20"/>
                <w:szCs w:val="20"/>
              </w:rPr>
            </w:pPr>
            <w:r w:rsidRPr="00883129">
              <w:rPr>
                <w:sz w:val="20"/>
                <w:szCs w:val="20"/>
              </w:rPr>
              <w:t>расходы, используемые на содержание и дальнейшее развитие непроизводственной сферы.</w:t>
            </w:r>
          </w:p>
          <w:p w14:paraId="329BD88C" w14:textId="77777777" w:rsidR="001049CA" w:rsidRPr="00883129" w:rsidRDefault="00F36CA8" w:rsidP="00883129">
            <w:pPr>
              <w:spacing w:after="0" w:line="240" w:lineRule="auto"/>
              <w:ind w:firstLine="414"/>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2) по экономическому содержанию:</w:t>
            </w:r>
          </w:p>
          <w:p w14:paraId="4BDD18C5" w14:textId="77777777" w:rsidR="001049CA" w:rsidRPr="00883129" w:rsidRDefault="00F36CA8" w:rsidP="00883129">
            <w:pPr>
              <w:pStyle w:val="a5"/>
              <w:numPr>
                <w:ilvl w:val="0"/>
                <w:numId w:val="32"/>
              </w:numPr>
              <w:ind w:left="0"/>
              <w:contextualSpacing/>
              <w:jc w:val="both"/>
              <w:rPr>
                <w:sz w:val="20"/>
                <w:szCs w:val="20"/>
              </w:rPr>
            </w:pPr>
            <w:r w:rsidRPr="00883129">
              <w:rPr>
                <w:sz w:val="20"/>
                <w:szCs w:val="20"/>
              </w:rPr>
              <w:t>текущие расходы;</w:t>
            </w:r>
          </w:p>
          <w:p w14:paraId="20F97EBC" w14:textId="49C95560" w:rsidR="00F36CA8" w:rsidRPr="00883129" w:rsidRDefault="00F36CA8" w:rsidP="00883129">
            <w:pPr>
              <w:pStyle w:val="a5"/>
              <w:numPr>
                <w:ilvl w:val="0"/>
                <w:numId w:val="32"/>
              </w:numPr>
              <w:ind w:left="0"/>
              <w:contextualSpacing/>
              <w:jc w:val="both"/>
              <w:rPr>
                <w:sz w:val="20"/>
                <w:szCs w:val="20"/>
              </w:rPr>
            </w:pPr>
            <w:r w:rsidRPr="00883129">
              <w:rPr>
                <w:sz w:val="20"/>
                <w:szCs w:val="20"/>
              </w:rPr>
              <w:t>капитальные расходы.</w:t>
            </w:r>
          </w:p>
          <w:p w14:paraId="3746B968" w14:textId="607A1F69" w:rsidR="00F36CA8" w:rsidRPr="00883129" w:rsidRDefault="00F36CA8" w:rsidP="00883129">
            <w:pPr>
              <w:spacing w:after="0" w:line="240" w:lineRule="auto"/>
              <w:ind w:firstLine="414"/>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3) по общественному назначению выделяют группировку расходов, отражающую выполняемые государством функции</w:t>
            </w:r>
            <w:r w:rsidR="005244DC" w:rsidRPr="00883129">
              <w:rPr>
                <w:rFonts w:ascii="Times New Roman" w:eastAsia="Times New Roman" w:hAnsi="Times New Roman" w:cs="Times New Roman"/>
                <w:sz w:val="20"/>
                <w:szCs w:val="20"/>
              </w:rPr>
              <w:t xml:space="preserve"> </w:t>
            </w:r>
            <w:r w:rsidRPr="00883129">
              <w:rPr>
                <w:rFonts w:ascii="Times New Roman" w:eastAsia="Times New Roman" w:hAnsi="Times New Roman" w:cs="Times New Roman"/>
                <w:sz w:val="20"/>
                <w:szCs w:val="20"/>
              </w:rPr>
              <w:t>– экономическую, социальную, оборонную и др.</w:t>
            </w:r>
          </w:p>
          <w:p w14:paraId="1E2431EA" w14:textId="5DA10087" w:rsidR="00F36CA8" w:rsidRPr="00883129" w:rsidRDefault="00F36CA8" w:rsidP="00883129">
            <w:pPr>
              <w:spacing w:after="0" w:line="240" w:lineRule="auto"/>
              <w:ind w:hanging="283"/>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xml:space="preserve">4) по ведомственному признаку в каждой группе расходов выделяют соответствующее </w:t>
            </w:r>
            <w:r w:rsidR="00883129" w:rsidRPr="00883129">
              <w:rPr>
                <w:rFonts w:ascii="Times New Roman" w:eastAsia="Times New Roman" w:hAnsi="Times New Roman" w:cs="Times New Roman"/>
                <w:sz w:val="20"/>
                <w:szCs w:val="20"/>
              </w:rPr>
              <w:t>министерство, государственное</w:t>
            </w:r>
            <w:r w:rsidRPr="00883129">
              <w:rPr>
                <w:rFonts w:ascii="Times New Roman" w:eastAsia="Times New Roman" w:hAnsi="Times New Roman" w:cs="Times New Roman"/>
                <w:sz w:val="20"/>
                <w:szCs w:val="20"/>
              </w:rPr>
              <w:t xml:space="preserve"> учреждение или юридическое лицо, получающее бюджетные ассигнования</w:t>
            </w:r>
            <w:r w:rsidR="00F43B96" w:rsidRPr="00883129">
              <w:rPr>
                <w:rFonts w:ascii="Times New Roman" w:eastAsia="Times New Roman" w:hAnsi="Times New Roman" w:cs="Times New Roman"/>
                <w:sz w:val="20"/>
                <w:szCs w:val="20"/>
              </w:rPr>
              <w:t>:</w:t>
            </w:r>
          </w:p>
          <w:p w14:paraId="5FB0D465" w14:textId="33FB4E96" w:rsidR="00F36CA8" w:rsidRPr="00883129" w:rsidRDefault="00F36CA8" w:rsidP="00883129">
            <w:pPr>
              <w:spacing w:after="0" w:line="240" w:lineRule="auto"/>
              <w:ind w:hanging="283"/>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5) по территориальному признаку бюджетные расходы</w:t>
            </w:r>
            <w:r w:rsidR="00997CB5" w:rsidRPr="00883129">
              <w:rPr>
                <w:rFonts w:ascii="Times New Roman" w:eastAsia="Times New Roman" w:hAnsi="Times New Roman" w:cs="Times New Roman"/>
                <w:sz w:val="20"/>
                <w:szCs w:val="20"/>
              </w:rPr>
              <w:t xml:space="preserve"> </w:t>
            </w:r>
            <w:r w:rsidRPr="00883129">
              <w:rPr>
                <w:rFonts w:ascii="Times New Roman" w:eastAsia="Times New Roman" w:hAnsi="Times New Roman" w:cs="Times New Roman"/>
                <w:sz w:val="20"/>
                <w:szCs w:val="20"/>
              </w:rPr>
              <w:t>подразделяются в соответствии с уровнем государственного</w:t>
            </w:r>
            <w:r w:rsidR="00997CB5" w:rsidRPr="00883129">
              <w:rPr>
                <w:rFonts w:ascii="Times New Roman" w:eastAsia="Times New Roman" w:hAnsi="Times New Roman" w:cs="Times New Roman"/>
                <w:sz w:val="20"/>
                <w:szCs w:val="20"/>
              </w:rPr>
              <w:t xml:space="preserve"> </w:t>
            </w:r>
            <w:r w:rsidRPr="00883129">
              <w:rPr>
                <w:rFonts w:ascii="Times New Roman" w:eastAsia="Times New Roman" w:hAnsi="Times New Roman" w:cs="Times New Roman"/>
                <w:sz w:val="20"/>
                <w:szCs w:val="20"/>
              </w:rPr>
              <w:t>управления в РФ на:</w:t>
            </w:r>
          </w:p>
          <w:p w14:paraId="1DD11FEE" w14:textId="77777777" w:rsidR="00F36CA8" w:rsidRPr="00883129" w:rsidRDefault="00F36CA8" w:rsidP="00883129">
            <w:pPr>
              <w:pStyle w:val="a5"/>
              <w:numPr>
                <w:ilvl w:val="0"/>
                <w:numId w:val="17"/>
              </w:numPr>
              <w:ind w:left="0" w:hanging="284"/>
              <w:contextualSpacing/>
              <w:jc w:val="both"/>
              <w:rPr>
                <w:sz w:val="20"/>
                <w:szCs w:val="20"/>
              </w:rPr>
            </w:pPr>
            <w:r w:rsidRPr="00883129">
              <w:rPr>
                <w:sz w:val="20"/>
                <w:szCs w:val="20"/>
              </w:rPr>
              <w:t>расходы федерального бюджета;</w:t>
            </w:r>
          </w:p>
          <w:p w14:paraId="54296923" w14:textId="77777777" w:rsidR="00997CB5" w:rsidRPr="00883129" w:rsidRDefault="00F36CA8" w:rsidP="00883129">
            <w:pPr>
              <w:pStyle w:val="a5"/>
              <w:numPr>
                <w:ilvl w:val="0"/>
                <w:numId w:val="17"/>
              </w:numPr>
              <w:ind w:left="0" w:hanging="284"/>
              <w:contextualSpacing/>
              <w:jc w:val="both"/>
              <w:rPr>
                <w:sz w:val="20"/>
                <w:szCs w:val="20"/>
              </w:rPr>
            </w:pPr>
            <w:r w:rsidRPr="00883129">
              <w:rPr>
                <w:sz w:val="20"/>
                <w:szCs w:val="20"/>
              </w:rPr>
              <w:t>расходы бюджетов РФ;</w:t>
            </w:r>
          </w:p>
          <w:p w14:paraId="0453E21D" w14:textId="02F034E2" w:rsidR="002F28EB" w:rsidRPr="00883129" w:rsidRDefault="00F36CA8" w:rsidP="00883129">
            <w:pPr>
              <w:pStyle w:val="a5"/>
              <w:numPr>
                <w:ilvl w:val="0"/>
                <w:numId w:val="17"/>
              </w:numPr>
              <w:ind w:left="0" w:hanging="284"/>
              <w:contextualSpacing/>
              <w:jc w:val="both"/>
              <w:rPr>
                <w:sz w:val="20"/>
                <w:szCs w:val="20"/>
              </w:rPr>
            </w:pPr>
            <w:r w:rsidRPr="00883129">
              <w:rPr>
                <w:sz w:val="20"/>
                <w:szCs w:val="20"/>
              </w:rPr>
              <w:t>расходы местных бюджетов.</w:t>
            </w:r>
          </w:p>
        </w:tc>
      </w:tr>
      <w:tr w:rsidR="002F28EB" w:rsidRPr="002F28EB" w14:paraId="5AB84396" w14:textId="77777777" w:rsidTr="00883129">
        <w:trPr>
          <w:trHeight w:val="267"/>
        </w:trPr>
        <w:tc>
          <w:tcPr>
            <w:tcW w:w="594" w:type="dxa"/>
          </w:tcPr>
          <w:p w14:paraId="6AE24591"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0593CD15" w14:textId="6F3BCC79" w:rsidR="002F28EB" w:rsidRPr="00883129" w:rsidRDefault="0070505D"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Бюджетный дефицит</w:t>
            </w:r>
            <w:r w:rsidR="00034633" w:rsidRPr="00883129">
              <w:rPr>
                <w:rFonts w:ascii="Times New Roman" w:eastAsia="Times New Roman" w:hAnsi="Times New Roman" w:cs="Times New Roman"/>
                <w:sz w:val="20"/>
                <w:szCs w:val="20"/>
              </w:rPr>
              <w:t>: понятие и классификация.</w:t>
            </w:r>
          </w:p>
        </w:tc>
        <w:tc>
          <w:tcPr>
            <w:tcW w:w="12909" w:type="dxa"/>
          </w:tcPr>
          <w:p w14:paraId="35320FE5" w14:textId="13B7E9A7" w:rsidR="007B7C5A" w:rsidRPr="00883129" w:rsidRDefault="00773597" w:rsidP="00883129">
            <w:pPr>
              <w:spacing w:after="0" w:line="240" w:lineRule="auto"/>
              <w:ind w:firstLine="69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w:t>
            </w:r>
            <w:r w:rsidR="00997CB5" w:rsidRPr="00883129">
              <w:rPr>
                <w:rFonts w:ascii="Times New Roman" w:eastAsia="Times New Roman" w:hAnsi="Times New Roman" w:cs="Times New Roman"/>
                <w:sz w:val="20"/>
                <w:szCs w:val="20"/>
              </w:rPr>
              <w:t xml:space="preserve">дестабилизации финансового состояния </w:t>
            </w:r>
            <w:r>
              <w:rPr>
                <w:rFonts w:ascii="Times New Roman" w:eastAsia="Times New Roman" w:hAnsi="Times New Roman" w:cs="Times New Roman"/>
                <w:sz w:val="20"/>
                <w:szCs w:val="20"/>
              </w:rPr>
              <w:t>экономики</w:t>
            </w:r>
            <w:r w:rsidR="00997CB5" w:rsidRPr="00883129">
              <w:rPr>
                <w:rFonts w:ascii="Times New Roman" w:eastAsia="Times New Roman" w:hAnsi="Times New Roman" w:cs="Times New Roman"/>
                <w:sz w:val="20"/>
                <w:szCs w:val="20"/>
              </w:rPr>
              <w:t xml:space="preserve">, как правило, происходит снижение поступлений </w:t>
            </w:r>
            <w:r w:rsidR="00024976" w:rsidRPr="00883129">
              <w:rPr>
                <w:rFonts w:ascii="Times New Roman" w:eastAsia="Times New Roman" w:hAnsi="Times New Roman" w:cs="Times New Roman"/>
                <w:sz w:val="20"/>
                <w:szCs w:val="20"/>
              </w:rPr>
              <w:t>в</w:t>
            </w:r>
            <w:r w:rsidR="00024976">
              <w:rPr>
                <w:rFonts w:ascii="Times New Roman" w:eastAsia="Times New Roman" w:hAnsi="Times New Roman" w:cs="Times New Roman"/>
                <w:sz w:val="20"/>
                <w:szCs w:val="20"/>
              </w:rPr>
              <w:t xml:space="preserve"> </w:t>
            </w:r>
            <w:r w:rsidR="00024976" w:rsidRPr="00883129">
              <w:rPr>
                <w:rFonts w:ascii="Times New Roman" w:eastAsia="Times New Roman" w:hAnsi="Times New Roman" w:cs="Times New Roman"/>
                <w:sz w:val="20"/>
                <w:szCs w:val="20"/>
              </w:rPr>
              <w:t>бюджет</w:t>
            </w:r>
            <w:r>
              <w:rPr>
                <w:rFonts w:ascii="Times New Roman" w:eastAsia="Times New Roman" w:hAnsi="Times New Roman" w:cs="Times New Roman"/>
                <w:sz w:val="20"/>
                <w:szCs w:val="20"/>
              </w:rPr>
              <w:t xml:space="preserve"> </w:t>
            </w:r>
            <w:r w:rsidR="00024976">
              <w:rPr>
                <w:rFonts w:ascii="Times New Roman" w:eastAsia="Times New Roman" w:hAnsi="Times New Roman" w:cs="Times New Roman"/>
                <w:sz w:val="20"/>
                <w:szCs w:val="20"/>
              </w:rPr>
              <w:t xml:space="preserve">государства </w:t>
            </w:r>
            <w:r w:rsidR="00024976" w:rsidRPr="00883129">
              <w:rPr>
                <w:rFonts w:ascii="Times New Roman" w:eastAsia="Times New Roman" w:hAnsi="Times New Roman" w:cs="Times New Roman"/>
                <w:sz w:val="20"/>
                <w:szCs w:val="20"/>
              </w:rPr>
              <w:t>в</w:t>
            </w:r>
            <w:r w:rsidR="00997CB5" w:rsidRPr="00883129">
              <w:rPr>
                <w:rFonts w:ascii="Times New Roman" w:eastAsia="Times New Roman" w:hAnsi="Times New Roman" w:cs="Times New Roman"/>
                <w:sz w:val="20"/>
                <w:szCs w:val="20"/>
              </w:rPr>
              <w:t xml:space="preserve"> виде налогов и других обязательных платежей. </w:t>
            </w:r>
            <w:r>
              <w:rPr>
                <w:rFonts w:ascii="Times New Roman" w:eastAsia="Times New Roman" w:hAnsi="Times New Roman" w:cs="Times New Roman"/>
                <w:sz w:val="20"/>
                <w:szCs w:val="20"/>
              </w:rPr>
              <w:t>Часто</w:t>
            </w:r>
            <w:r w:rsidR="00997CB5" w:rsidRPr="00883129">
              <w:rPr>
                <w:rFonts w:ascii="Times New Roman" w:eastAsia="Times New Roman" w:hAnsi="Times New Roman" w:cs="Times New Roman"/>
                <w:sz w:val="20"/>
                <w:szCs w:val="20"/>
              </w:rPr>
              <w:t xml:space="preserve"> на фоне стабильных поступлений в бюджет возрастают расходы государства, в том числе непредвиденные, чрезвычайные. В обоих случаях </w:t>
            </w:r>
            <w:r w:rsidR="001049CA" w:rsidRPr="00883129">
              <w:rPr>
                <w:rFonts w:ascii="Times New Roman" w:eastAsia="Times New Roman" w:hAnsi="Times New Roman" w:cs="Times New Roman"/>
                <w:sz w:val="20"/>
                <w:szCs w:val="20"/>
              </w:rPr>
              <w:t xml:space="preserve">расходы превышают доходы и </w:t>
            </w:r>
            <w:r w:rsidR="00997CB5" w:rsidRPr="00883129">
              <w:rPr>
                <w:rFonts w:ascii="Times New Roman" w:eastAsia="Times New Roman" w:hAnsi="Times New Roman" w:cs="Times New Roman"/>
                <w:sz w:val="20"/>
                <w:szCs w:val="20"/>
              </w:rPr>
              <w:t>образуется бюджетный дефицит.</w:t>
            </w:r>
          </w:p>
          <w:p w14:paraId="23BA04A7" w14:textId="77777777" w:rsidR="007B7C5A" w:rsidRPr="00883129" w:rsidRDefault="007B7C5A" w:rsidP="00773597">
            <w:pPr>
              <w:spacing w:after="0" w:line="240" w:lineRule="auto"/>
              <w:ind w:hanging="1"/>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Бюджетный дефицит можно классифицировать по ряду критериев:</w:t>
            </w:r>
          </w:p>
          <w:p w14:paraId="520F8D5A" w14:textId="77777777" w:rsidR="00773597" w:rsidRDefault="007B7C5A" w:rsidP="00773597">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1)в зависимости от периодичности возникновения, бюджетный дефицит может быть:</w:t>
            </w:r>
          </w:p>
          <w:p w14:paraId="027F6FCA" w14:textId="60D47814" w:rsidR="007B7C5A" w:rsidRPr="00773597" w:rsidRDefault="00773597" w:rsidP="00773597">
            <w:pPr>
              <w:spacing w:after="0" w:line="240" w:lineRule="auto"/>
              <w:ind w:firstLine="697"/>
              <w:contextualSpacing/>
              <w:jc w:val="both"/>
              <w:rPr>
                <w:rFonts w:ascii="Times New Roman" w:eastAsia="Times New Roman" w:hAnsi="Times New Roman" w:cs="Times New Roman"/>
                <w:sz w:val="20"/>
                <w:szCs w:val="20"/>
              </w:rPr>
            </w:pPr>
            <w:r w:rsidRPr="00773597">
              <w:rPr>
                <w:rFonts w:ascii="Times New Roman" w:eastAsia="Times New Roman" w:hAnsi="Times New Roman" w:cs="Times New Roman"/>
                <w:sz w:val="20"/>
                <w:szCs w:val="20"/>
              </w:rPr>
              <w:t xml:space="preserve"> </w:t>
            </w:r>
            <w:r w:rsidR="007B7C5A" w:rsidRPr="00773597">
              <w:rPr>
                <w:rFonts w:ascii="Times New Roman" w:eastAsia="Times New Roman" w:hAnsi="Times New Roman" w:cs="Times New Roman"/>
                <w:sz w:val="20"/>
                <w:szCs w:val="20"/>
              </w:rPr>
              <w:t>случайный (кассовый);</w:t>
            </w:r>
          </w:p>
          <w:p w14:paraId="293239DD" w14:textId="77777777" w:rsidR="007B7C5A" w:rsidRPr="00773597" w:rsidRDefault="007B7C5A" w:rsidP="00773597">
            <w:pPr>
              <w:spacing w:after="0" w:line="240" w:lineRule="auto"/>
              <w:ind w:firstLine="697"/>
              <w:contextualSpacing/>
              <w:jc w:val="both"/>
              <w:rPr>
                <w:rFonts w:ascii="Times New Roman" w:eastAsia="Times New Roman" w:hAnsi="Times New Roman" w:cs="Times New Roman"/>
                <w:sz w:val="20"/>
                <w:szCs w:val="20"/>
              </w:rPr>
            </w:pPr>
            <w:r w:rsidRPr="00773597">
              <w:rPr>
                <w:rFonts w:ascii="Times New Roman" w:eastAsia="Times New Roman" w:hAnsi="Times New Roman" w:cs="Times New Roman"/>
                <w:sz w:val="20"/>
                <w:szCs w:val="20"/>
              </w:rPr>
              <w:t>действительный (фактический).</w:t>
            </w:r>
          </w:p>
          <w:p w14:paraId="4E9A86C3" w14:textId="051BFCC4" w:rsidR="007B7C5A" w:rsidRPr="00883129" w:rsidRDefault="007B7C5A" w:rsidP="00773597">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xml:space="preserve">Случайный (кассовый) бюджетный </w:t>
            </w:r>
            <w:r w:rsidR="00883129" w:rsidRPr="00883129">
              <w:rPr>
                <w:rFonts w:ascii="Times New Roman" w:eastAsia="Times New Roman" w:hAnsi="Times New Roman" w:cs="Times New Roman"/>
                <w:sz w:val="20"/>
                <w:szCs w:val="20"/>
              </w:rPr>
              <w:t>дефицит обусловлен</w:t>
            </w:r>
            <w:r w:rsidRPr="00883129">
              <w:rPr>
                <w:rFonts w:ascii="Times New Roman" w:eastAsia="Times New Roman" w:hAnsi="Times New Roman" w:cs="Times New Roman"/>
                <w:sz w:val="20"/>
                <w:szCs w:val="20"/>
              </w:rPr>
              <w:t xml:space="preserve"> временными разрывами в поступлении и расходовании средств. </w:t>
            </w:r>
          </w:p>
          <w:p w14:paraId="17DE886D" w14:textId="77777777" w:rsidR="00773597" w:rsidRDefault="007B7C5A" w:rsidP="00773597">
            <w:pPr>
              <w:spacing w:after="0" w:line="240" w:lineRule="auto"/>
              <w:ind w:firstLine="697"/>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xml:space="preserve">Действительный (фактический) дефицит объясняется </w:t>
            </w:r>
            <w:r w:rsidR="00883129" w:rsidRPr="00883129">
              <w:rPr>
                <w:rFonts w:ascii="Times New Roman" w:eastAsia="Times New Roman" w:hAnsi="Times New Roman" w:cs="Times New Roman"/>
                <w:sz w:val="20"/>
                <w:szCs w:val="20"/>
              </w:rPr>
              <w:t>не восполняемым</w:t>
            </w:r>
            <w:r w:rsidRPr="00883129">
              <w:rPr>
                <w:rFonts w:ascii="Times New Roman" w:eastAsia="Times New Roman" w:hAnsi="Times New Roman" w:cs="Times New Roman"/>
                <w:sz w:val="20"/>
                <w:szCs w:val="20"/>
              </w:rPr>
              <w:t xml:space="preserve"> отставанием роста доходов бюджета от роста расходов. </w:t>
            </w:r>
          </w:p>
          <w:p w14:paraId="5B97A4DA" w14:textId="4745F2B7" w:rsidR="007B7C5A" w:rsidRPr="00773597" w:rsidRDefault="00773597" w:rsidP="00773597">
            <w:pPr>
              <w:spacing w:after="0" w:line="240" w:lineRule="auto"/>
              <w:ind w:firstLine="697"/>
              <w:contextualSpacing/>
              <w:jc w:val="both"/>
              <w:rPr>
                <w:rFonts w:ascii="Times New Roman" w:eastAsia="Times New Roman" w:hAnsi="Times New Roman" w:cs="Times New Roman"/>
                <w:sz w:val="20"/>
                <w:szCs w:val="20"/>
              </w:rPr>
            </w:pPr>
            <w:r w:rsidRPr="00773597">
              <w:rPr>
                <w:rFonts w:ascii="Times New Roman" w:eastAsia="Times New Roman" w:hAnsi="Times New Roman" w:cs="Times New Roman"/>
                <w:sz w:val="20"/>
                <w:szCs w:val="20"/>
              </w:rPr>
              <w:t>2)</w:t>
            </w:r>
            <w:r w:rsidR="007B7C5A" w:rsidRPr="00773597">
              <w:rPr>
                <w:rFonts w:ascii="Times New Roman" w:eastAsia="Times New Roman" w:hAnsi="Times New Roman" w:cs="Times New Roman"/>
                <w:sz w:val="20"/>
                <w:szCs w:val="20"/>
              </w:rPr>
              <w:t>по отношению к плану бюджетный дефицит может быть:</w:t>
            </w:r>
          </w:p>
          <w:p w14:paraId="7ACBEE26" w14:textId="052F88EF" w:rsidR="007B7C5A" w:rsidRPr="00773597" w:rsidRDefault="007B7C5A" w:rsidP="00773597">
            <w:pPr>
              <w:spacing w:after="0" w:line="240" w:lineRule="auto"/>
              <w:ind w:firstLine="697"/>
              <w:contextualSpacing/>
              <w:jc w:val="both"/>
              <w:rPr>
                <w:rFonts w:ascii="Times New Roman" w:eastAsia="Times New Roman" w:hAnsi="Times New Roman" w:cs="Times New Roman"/>
                <w:sz w:val="20"/>
                <w:szCs w:val="20"/>
              </w:rPr>
            </w:pPr>
            <w:r w:rsidRPr="00773597">
              <w:rPr>
                <w:rFonts w:ascii="Times New Roman" w:eastAsia="Times New Roman" w:hAnsi="Times New Roman" w:cs="Times New Roman"/>
                <w:sz w:val="20"/>
                <w:szCs w:val="20"/>
              </w:rPr>
              <w:t>плановый, то есть предусмотренным законодательным актом о бюджете;</w:t>
            </w:r>
          </w:p>
          <w:p w14:paraId="42DE06D0" w14:textId="5382FBFD" w:rsidR="00997CB5" w:rsidRPr="00773597" w:rsidRDefault="007B7C5A" w:rsidP="00773597">
            <w:pPr>
              <w:spacing w:after="0" w:line="240" w:lineRule="auto"/>
              <w:ind w:firstLine="697"/>
              <w:contextualSpacing/>
              <w:jc w:val="both"/>
              <w:rPr>
                <w:sz w:val="20"/>
                <w:szCs w:val="20"/>
              </w:rPr>
            </w:pPr>
            <w:r w:rsidRPr="00773597">
              <w:rPr>
                <w:rFonts w:ascii="Times New Roman" w:eastAsia="Times New Roman" w:hAnsi="Times New Roman" w:cs="Times New Roman"/>
                <w:sz w:val="20"/>
                <w:szCs w:val="20"/>
              </w:rPr>
              <w:t>внеплановый, объясняющимся непредвиденным ростом расходов или резким сокращением доходов.</w:t>
            </w:r>
          </w:p>
        </w:tc>
      </w:tr>
      <w:tr w:rsidR="002F28EB" w:rsidRPr="002F28EB" w14:paraId="358F54F3" w14:textId="77777777" w:rsidTr="00883129">
        <w:trPr>
          <w:trHeight w:val="267"/>
        </w:trPr>
        <w:tc>
          <w:tcPr>
            <w:tcW w:w="594" w:type="dxa"/>
          </w:tcPr>
          <w:p w14:paraId="6A05AC27"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76AA4C20" w14:textId="160560D8" w:rsidR="002F28EB" w:rsidRPr="00883129" w:rsidRDefault="00034633" w:rsidP="00883129">
            <w:pPr>
              <w:spacing w:after="200" w:line="276" w:lineRule="auto"/>
              <w:contextualSpacing/>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Государственный долг: понятие, структура и классификация.</w:t>
            </w:r>
          </w:p>
        </w:tc>
        <w:tc>
          <w:tcPr>
            <w:tcW w:w="12909" w:type="dxa"/>
          </w:tcPr>
          <w:p w14:paraId="7615E1FA" w14:textId="47B85F71" w:rsidR="00CC3290" w:rsidRPr="00883129" w:rsidRDefault="00CC3290"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принятые на себя Российской Федерацией, субъектом РФ или муниципальным образованием.</w:t>
            </w:r>
          </w:p>
          <w:p w14:paraId="408B3260" w14:textId="2D62D4D9" w:rsidR="00CC3290" w:rsidRPr="00883129" w:rsidRDefault="00CC3290"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Внешний долг — обязательства, возникающие в иностранной валюте, за исключением обязательств субъектов РФ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w:t>
            </w:r>
          </w:p>
          <w:p w14:paraId="37185EC6" w14:textId="760D5CDB" w:rsidR="00CC3290" w:rsidRPr="00883129" w:rsidRDefault="00CC3290"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Внутренний долг — обязательства, возникающие в валюте РФ</w:t>
            </w:r>
            <w:r w:rsidR="006D5375" w:rsidRPr="00883129">
              <w:rPr>
                <w:rFonts w:ascii="Times New Roman" w:eastAsia="Times New Roman" w:hAnsi="Times New Roman" w:cs="Times New Roman"/>
                <w:sz w:val="20"/>
                <w:szCs w:val="20"/>
              </w:rPr>
              <w:t>.</w:t>
            </w:r>
            <w:r w:rsidRPr="00883129">
              <w:rPr>
                <w:rFonts w:ascii="Times New Roman" w:eastAsia="Times New Roman" w:hAnsi="Times New Roman" w:cs="Times New Roman"/>
                <w:sz w:val="20"/>
                <w:szCs w:val="20"/>
              </w:rPr>
              <w:t xml:space="preserve"> </w:t>
            </w:r>
          </w:p>
          <w:p w14:paraId="73359EF1" w14:textId="16D6BF15" w:rsidR="00CC3290" w:rsidRPr="00883129" w:rsidRDefault="00CC3290"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Под государственными заимствованиями РФ понимаются государственные займы, осуществляемые путем выпуска государственных ценных бумаг от имени РФ, и кредиты, привлекаемые от других бюджетов бюджетной системы РФ, кредитных организаций, иностранных государств, международных финансовых организаций, по которым возникают долговые обязательства РФ.</w:t>
            </w:r>
          </w:p>
          <w:p w14:paraId="60DECCCA" w14:textId="5C7DF2ED" w:rsidR="00CC3290" w:rsidRPr="00883129" w:rsidRDefault="00CC3290"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Структура государственного долга РФ представляет собой группировку долговых обязательств РФ по следующим видам долговых обязательств:</w:t>
            </w:r>
          </w:p>
          <w:p w14:paraId="4426CCEE" w14:textId="5AB987D7" w:rsidR="00CC3290" w:rsidRPr="00773597" w:rsidRDefault="00CC3290" w:rsidP="00F85E44">
            <w:pPr>
              <w:pStyle w:val="a5"/>
              <w:numPr>
                <w:ilvl w:val="0"/>
                <w:numId w:val="20"/>
              </w:numPr>
              <w:ind w:left="0" w:hanging="284"/>
              <w:contextualSpacing/>
              <w:jc w:val="both"/>
              <w:rPr>
                <w:sz w:val="20"/>
                <w:szCs w:val="20"/>
              </w:rPr>
            </w:pPr>
            <w:r w:rsidRPr="00773597">
              <w:rPr>
                <w:sz w:val="20"/>
                <w:szCs w:val="20"/>
              </w:rPr>
              <w:t xml:space="preserve">кредитам, привлеченным от имени </w:t>
            </w:r>
            <w:r w:rsidR="00024976" w:rsidRPr="00773597">
              <w:rPr>
                <w:sz w:val="20"/>
                <w:szCs w:val="20"/>
              </w:rPr>
              <w:t>РФ от</w:t>
            </w:r>
            <w:r w:rsidRPr="00773597">
              <w:rPr>
                <w:sz w:val="20"/>
                <w:szCs w:val="20"/>
              </w:rPr>
              <w:t xml:space="preserve"> кредитных организаций, иностранных государств, международных финансовых организаций</w:t>
            </w:r>
            <w:r w:rsidR="00773597" w:rsidRPr="00773597">
              <w:rPr>
                <w:sz w:val="20"/>
                <w:szCs w:val="20"/>
              </w:rPr>
              <w:t xml:space="preserve">; </w:t>
            </w:r>
            <w:r w:rsidRPr="00773597">
              <w:rPr>
                <w:sz w:val="20"/>
                <w:szCs w:val="20"/>
              </w:rPr>
              <w:t>государственным ценным бумагам, выпущенным от имени РФ;</w:t>
            </w:r>
            <w:r w:rsidR="00773597" w:rsidRPr="00773597">
              <w:rPr>
                <w:sz w:val="20"/>
                <w:szCs w:val="20"/>
              </w:rPr>
              <w:t xml:space="preserve"> </w:t>
            </w:r>
            <w:r w:rsidRPr="00773597">
              <w:rPr>
                <w:sz w:val="20"/>
                <w:szCs w:val="20"/>
              </w:rPr>
              <w:t>бюджетным кредитам, привлеченным в федеральный бюджет из других бюджетов бюджетной системы РФ;</w:t>
            </w:r>
            <w:r w:rsidR="00773597">
              <w:rPr>
                <w:sz w:val="20"/>
                <w:szCs w:val="20"/>
              </w:rPr>
              <w:t xml:space="preserve"> </w:t>
            </w:r>
            <w:r w:rsidRPr="00773597">
              <w:rPr>
                <w:sz w:val="20"/>
                <w:szCs w:val="20"/>
              </w:rPr>
              <w:t>государственным гарантиям РФ</w:t>
            </w:r>
            <w:r w:rsidR="00773597">
              <w:rPr>
                <w:sz w:val="20"/>
                <w:szCs w:val="20"/>
              </w:rPr>
              <w:t>.</w:t>
            </w:r>
          </w:p>
          <w:p w14:paraId="1899C641" w14:textId="60E31D96" w:rsidR="00CC3290" w:rsidRPr="00883129" w:rsidRDefault="00CC3290"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Долговые обязательства РФ могут быть краткосрочными (менее 1 года), среднесрочными (от 1 года до 5 лет) и долгосрочными (от 5 до 30 лет включительно).</w:t>
            </w:r>
          </w:p>
          <w:p w14:paraId="5A4F76D9" w14:textId="05B1B090" w:rsidR="00726827" w:rsidRPr="00883129" w:rsidRDefault="00CC3290"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lastRenderedPageBreak/>
              <w:t>Управление государственным долгом РФ осуществляется Правительством РФ либо уполномоченным им Министерством финансов РФ.</w:t>
            </w:r>
          </w:p>
        </w:tc>
      </w:tr>
      <w:tr w:rsidR="002F28EB" w:rsidRPr="002F28EB" w14:paraId="6A6B6528" w14:textId="77777777" w:rsidTr="00883129">
        <w:trPr>
          <w:trHeight w:val="267"/>
        </w:trPr>
        <w:tc>
          <w:tcPr>
            <w:tcW w:w="594" w:type="dxa"/>
          </w:tcPr>
          <w:p w14:paraId="56BABA41"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5488307F" w14:textId="45F6CE20" w:rsidR="002F28EB" w:rsidRPr="00883129" w:rsidRDefault="00034633"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Сущность и значение государственного кредита.</w:t>
            </w:r>
          </w:p>
        </w:tc>
        <w:tc>
          <w:tcPr>
            <w:tcW w:w="12909" w:type="dxa"/>
          </w:tcPr>
          <w:p w14:paraId="318AF4A5" w14:textId="018AAAE6" w:rsidR="003508C4" w:rsidRPr="00883129" w:rsidRDefault="00706566"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Г</w:t>
            </w:r>
            <w:r w:rsidR="003508C4" w:rsidRPr="00883129">
              <w:rPr>
                <w:rFonts w:ascii="Times New Roman" w:eastAsia="Times New Roman" w:hAnsi="Times New Roman" w:cs="Times New Roman"/>
                <w:sz w:val="20"/>
                <w:szCs w:val="20"/>
              </w:rPr>
              <w:t>осударственн</w:t>
            </w:r>
            <w:r w:rsidRPr="00883129">
              <w:rPr>
                <w:rFonts w:ascii="Times New Roman" w:eastAsia="Times New Roman" w:hAnsi="Times New Roman" w:cs="Times New Roman"/>
                <w:sz w:val="20"/>
                <w:szCs w:val="20"/>
              </w:rPr>
              <w:t>ый</w:t>
            </w:r>
            <w:r w:rsidR="003508C4" w:rsidRPr="00883129">
              <w:rPr>
                <w:rFonts w:ascii="Times New Roman" w:eastAsia="Times New Roman" w:hAnsi="Times New Roman" w:cs="Times New Roman"/>
                <w:sz w:val="20"/>
                <w:szCs w:val="20"/>
              </w:rPr>
              <w:t xml:space="preserve"> кредит</w:t>
            </w:r>
            <w:r w:rsidRPr="00883129">
              <w:rPr>
                <w:rFonts w:ascii="Times New Roman" w:eastAsia="Times New Roman" w:hAnsi="Times New Roman" w:cs="Times New Roman"/>
                <w:sz w:val="20"/>
                <w:szCs w:val="20"/>
              </w:rPr>
              <w:t>-</w:t>
            </w:r>
            <w:r w:rsidR="003508C4" w:rsidRPr="00883129">
              <w:rPr>
                <w:rFonts w:ascii="Times New Roman" w:eastAsia="Times New Roman" w:hAnsi="Times New Roman" w:cs="Times New Roman"/>
                <w:sz w:val="20"/>
                <w:szCs w:val="20"/>
              </w:rPr>
              <w:t xml:space="preserve"> это </w:t>
            </w:r>
            <w:r w:rsidR="00330BE8" w:rsidRPr="00883129">
              <w:rPr>
                <w:rFonts w:ascii="Times New Roman" w:eastAsia="Times New Roman" w:hAnsi="Times New Roman" w:cs="Times New Roman"/>
                <w:sz w:val="20"/>
                <w:szCs w:val="20"/>
              </w:rPr>
              <w:t>с</w:t>
            </w:r>
            <w:r w:rsidR="003508C4" w:rsidRPr="00883129">
              <w:rPr>
                <w:rFonts w:ascii="Times New Roman" w:eastAsia="Times New Roman" w:hAnsi="Times New Roman" w:cs="Times New Roman"/>
                <w:sz w:val="20"/>
                <w:szCs w:val="20"/>
              </w:rPr>
              <w:t xml:space="preserve">овокупность экономических отношений, складывающихся между государством, с одной стороны, и юридическими и физическими лицами, иностранными государствами, международными финансовыми организациями – с другой, по поводу движения денежных средств на условиях срочности, возвратности, платности и формирования на этой основе дополнительных финансовых ресурсов участников этих отношений. </w:t>
            </w:r>
          </w:p>
          <w:p w14:paraId="71E687FE" w14:textId="54117C85" w:rsidR="00706566" w:rsidRPr="00883129" w:rsidRDefault="003508C4"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Назначение государственного кредита заключается в том, что посредством аккумулирования временно свободных денежных средств организаций, банков, населения осуществляется финансирование дефицита бюджета, покрытие государственных расходов. Кроме того, государственный кредит служит одним из инструментов денежно-кредитного регулирования в</w:t>
            </w:r>
            <w:r w:rsidR="00706566" w:rsidRPr="00883129">
              <w:rPr>
                <w:rFonts w:ascii="Times New Roman" w:eastAsia="Times New Roman" w:hAnsi="Times New Roman" w:cs="Times New Roman"/>
                <w:sz w:val="20"/>
                <w:szCs w:val="20"/>
              </w:rPr>
              <w:t xml:space="preserve"> процессе операций по купле-продаже государственных ценных бумаг на открытом рынке.</w:t>
            </w:r>
          </w:p>
          <w:p w14:paraId="33FC1CC0" w14:textId="2D5D42A1" w:rsidR="00706566" w:rsidRPr="00883129" w:rsidRDefault="00706566"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xml:space="preserve">Государственному кредиту как экономической категории присущи те же функции, что </w:t>
            </w:r>
            <w:r w:rsidR="00024976" w:rsidRPr="00883129">
              <w:rPr>
                <w:rFonts w:ascii="Times New Roman" w:eastAsia="Times New Roman" w:hAnsi="Times New Roman" w:cs="Times New Roman"/>
                <w:sz w:val="20"/>
                <w:szCs w:val="20"/>
              </w:rPr>
              <w:t>и финансам</w:t>
            </w:r>
            <w:r w:rsidRPr="00883129">
              <w:rPr>
                <w:rFonts w:ascii="Times New Roman" w:eastAsia="Times New Roman" w:hAnsi="Times New Roman" w:cs="Times New Roman"/>
                <w:sz w:val="20"/>
                <w:szCs w:val="20"/>
              </w:rPr>
              <w:t xml:space="preserve"> в целом: распределительная и контрольная. </w:t>
            </w:r>
          </w:p>
          <w:p w14:paraId="69E7C6CB" w14:textId="77777777" w:rsidR="00706566" w:rsidRPr="00883129" w:rsidRDefault="00706566"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Посредством распределительной функции государственного кредита осуществляется процесс формирования и использования централизованных денежных фондов государства на принципах срочности, возвратности и платности.</w:t>
            </w:r>
          </w:p>
          <w:p w14:paraId="7BC239CD" w14:textId="77777777" w:rsidR="00706566" w:rsidRPr="00883129" w:rsidRDefault="00706566"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Контрольная функция государственного кредита позволяет контролировать целевое использование заемных средств, сроки их возврата и своевременность уплаты процентов.</w:t>
            </w:r>
          </w:p>
          <w:p w14:paraId="0D2320A7" w14:textId="036A68A5" w:rsidR="00706566" w:rsidRPr="00883129" w:rsidRDefault="00883129"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Значение государственного</w:t>
            </w:r>
            <w:r w:rsidR="00706566" w:rsidRPr="00883129">
              <w:rPr>
                <w:rFonts w:ascii="Times New Roman" w:eastAsia="Times New Roman" w:hAnsi="Times New Roman" w:cs="Times New Roman"/>
                <w:sz w:val="20"/>
                <w:szCs w:val="20"/>
              </w:rPr>
              <w:t xml:space="preserve"> кредита заключается в следующем:</w:t>
            </w:r>
          </w:p>
          <w:p w14:paraId="17A84E3C" w14:textId="77777777" w:rsidR="00706566" w:rsidRPr="00883129" w:rsidRDefault="00706566"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способствует переливу капитала между сферами производства и обращения;</w:t>
            </w:r>
          </w:p>
          <w:p w14:paraId="2ECE03AD" w14:textId="77777777" w:rsidR="00706566" w:rsidRPr="00883129" w:rsidRDefault="00706566"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вызывает максимально эффективное использование государственных средств;</w:t>
            </w:r>
          </w:p>
          <w:p w14:paraId="718730E3" w14:textId="3FDD865D" w:rsidR="00706566" w:rsidRPr="00883129" w:rsidRDefault="00706566"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содействует ускорению концентрации финансовых ресурсов, позволяя государству аккумулировать значительные средства в самое короткое время.</w:t>
            </w:r>
          </w:p>
        </w:tc>
      </w:tr>
      <w:tr w:rsidR="002F28EB" w:rsidRPr="002F28EB" w14:paraId="64C3CFAA" w14:textId="77777777" w:rsidTr="00883129">
        <w:trPr>
          <w:trHeight w:val="267"/>
        </w:trPr>
        <w:tc>
          <w:tcPr>
            <w:tcW w:w="594" w:type="dxa"/>
          </w:tcPr>
          <w:p w14:paraId="35149090"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70FAC6C4" w14:textId="17C7F67D" w:rsidR="002F28EB" w:rsidRPr="00883129" w:rsidRDefault="00034633"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Содержание финансов коммерческих организаций.</w:t>
            </w:r>
          </w:p>
        </w:tc>
        <w:tc>
          <w:tcPr>
            <w:tcW w:w="12909" w:type="dxa"/>
          </w:tcPr>
          <w:p w14:paraId="396B35EC" w14:textId="672D288D" w:rsidR="001D4381" w:rsidRPr="00883129" w:rsidRDefault="001D4381"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Финансы коммерческих отношений – это денежные отношения, посредствам котор</w:t>
            </w:r>
            <w:r w:rsidR="008E78A4" w:rsidRPr="00883129">
              <w:rPr>
                <w:rFonts w:ascii="Times New Roman" w:eastAsia="Times New Roman" w:hAnsi="Times New Roman" w:cs="Times New Roman"/>
                <w:sz w:val="20"/>
                <w:szCs w:val="20"/>
              </w:rPr>
              <w:t>ых</w:t>
            </w:r>
            <w:r w:rsidRPr="00883129">
              <w:rPr>
                <w:rFonts w:ascii="Times New Roman" w:eastAsia="Times New Roman" w:hAnsi="Times New Roman" w:cs="Times New Roman"/>
                <w:sz w:val="20"/>
                <w:szCs w:val="20"/>
              </w:rPr>
              <w:t xml:space="preserve"> происходит формирование децентрализованных финансовых ресурсов для обеспечения условий расширенного воспроизводства </w:t>
            </w:r>
          </w:p>
          <w:p w14:paraId="68C0A064" w14:textId="77777777" w:rsidR="008E78A4" w:rsidRPr="00883129" w:rsidRDefault="001D4381"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Всё многообразие финансовых отношений можно разделить на четыре группы:</w:t>
            </w:r>
          </w:p>
          <w:p w14:paraId="69411B08" w14:textId="5D8EC5AB" w:rsidR="001D4381" w:rsidRPr="00883129" w:rsidRDefault="008E78A4"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hAnsi="Times New Roman" w:cs="Times New Roman"/>
                <w:sz w:val="20"/>
                <w:szCs w:val="20"/>
              </w:rPr>
              <w:t>1</w:t>
            </w:r>
            <w:r w:rsidRPr="00883129">
              <w:rPr>
                <w:rFonts w:ascii="Times New Roman" w:eastAsia="Times New Roman" w:hAnsi="Times New Roman" w:cs="Times New Roman"/>
                <w:sz w:val="20"/>
                <w:szCs w:val="20"/>
              </w:rPr>
              <w:t>.</w:t>
            </w:r>
            <w:r w:rsidR="001D4381" w:rsidRPr="00883129">
              <w:rPr>
                <w:rFonts w:ascii="Times New Roman" w:eastAsia="Times New Roman" w:hAnsi="Times New Roman" w:cs="Times New Roman"/>
                <w:sz w:val="20"/>
                <w:szCs w:val="20"/>
              </w:rPr>
              <w:t xml:space="preserve">Это отношения с другими предприятиями и организациями, которые возникают по поводу: оплаты </w:t>
            </w:r>
            <w:r w:rsidRPr="00883129">
              <w:rPr>
                <w:rFonts w:ascii="Times New Roman" w:eastAsia="Times New Roman" w:hAnsi="Times New Roman" w:cs="Times New Roman"/>
                <w:sz w:val="20"/>
                <w:szCs w:val="20"/>
              </w:rPr>
              <w:t>поставок продукции</w:t>
            </w:r>
            <w:r w:rsidR="001D4381" w:rsidRPr="00883129">
              <w:rPr>
                <w:rFonts w:ascii="Times New Roman" w:eastAsia="Times New Roman" w:hAnsi="Times New Roman" w:cs="Times New Roman"/>
                <w:sz w:val="20"/>
                <w:szCs w:val="20"/>
              </w:rPr>
              <w:t xml:space="preserve"> (материалов, топлива и т.п.) поставок оборудования, реализации готовой продукции</w:t>
            </w:r>
            <w:r w:rsidRPr="00883129">
              <w:rPr>
                <w:rFonts w:ascii="Times New Roman" w:eastAsia="Times New Roman" w:hAnsi="Times New Roman" w:cs="Times New Roman"/>
                <w:sz w:val="20"/>
                <w:szCs w:val="20"/>
              </w:rPr>
              <w:t>.</w:t>
            </w:r>
          </w:p>
          <w:p w14:paraId="27B91C4D" w14:textId="14B5D3EC" w:rsidR="001D4381" w:rsidRPr="00883129" w:rsidRDefault="008E78A4"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2. Отношения в</w:t>
            </w:r>
            <w:r w:rsidR="001D4381" w:rsidRPr="00883129">
              <w:rPr>
                <w:rFonts w:ascii="Times New Roman" w:eastAsia="Times New Roman" w:hAnsi="Times New Roman" w:cs="Times New Roman"/>
                <w:sz w:val="20"/>
                <w:szCs w:val="20"/>
              </w:rPr>
              <w:t xml:space="preserve">нутри самой организации – это отношения между: цехами, отделами, бригадами, между отдельными сотрудниками, это отношения возникают по поводу: оплаты труда, выплата премий, пособий, удержание налогов, взимание штрафов, кроме того, эти отношения могут быть связаны с распределением прибыли в </w:t>
            </w:r>
            <w:r w:rsidRPr="00883129">
              <w:rPr>
                <w:rFonts w:ascii="Times New Roman" w:eastAsia="Times New Roman" w:hAnsi="Times New Roman" w:cs="Times New Roman"/>
                <w:sz w:val="20"/>
                <w:szCs w:val="20"/>
              </w:rPr>
              <w:t>АО</w:t>
            </w:r>
            <w:r w:rsidR="001D4381" w:rsidRPr="00883129">
              <w:rPr>
                <w:rFonts w:ascii="Times New Roman" w:eastAsia="Times New Roman" w:hAnsi="Times New Roman" w:cs="Times New Roman"/>
                <w:sz w:val="20"/>
                <w:szCs w:val="20"/>
              </w:rPr>
              <w:t xml:space="preserve"> (выплата дивидендов)</w:t>
            </w:r>
            <w:r w:rsidRPr="00883129">
              <w:rPr>
                <w:rFonts w:ascii="Times New Roman" w:eastAsia="Times New Roman" w:hAnsi="Times New Roman" w:cs="Times New Roman"/>
                <w:sz w:val="20"/>
                <w:szCs w:val="20"/>
              </w:rPr>
              <w:t>.</w:t>
            </w:r>
          </w:p>
          <w:p w14:paraId="6B2CE4D5" w14:textId="73E7F8F3" w:rsidR="008E78A4" w:rsidRPr="00883129" w:rsidRDefault="008E78A4"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3.</w:t>
            </w:r>
            <w:r w:rsidR="001D4381" w:rsidRPr="00883129">
              <w:rPr>
                <w:rFonts w:ascii="Times New Roman" w:eastAsia="Times New Roman" w:hAnsi="Times New Roman" w:cs="Times New Roman"/>
                <w:sz w:val="20"/>
                <w:szCs w:val="20"/>
              </w:rPr>
              <w:t>Это отношения внутри объединения организаци</w:t>
            </w:r>
            <w:r w:rsidR="001049CA" w:rsidRPr="00883129">
              <w:rPr>
                <w:rFonts w:ascii="Times New Roman" w:eastAsia="Times New Roman" w:hAnsi="Times New Roman" w:cs="Times New Roman"/>
                <w:sz w:val="20"/>
                <w:szCs w:val="20"/>
              </w:rPr>
              <w:t>й</w:t>
            </w:r>
            <w:r w:rsidRPr="00883129">
              <w:rPr>
                <w:rFonts w:ascii="Times New Roman" w:eastAsia="Times New Roman" w:hAnsi="Times New Roman" w:cs="Times New Roman"/>
                <w:sz w:val="20"/>
                <w:szCs w:val="20"/>
              </w:rPr>
              <w:t>:</w:t>
            </w:r>
            <w:r w:rsidR="001D4381" w:rsidRPr="00883129">
              <w:rPr>
                <w:rFonts w:ascii="Times New Roman" w:eastAsia="Times New Roman" w:hAnsi="Times New Roman" w:cs="Times New Roman"/>
                <w:sz w:val="20"/>
                <w:szCs w:val="20"/>
              </w:rPr>
              <w:t xml:space="preserve"> отношения с вышестоящей организацией или внутр</w:t>
            </w:r>
            <w:r w:rsidR="006D5375" w:rsidRPr="00883129">
              <w:rPr>
                <w:rFonts w:ascii="Times New Roman" w:eastAsia="Times New Roman" w:hAnsi="Times New Roman" w:cs="Times New Roman"/>
                <w:sz w:val="20"/>
                <w:szCs w:val="20"/>
              </w:rPr>
              <w:t>и</w:t>
            </w:r>
            <w:r w:rsidR="001D4381" w:rsidRPr="00883129">
              <w:rPr>
                <w:rFonts w:ascii="Times New Roman" w:eastAsia="Times New Roman" w:hAnsi="Times New Roman" w:cs="Times New Roman"/>
                <w:sz w:val="20"/>
                <w:szCs w:val="20"/>
              </w:rPr>
              <w:t xml:space="preserve"> </w:t>
            </w:r>
            <w:r w:rsidRPr="00883129">
              <w:rPr>
                <w:rFonts w:ascii="Times New Roman" w:eastAsia="Times New Roman" w:hAnsi="Times New Roman" w:cs="Times New Roman"/>
                <w:sz w:val="20"/>
                <w:szCs w:val="20"/>
              </w:rPr>
              <w:t>ФПГ. К</w:t>
            </w:r>
            <w:r w:rsidR="001D4381" w:rsidRPr="00883129">
              <w:rPr>
                <w:rFonts w:ascii="Times New Roman" w:eastAsia="Times New Roman" w:hAnsi="Times New Roman" w:cs="Times New Roman"/>
                <w:sz w:val="20"/>
                <w:szCs w:val="20"/>
              </w:rPr>
              <w:t>ак правило</w:t>
            </w:r>
            <w:r w:rsidRPr="00883129">
              <w:rPr>
                <w:rFonts w:ascii="Times New Roman" w:eastAsia="Times New Roman" w:hAnsi="Times New Roman" w:cs="Times New Roman"/>
                <w:sz w:val="20"/>
                <w:szCs w:val="20"/>
              </w:rPr>
              <w:t>,</w:t>
            </w:r>
            <w:r w:rsidR="001D4381" w:rsidRPr="00883129">
              <w:rPr>
                <w:rFonts w:ascii="Times New Roman" w:eastAsia="Times New Roman" w:hAnsi="Times New Roman" w:cs="Times New Roman"/>
                <w:sz w:val="20"/>
                <w:szCs w:val="20"/>
              </w:rPr>
              <w:t xml:space="preserve"> это отношения по поводу формирования и использования </w:t>
            </w:r>
            <w:r w:rsidR="00883129" w:rsidRPr="00883129">
              <w:rPr>
                <w:rFonts w:ascii="Times New Roman" w:eastAsia="Times New Roman" w:hAnsi="Times New Roman" w:cs="Times New Roman"/>
                <w:sz w:val="20"/>
                <w:szCs w:val="20"/>
              </w:rPr>
              <w:t>централизованных финансовых</w:t>
            </w:r>
            <w:r w:rsidR="001D4381" w:rsidRPr="00883129">
              <w:rPr>
                <w:rFonts w:ascii="Times New Roman" w:eastAsia="Times New Roman" w:hAnsi="Times New Roman" w:cs="Times New Roman"/>
                <w:sz w:val="20"/>
                <w:szCs w:val="20"/>
              </w:rPr>
              <w:t xml:space="preserve"> ресурсов, которые могут быть направлены на </w:t>
            </w:r>
            <w:r w:rsidRPr="00883129">
              <w:rPr>
                <w:rFonts w:ascii="Times New Roman" w:eastAsia="Times New Roman" w:hAnsi="Times New Roman" w:cs="Times New Roman"/>
                <w:sz w:val="20"/>
                <w:szCs w:val="20"/>
              </w:rPr>
              <w:t>НИОКР</w:t>
            </w:r>
            <w:r w:rsidR="001D4381" w:rsidRPr="00883129">
              <w:rPr>
                <w:rFonts w:ascii="Times New Roman" w:eastAsia="Times New Roman" w:hAnsi="Times New Roman" w:cs="Times New Roman"/>
                <w:sz w:val="20"/>
                <w:szCs w:val="20"/>
              </w:rPr>
              <w:t xml:space="preserve">, </w:t>
            </w:r>
            <w:r w:rsidR="006D5375" w:rsidRPr="00883129">
              <w:rPr>
                <w:rFonts w:ascii="Times New Roman" w:eastAsia="Times New Roman" w:hAnsi="Times New Roman" w:cs="Times New Roman"/>
                <w:sz w:val="20"/>
                <w:szCs w:val="20"/>
              </w:rPr>
              <w:t xml:space="preserve">в </w:t>
            </w:r>
            <w:r w:rsidR="001D4381" w:rsidRPr="00883129">
              <w:rPr>
                <w:rFonts w:ascii="Times New Roman" w:eastAsia="Times New Roman" w:hAnsi="Times New Roman" w:cs="Times New Roman"/>
                <w:sz w:val="20"/>
                <w:szCs w:val="20"/>
              </w:rPr>
              <w:t>инвестиции</w:t>
            </w:r>
            <w:r w:rsidRPr="00883129">
              <w:rPr>
                <w:rFonts w:ascii="Times New Roman" w:eastAsia="Times New Roman" w:hAnsi="Times New Roman" w:cs="Times New Roman"/>
                <w:sz w:val="20"/>
                <w:szCs w:val="20"/>
              </w:rPr>
              <w:t xml:space="preserve">. </w:t>
            </w:r>
            <w:r w:rsidR="001049CA" w:rsidRPr="00883129">
              <w:rPr>
                <w:rFonts w:ascii="Times New Roman" w:eastAsia="Times New Roman" w:hAnsi="Times New Roman" w:cs="Times New Roman"/>
                <w:sz w:val="20"/>
                <w:szCs w:val="20"/>
              </w:rPr>
              <w:t xml:space="preserve"> </w:t>
            </w:r>
          </w:p>
          <w:p w14:paraId="54474234" w14:textId="1D53346B" w:rsidR="001D4381" w:rsidRPr="00883129" w:rsidRDefault="008E78A4"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4.</w:t>
            </w:r>
            <w:r w:rsidR="001D4381" w:rsidRPr="00883129">
              <w:rPr>
                <w:rFonts w:ascii="Times New Roman" w:eastAsia="Times New Roman" w:hAnsi="Times New Roman" w:cs="Times New Roman"/>
                <w:sz w:val="20"/>
                <w:szCs w:val="20"/>
              </w:rPr>
              <w:t>Финансово-кредитные отношения</w:t>
            </w:r>
            <w:r w:rsidRPr="00883129">
              <w:rPr>
                <w:rFonts w:ascii="Times New Roman" w:eastAsia="Times New Roman" w:hAnsi="Times New Roman" w:cs="Times New Roman"/>
                <w:sz w:val="20"/>
                <w:szCs w:val="20"/>
              </w:rPr>
              <w:t xml:space="preserve">. </w:t>
            </w:r>
            <w:r w:rsidR="006D5375" w:rsidRPr="00883129">
              <w:rPr>
                <w:rFonts w:ascii="Times New Roman" w:eastAsia="Times New Roman" w:hAnsi="Times New Roman" w:cs="Times New Roman"/>
                <w:sz w:val="20"/>
                <w:szCs w:val="20"/>
              </w:rPr>
              <w:t xml:space="preserve">К ним </w:t>
            </w:r>
            <w:r w:rsidR="001D4381" w:rsidRPr="00883129">
              <w:rPr>
                <w:rFonts w:ascii="Times New Roman" w:eastAsia="Times New Roman" w:hAnsi="Times New Roman" w:cs="Times New Roman"/>
                <w:sz w:val="20"/>
                <w:szCs w:val="20"/>
              </w:rPr>
              <w:t xml:space="preserve">относятся отношения с бюджетами различных </w:t>
            </w:r>
            <w:r w:rsidRPr="00883129">
              <w:rPr>
                <w:rFonts w:ascii="Times New Roman" w:eastAsia="Times New Roman" w:hAnsi="Times New Roman" w:cs="Times New Roman"/>
                <w:sz w:val="20"/>
                <w:szCs w:val="20"/>
              </w:rPr>
              <w:t>уровней, с</w:t>
            </w:r>
            <w:r w:rsidR="001D4381" w:rsidRPr="00883129">
              <w:rPr>
                <w:rFonts w:ascii="Times New Roman" w:eastAsia="Times New Roman" w:hAnsi="Times New Roman" w:cs="Times New Roman"/>
                <w:sz w:val="20"/>
                <w:szCs w:val="20"/>
              </w:rPr>
              <w:t xml:space="preserve"> внебюджетны</w:t>
            </w:r>
            <w:r w:rsidRPr="00883129">
              <w:rPr>
                <w:rFonts w:ascii="Times New Roman" w:eastAsia="Times New Roman" w:hAnsi="Times New Roman" w:cs="Times New Roman"/>
                <w:sz w:val="20"/>
                <w:szCs w:val="20"/>
              </w:rPr>
              <w:t>ми</w:t>
            </w:r>
            <w:r w:rsidR="001D4381" w:rsidRPr="00883129">
              <w:rPr>
                <w:rFonts w:ascii="Times New Roman" w:eastAsia="Times New Roman" w:hAnsi="Times New Roman" w:cs="Times New Roman"/>
                <w:sz w:val="20"/>
                <w:szCs w:val="20"/>
              </w:rPr>
              <w:t xml:space="preserve"> фонд</w:t>
            </w:r>
            <w:r w:rsidRPr="00883129">
              <w:rPr>
                <w:rFonts w:ascii="Times New Roman" w:eastAsia="Times New Roman" w:hAnsi="Times New Roman" w:cs="Times New Roman"/>
                <w:sz w:val="20"/>
                <w:szCs w:val="20"/>
              </w:rPr>
              <w:t>ами</w:t>
            </w:r>
            <w:r w:rsidR="001D4381" w:rsidRPr="00883129">
              <w:rPr>
                <w:rFonts w:ascii="Times New Roman" w:eastAsia="Times New Roman" w:hAnsi="Times New Roman" w:cs="Times New Roman"/>
                <w:sz w:val="20"/>
                <w:szCs w:val="20"/>
              </w:rPr>
              <w:t xml:space="preserve"> по поводу перечисления </w:t>
            </w:r>
            <w:r w:rsidRPr="00883129">
              <w:rPr>
                <w:rFonts w:ascii="Times New Roman" w:eastAsia="Times New Roman" w:hAnsi="Times New Roman" w:cs="Times New Roman"/>
                <w:sz w:val="20"/>
                <w:szCs w:val="20"/>
              </w:rPr>
              <w:t xml:space="preserve">налогов и страховых </w:t>
            </w:r>
            <w:r w:rsidR="001D4381" w:rsidRPr="00883129">
              <w:rPr>
                <w:rFonts w:ascii="Times New Roman" w:eastAsia="Times New Roman" w:hAnsi="Times New Roman" w:cs="Times New Roman"/>
                <w:sz w:val="20"/>
                <w:szCs w:val="20"/>
              </w:rPr>
              <w:t>взносов</w:t>
            </w:r>
            <w:r w:rsidRPr="00883129">
              <w:rPr>
                <w:rFonts w:ascii="Times New Roman" w:eastAsia="Times New Roman" w:hAnsi="Times New Roman" w:cs="Times New Roman"/>
                <w:sz w:val="20"/>
                <w:szCs w:val="20"/>
              </w:rPr>
              <w:t>. Э</w:t>
            </w:r>
            <w:r w:rsidR="001D4381" w:rsidRPr="00883129">
              <w:rPr>
                <w:rFonts w:ascii="Times New Roman" w:eastAsia="Times New Roman" w:hAnsi="Times New Roman" w:cs="Times New Roman"/>
                <w:sz w:val="20"/>
                <w:szCs w:val="20"/>
              </w:rPr>
              <w:t xml:space="preserve">то отношения со страховым </w:t>
            </w:r>
            <w:r w:rsidR="00883129" w:rsidRPr="00883129">
              <w:rPr>
                <w:rFonts w:ascii="Times New Roman" w:eastAsia="Times New Roman" w:hAnsi="Times New Roman" w:cs="Times New Roman"/>
                <w:sz w:val="20"/>
                <w:szCs w:val="20"/>
              </w:rPr>
              <w:t>звеном, связанные</w:t>
            </w:r>
            <w:r w:rsidR="001D4381" w:rsidRPr="00883129">
              <w:rPr>
                <w:rFonts w:ascii="Times New Roman" w:eastAsia="Times New Roman" w:hAnsi="Times New Roman" w:cs="Times New Roman"/>
                <w:sz w:val="20"/>
                <w:szCs w:val="20"/>
              </w:rPr>
              <w:t xml:space="preserve"> с</w:t>
            </w:r>
            <w:r w:rsidRPr="00883129">
              <w:rPr>
                <w:rFonts w:ascii="Times New Roman" w:eastAsia="Times New Roman" w:hAnsi="Times New Roman" w:cs="Times New Roman"/>
                <w:sz w:val="20"/>
                <w:szCs w:val="20"/>
              </w:rPr>
              <w:t xml:space="preserve"> получением страхового возмещения по наступившим рискам. </w:t>
            </w:r>
            <w:r w:rsidR="001D4381" w:rsidRPr="00883129">
              <w:rPr>
                <w:rFonts w:ascii="Times New Roman" w:eastAsia="Times New Roman" w:hAnsi="Times New Roman" w:cs="Times New Roman"/>
                <w:sz w:val="20"/>
                <w:szCs w:val="20"/>
              </w:rPr>
              <w:t>Это отношения организации с банками</w:t>
            </w:r>
            <w:r w:rsidRPr="00883129">
              <w:rPr>
                <w:rFonts w:ascii="Times New Roman" w:eastAsia="Times New Roman" w:hAnsi="Times New Roman" w:cs="Times New Roman"/>
                <w:sz w:val="20"/>
                <w:szCs w:val="20"/>
              </w:rPr>
              <w:t xml:space="preserve"> </w:t>
            </w:r>
            <w:r w:rsidR="001D4381" w:rsidRPr="00883129">
              <w:rPr>
                <w:rFonts w:ascii="Times New Roman" w:eastAsia="Times New Roman" w:hAnsi="Times New Roman" w:cs="Times New Roman"/>
                <w:sz w:val="20"/>
                <w:szCs w:val="20"/>
              </w:rPr>
              <w:t>по поводу безналичных расчётов, получени</w:t>
            </w:r>
            <w:r w:rsidRPr="00883129">
              <w:rPr>
                <w:rFonts w:ascii="Times New Roman" w:eastAsia="Times New Roman" w:hAnsi="Times New Roman" w:cs="Times New Roman"/>
                <w:sz w:val="20"/>
                <w:szCs w:val="20"/>
              </w:rPr>
              <w:t>ю</w:t>
            </w:r>
            <w:r w:rsidR="001D4381" w:rsidRPr="00883129">
              <w:rPr>
                <w:rFonts w:ascii="Times New Roman" w:eastAsia="Times New Roman" w:hAnsi="Times New Roman" w:cs="Times New Roman"/>
                <w:sz w:val="20"/>
                <w:szCs w:val="20"/>
              </w:rPr>
              <w:t xml:space="preserve"> наличных денежных </w:t>
            </w:r>
            <w:r w:rsidR="00883129" w:rsidRPr="00883129">
              <w:rPr>
                <w:rFonts w:ascii="Times New Roman" w:eastAsia="Times New Roman" w:hAnsi="Times New Roman" w:cs="Times New Roman"/>
                <w:sz w:val="20"/>
                <w:szCs w:val="20"/>
              </w:rPr>
              <w:t>средств, получению и</w:t>
            </w:r>
            <w:r w:rsidR="001D4381" w:rsidRPr="00883129">
              <w:rPr>
                <w:rFonts w:ascii="Times New Roman" w:eastAsia="Times New Roman" w:hAnsi="Times New Roman" w:cs="Times New Roman"/>
                <w:sz w:val="20"/>
                <w:szCs w:val="20"/>
              </w:rPr>
              <w:t xml:space="preserve"> погашени</w:t>
            </w:r>
            <w:r w:rsidR="006D5375" w:rsidRPr="00883129">
              <w:rPr>
                <w:rFonts w:ascii="Times New Roman" w:eastAsia="Times New Roman" w:hAnsi="Times New Roman" w:cs="Times New Roman"/>
                <w:sz w:val="20"/>
                <w:szCs w:val="20"/>
              </w:rPr>
              <w:t>ю</w:t>
            </w:r>
            <w:r w:rsidR="001D4381" w:rsidRPr="00883129">
              <w:rPr>
                <w:rFonts w:ascii="Times New Roman" w:eastAsia="Times New Roman" w:hAnsi="Times New Roman" w:cs="Times New Roman"/>
                <w:sz w:val="20"/>
                <w:szCs w:val="20"/>
              </w:rPr>
              <w:t xml:space="preserve"> краткосрочных кредитов (банки могут оказывать следующие услуги: лизинг, тра</w:t>
            </w:r>
            <w:r w:rsidRPr="00883129">
              <w:rPr>
                <w:rFonts w:ascii="Times New Roman" w:eastAsia="Times New Roman" w:hAnsi="Times New Roman" w:cs="Times New Roman"/>
                <w:sz w:val="20"/>
                <w:szCs w:val="20"/>
              </w:rPr>
              <w:t>стовые</w:t>
            </w:r>
            <w:r w:rsidR="001D4381" w:rsidRPr="00883129">
              <w:rPr>
                <w:rFonts w:ascii="Times New Roman" w:eastAsia="Times New Roman" w:hAnsi="Times New Roman" w:cs="Times New Roman"/>
                <w:sz w:val="20"/>
                <w:szCs w:val="20"/>
              </w:rPr>
              <w:t xml:space="preserve"> услуги, факторинговые услуги и т.д.)</w:t>
            </w:r>
          </w:p>
          <w:p w14:paraId="4B17A28D" w14:textId="41681465" w:rsidR="002F28EB" w:rsidRPr="00883129" w:rsidRDefault="001D4381"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Финансы организаций выполняют следующие функции: распределительную и контрольную</w:t>
            </w:r>
            <w:r w:rsidR="008E78A4" w:rsidRPr="00883129">
              <w:rPr>
                <w:rFonts w:ascii="Times New Roman" w:eastAsia="Times New Roman" w:hAnsi="Times New Roman" w:cs="Times New Roman"/>
                <w:sz w:val="20"/>
                <w:szCs w:val="20"/>
              </w:rPr>
              <w:t>.</w:t>
            </w:r>
          </w:p>
        </w:tc>
      </w:tr>
      <w:tr w:rsidR="002F28EB" w:rsidRPr="002F28EB" w14:paraId="4A2BBB37" w14:textId="77777777" w:rsidTr="00883129">
        <w:trPr>
          <w:trHeight w:val="267"/>
        </w:trPr>
        <w:tc>
          <w:tcPr>
            <w:tcW w:w="594" w:type="dxa"/>
          </w:tcPr>
          <w:p w14:paraId="4702A1CC"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4B05DE4F" w14:textId="062B8670" w:rsidR="002F28EB" w:rsidRPr="00883129" w:rsidRDefault="00034633"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Содержание финансов некоммерческих организаций.</w:t>
            </w:r>
          </w:p>
        </w:tc>
        <w:tc>
          <w:tcPr>
            <w:tcW w:w="12909" w:type="dxa"/>
          </w:tcPr>
          <w:p w14:paraId="30D7FF45" w14:textId="6805CBCB" w:rsidR="002C3354" w:rsidRPr="00883129" w:rsidRDefault="002F28EB" w:rsidP="00883129">
            <w:pPr>
              <w:spacing w:after="0" w:line="240" w:lineRule="auto"/>
              <w:ind w:firstLine="556"/>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xml:space="preserve"> </w:t>
            </w:r>
            <w:r w:rsidR="002C3354" w:rsidRPr="00883129">
              <w:rPr>
                <w:rFonts w:ascii="Times New Roman" w:eastAsia="Times New Roman" w:hAnsi="Times New Roman" w:cs="Times New Roman"/>
                <w:sz w:val="20"/>
                <w:szCs w:val="20"/>
              </w:rPr>
              <w:t xml:space="preserve">Организация не имеющие своей целью извлечение прибыли и не распределяющие полученную прибыль между участниками – это некоммерческая организация </w:t>
            </w:r>
            <w:r w:rsidR="00883129" w:rsidRPr="00883129">
              <w:rPr>
                <w:rFonts w:ascii="Times New Roman" w:eastAsia="Times New Roman" w:hAnsi="Times New Roman" w:cs="Times New Roman"/>
                <w:sz w:val="20"/>
                <w:szCs w:val="20"/>
              </w:rPr>
              <w:t>(НКО</w:t>
            </w:r>
            <w:r w:rsidR="002C3354" w:rsidRPr="00883129">
              <w:rPr>
                <w:rFonts w:ascii="Times New Roman" w:eastAsia="Times New Roman" w:hAnsi="Times New Roman" w:cs="Times New Roman"/>
                <w:sz w:val="20"/>
                <w:szCs w:val="20"/>
              </w:rPr>
              <w:t>)</w:t>
            </w:r>
            <w:r w:rsidR="00883129">
              <w:rPr>
                <w:rFonts w:ascii="Times New Roman" w:eastAsia="Times New Roman" w:hAnsi="Times New Roman" w:cs="Times New Roman"/>
                <w:sz w:val="20"/>
                <w:szCs w:val="20"/>
              </w:rPr>
              <w:t>.</w:t>
            </w:r>
          </w:p>
          <w:p w14:paraId="45A427BE" w14:textId="77777777" w:rsidR="0043391D" w:rsidRPr="00883129" w:rsidRDefault="002C3354" w:rsidP="00883129">
            <w:pPr>
              <w:spacing w:after="0" w:line="240" w:lineRule="auto"/>
              <w:ind w:firstLine="556"/>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Некоммерческие организации могут создаваться:</w:t>
            </w:r>
          </w:p>
          <w:p w14:paraId="4307CF60" w14:textId="252BCF58" w:rsidR="0043391D" w:rsidRPr="00883129" w:rsidRDefault="002C3354" w:rsidP="00883129">
            <w:pPr>
              <w:pStyle w:val="a5"/>
              <w:numPr>
                <w:ilvl w:val="0"/>
                <w:numId w:val="30"/>
              </w:numPr>
              <w:ind w:left="0" w:hanging="283"/>
              <w:contextualSpacing/>
              <w:jc w:val="both"/>
              <w:rPr>
                <w:sz w:val="20"/>
                <w:szCs w:val="20"/>
              </w:rPr>
            </w:pPr>
            <w:r w:rsidRPr="00883129">
              <w:rPr>
                <w:sz w:val="20"/>
                <w:szCs w:val="20"/>
              </w:rPr>
              <w:t>Для достижения социальных, культурных, образовательных, научных и управленческих целей</w:t>
            </w:r>
            <w:r w:rsidR="00242AB3" w:rsidRPr="00883129">
              <w:rPr>
                <w:sz w:val="20"/>
                <w:szCs w:val="20"/>
              </w:rPr>
              <w:t>:</w:t>
            </w:r>
          </w:p>
          <w:p w14:paraId="0B6D398D" w14:textId="1CBE298E" w:rsidR="0043391D" w:rsidRPr="00883129" w:rsidRDefault="002C3354" w:rsidP="00883129">
            <w:pPr>
              <w:pStyle w:val="a5"/>
              <w:numPr>
                <w:ilvl w:val="0"/>
                <w:numId w:val="30"/>
              </w:numPr>
              <w:ind w:left="0" w:hanging="283"/>
              <w:contextualSpacing/>
              <w:jc w:val="both"/>
              <w:rPr>
                <w:sz w:val="20"/>
                <w:szCs w:val="20"/>
              </w:rPr>
            </w:pPr>
            <w:r w:rsidRPr="00883129">
              <w:rPr>
                <w:sz w:val="20"/>
                <w:szCs w:val="20"/>
              </w:rPr>
              <w:t>В целях охраны здоровья граждан, развитие физической культуры, для удовлетворения духовных потребностей граждан</w:t>
            </w:r>
            <w:r w:rsidR="00242AB3" w:rsidRPr="00883129">
              <w:rPr>
                <w:sz w:val="20"/>
                <w:szCs w:val="20"/>
              </w:rPr>
              <w:t>:</w:t>
            </w:r>
          </w:p>
          <w:p w14:paraId="231B7CC2" w14:textId="385984BE" w:rsidR="002C3354" w:rsidRPr="00883129" w:rsidRDefault="00242AB3" w:rsidP="00883129">
            <w:pPr>
              <w:pStyle w:val="a5"/>
              <w:numPr>
                <w:ilvl w:val="0"/>
                <w:numId w:val="30"/>
              </w:numPr>
              <w:ind w:left="0" w:hanging="283"/>
              <w:contextualSpacing/>
              <w:jc w:val="both"/>
              <w:rPr>
                <w:sz w:val="20"/>
                <w:szCs w:val="20"/>
              </w:rPr>
            </w:pPr>
            <w:r w:rsidRPr="00883129">
              <w:rPr>
                <w:sz w:val="20"/>
                <w:szCs w:val="20"/>
              </w:rPr>
              <w:t>Д</w:t>
            </w:r>
            <w:r w:rsidR="002C3354" w:rsidRPr="00883129">
              <w:rPr>
                <w:sz w:val="20"/>
                <w:szCs w:val="20"/>
              </w:rPr>
              <w:t>ля защиты прав законных интересов граждан, организаций, разрешение споров, конфликтов оказания юридической помощи</w:t>
            </w:r>
            <w:r w:rsidRPr="00883129">
              <w:rPr>
                <w:sz w:val="20"/>
                <w:szCs w:val="20"/>
              </w:rPr>
              <w:t>.</w:t>
            </w:r>
          </w:p>
          <w:p w14:paraId="708DE894" w14:textId="5B5C0330" w:rsidR="002C3354" w:rsidRPr="00883129" w:rsidRDefault="002C3354" w:rsidP="00883129">
            <w:pPr>
              <w:spacing w:after="0" w:line="240" w:lineRule="auto"/>
              <w:ind w:firstLine="556"/>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Некоммерческая организация может осуществлять предпринимательской деятельностью, производить товары, услуги, но отвечающие целям создания некоммерческих организаций, может приобретать, реализовывать ценные бумаги</w:t>
            </w:r>
            <w:r w:rsidR="0043391D" w:rsidRPr="00883129">
              <w:rPr>
                <w:rFonts w:ascii="Times New Roman" w:eastAsia="Times New Roman" w:hAnsi="Times New Roman" w:cs="Times New Roman"/>
                <w:sz w:val="20"/>
                <w:szCs w:val="20"/>
              </w:rPr>
              <w:t>.</w:t>
            </w:r>
          </w:p>
          <w:p w14:paraId="0F206842" w14:textId="73F33ED2" w:rsidR="002C3354" w:rsidRPr="00883129" w:rsidRDefault="002C3354" w:rsidP="00883129">
            <w:pPr>
              <w:spacing w:after="0" w:line="240" w:lineRule="auto"/>
              <w:ind w:firstLine="556"/>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Некоммерческие организации не распределяют полученную прибыль между своими участниками</w:t>
            </w:r>
            <w:r w:rsidR="0043391D" w:rsidRPr="00883129">
              <w:rPr>
                <w:rFonts w:ascii="Times New Roman" w:eastAsia="Times New Roman" w:hAnsi="Times New Roman" w:cs="Times New Roman"/>
                <w:sz w:val="20"/>
                <w:szCs w:val="20"/>
              </w:rPr>
              <w:t>.</w:t>
            </w:r>
          </w:p>
          <w:p w14:paraId="694C746E" w14:textId="77777777" w:rsidR="002C3354" w:rsidRPr="00883129" w:rsidRDefault="002C3354" w:rsidP="00883129">
            <w:pPr>
              <w:spacing w:after="0" w:line="240" w:lineRule="auto"/>
              <w:ind w:firstLine="555"/>
              <w:contextualSpacing/>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Юридическое лицо – некоммерческая организация может создаваться в следующих организационно-правовых формах:</w:t>
            </w:r>
          </w:p>
          <w:p w14:paraId="351B929A" w14:textId="5C621661" w:rsidR="002C3354" w:rsidRPr="00883129" w:rsidRDefault="002C3354" w:rsidP="00883129">
            <w:pPr>
              <w:pStyle w:val="a5"/>
              <w:widowControl/>
              <w:numPr>
                <w:ilvl w:val="0"/>
                <w:numId w:val="25"/>
              </w:numPr>
              <w:autoSpaceDE/>
              <w:autoSpaceDN/>
              <w:ind w:left="0" w:firstLine="555"/>
              <w:contextualSpacing/>
              <w:jc w:val="both"/>
              <w:rPr>
                <w:sz w:val="20"/>
                <w:szCs w:val="20"/>
              </w:rPr>
            </w:pPr>
            <w:r w:rsidRPr="00883129">
              <w:rPr>
                <w:sz w:val="20"/>
                <w:szCs w:val="20"/>
              </w:rPr>
              <w:lastRenderedPageBreak/>
              <w:t>Общественные организации, объединения</w:t>
            </w:r>
            <w:r w:rsidR="00242AB3" w:rsidRPr="00883129">
              <w:rPr>
                <w:sz w:val="20"/>
                <w:szCs w:val="20"/>
              </w:rPr>
              <w:t xml:space="preserve"> </w:t>
            </w:r>
          </w:p>
          <w:p w14:paraId="7DD3F456" w14:textId="57AEDF1F" w:rsidR="002C3354" w:rsidRPr="00883129" w:rsidRDefault="00242AB3" w:rsidP="00883129">
            <w:pPr>
              <w:pStyle w:val="a5"/>
              <w:widowControl/>
              <w:numPr>
                <w:ilvl w:val="0"/>
                <w:numId w:val="25"/>
              </w:numPr>
              <w:autoSpaceDE/>
              <w:autoSpaceDN/>
              <w:ind w:left="0" w:firstLine="555"/>
              <w:contextualSpacing/>
              <w:jc w:val="both"/>
              <w:rPr>
                <w:sz w:val="20"/>
                <w:szCs w:val="20"/>
              </w:rPr>
            </w:pPr>
            <w:r w:rsidRPr="00883129">
              <w:rPr>
                <w:sz w:val="20"/>
                <w:szCs w:val="20"/>
              </w:rPr>
              <w:t>Государственные (муниципальные) у</w:t>
            </w:r>
            <w:r w:rsidR="002C3354" w:rsidRPr="00883129">
              <w:rPr>
                <w:sz w:val="20"/>
                <w:szCs w:val="20"/>
              </w:rPr>
              <w:t>чреждени</w:t>
            </w:r>
            <w:r w:rsidRPr="00883129">
              <w:rPr>
                <w:sz w:val="20"/>
                <w:szCs w:val="20"/>
              </w:rPr>
              <w:t>я</w:t>
            </w:r>
            <w:r w:rsidR="002C3354" w:rsidRPr="00883129">
              <w:rPr>
                <w:sz w:val="20"/>
                <w:szCs w:val="20"/>
              </w:rPr>
              <w:t xml:space="preserve"> </w:t>
            </w:r>
          </w:p>
          <w:p w14:paraId="475171A4" w14:textId="09B65ADE" w:rsidR="002C3354" w:rsidRPr="00883129" w:rsidRDefault="002C3354" w:rsidP="00883129">
            <w:pPr>
              <w:pStyle w:val="a5"/>
              <w:widowControl/>
              <w:numPr>
                <w:ilvl w:val="0"/>
                <w:numId w:val="25"/>
              </w:numPr>
              <w:autoSpaceDE/>
              <w:autoSpaceDN/>
              <w:ind w:left="0" w:firstLine="555"/>
              <w:contextualSpacing/>
              <w:jc w:val="both"/>
              <w:rPr>
                <w:sz w:val="20"/>
                <w:szCs w:val="20"/>
              </w:rPr>
            </w:pPr>
            <w:r w:rsidRPr="00883129">
              <w:rPr>
                <w:sz w:val="20"/>
                <w:szCs w:val="20"/>
              </w:rPr>
              <w:t>Ассоциация, союзы</w:t>
            </w:r>
          </w:p>
          <w:p w14:paraId="3F07468A" w14:textId="77777777" w:rsidR="00242AB3" w:rsidRPr="00883129" w:rsidRDefault="002C3354" w:rsidP="00883129">
            <w:pPr>
              <w:pStyle w:val="a5"/>
              <w:widowControl/>
              <w:numPr>
                <w:ilvl w:val="0"/>
                <w:numId w:val="25"/>
              </w:numPr>
              <w:autoSpaceDE/>
              <w:autoSpaceDN/>
              <w:ind w:left="0" w:firstLine="555"/>
              <w:contextualSpacing/>
              <w:jc w:val="both"/>
              <w:rPr>
                <w:sz w:val="20"/>
                <w:szCs w:val="20"/>
              </w:rPr>
            </w:pPr>
            <w:r w:rsidRPr="00883129">
              <w:rPr>
                <w:sz w:val="20"/>
                <w:szCs w:val="20"/>
              </w:rPr>
              <w:t xml:space="preserve">Автономные некоммерческие организации </w:t>
            </w:r>
          </w:p>
          <w:p w14:paraId="5CD09D34" w14:textId="765F51C7" w:rsidR="002F28EB" w:rsidRPr="00883129" w:rsidRDefault="002C3354" w:rsidP="00ED3EAA">
            <w:pPr>
              <w:pStyle w:val="a5"/>
              <w:widowControl/>
              <w:autoSpaceDE/>
              <w:autoSpaceDN/>
              <w:contextualSpacing/>
              <w:jc w:val="both"/>
              <w:rPr>
                <w:sz w:val="20"/>
                <w:szCs w:val="20"/>
              </w:rPr>
            </w:pPr>
            <w:r w:rsidRPr="00883129">
              <w:rPr>
                <w:sz w:val="20"/>
                <w:szCs w:val="20"/>
              </w:rPr>
              <w:t>Как хозяйствующий субъект некоммерческая организация может иметь в собственности: здания, сооружение, инвентарь, оборудование, ценные бумаги и иные объекты</w:t>
            </w:r>
            <w:r w:rsidR="00242AB3" w:rsidRPr="00883129">
              <w:rPr>
                <w:sz w:val="20"/>
                <w:szCs w:val="20"/>
              </w:rPr>
              <w:t xml:space="preserve">. </w:t>
            </w:r>
            <w:r w:rsidRPr="00883129">
              <w:rPr>
                <w:sz w:val="20"/>
                <w:szCs w:val="20"/>
              </w:rPr>
              <w:t xml:space="preserve">Некоммерческие организация может иметь земельные участки (нематериальные активы) на временное или бессрочное использование. Некоммерческие организации отвечает по своим обязательства своим имуществом, </w:t>
            </w:r>
            <w:r w:rsidR="0043391D" w:rsidRPr="00883129">
              <w:rPr>
                <w:sz w:val="20"/>
                <w:szCs w:val="20"/>
              </w:rPr>
              <w:t xml:space="preserve">к </w:t>
            </w:r>
            <w:r w:rsidRPr="00883129">
              <w:rPr>
                <w:sz w:val="20"/>
                <w:szCs w:val="20"/>
              </w:rPr>
              <w:t xml:space="preserve">которому по законодательству РФ может быть </w:t>
            </w:r>
            <w:r w:rsidR="00242AB3" w:rsidRPr="00883129">
              <w:rPr>
                <w:sz w:val="20"/>
                <w:szCs w:val="20"/>
              </w:rPr>
              <w:t xml:space="preserve">обращено </w:t>
            </w:r>
            <w:r w:rsidRPr="00883129">
              <w:rPr>
                <w:sz w:val="20"/>
                <w:szCs w:val="20"/>
              </w:rPr>
              <w:t>взыскание</w:t>
            </w:r>
            <w:bookmarkStart w:id="3" w:name="_Toc180868011"/>
            <w:r w:rsidR="00242AB3" w:rsidRPr="00883129">
              <w:rPr>
                <w:sz w:val="20"/>
                <w:szCs w:val="20"/>
              </w:rPr>
              <w:t>.</w:t>
            </w:r>
            <w:bookmarkEnd w:id="3"/>
          </w:p>
        </w:tc>
      </w:tr>
      <w:tr w:rsidR="002F28EB" w:rsidRPr="002F28EB" w14:paraId="3752D5FE" w14:textId="77777777" w:rsidTr="00883129">
        <w:trPr>
          <w:trHeight w:val="267"/>
        </w:trPr>
        <w:tc>
          <w:tcPr>
            <w:tcW w:w="594" w:type="dxa"/>
          </w:tcPr>
          <w:p w14:paraId="0ABA1955"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206A7805" w14:textId="6A443AD4" w:rsidR="002F28EB" w:rsidRPr="00883129" w:rsidRDefault="00034633"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Управление финансами: содержание, инструменты. Органы управления финансами в РФ.</w:t>
            </w:r>
          </w:p>
        </w:tc>
        <w:tc>
          <w:tcPr>
            <w:tcW w:w="12909" w:type="dxa"/>
          </w:tcPr>
          <w:p w14:paraId="21869FE4" w14:textId="28718614" w:rsidR="002F28EB" w:rsidRPr="00883129" w:rsidRDefault="002F28EB" w:rsidP="00883129">
            <w:pPr>
              <w:widowControl w:val="0"/>
              <w:autoSpaceDE w:val="0"/>
              <w:autoSpaceDN w:val="0"/>
              <w:spacing w:after="0" w:line="240" w:lineRule="auto"/>
              <w:jc w:val="both"/>
              <w:rPr>
                <w:rFonts w:ascii="Times New Roman" w:hAnsi="Times New Roman" w:cs="Times New Roman"/>
                <w:spacing w:val="-2"/>
                <w:sz w:val="20"/>
                <w:szCs w:val="20"/>
              </w:rPr>
            </w:pPr>
            <w:r w:rsidRPr="00883129">
              <w:rPr>
                <w:rFonts w:ascii="Times New Roman" w:eastAsia="Times New Roman" w:hAnsi="Times New Roman" w:cs="Times New Roman"/>
                <w:sz w:val="20"/>
                <w:szCs w:val="20"/>
              </w:rPr>
              <w:t xml:space="preserve"> </w:t>
            </w:r>
            <w:r w:rsidR="00330BE8" w:rsidRPr="00883129">
              <w:rPr>
                <w:rFonts w:ascii="Times New Roman" w:hAnsi="Times New Roman" w:cs="Times New Roman"/>
                <w:b/>
                <w:spacing w:val="-4"/>
                <w:sz w:val="20"/>
                <w:szCs w:val="20"/>
              </w:rPr>
              <w:t>Управление</w:t>
            </w:r>
            <w:r w:rsidR="00330BE8" w:rsidRPr="00883129">
              <w:rPr>
                <w:rFonts w:ascii="Times New Roman" w:hAnsi="Times New Roman" w:cs="Times New Roman"/>
                <w:b/>
                <w:spacing w:val="-7"/>
                <w:sz w:val="20"/>
                <w:szCs w:val="20"/>
              </w:rPr>
              <w:t xml:space="preserve"> </w:t>
            </w:r>
            <w:r w:rsidR="00024976" w:rsidRPr="00883129">
              <w:rPr>
                <w:rFonts w:ascii="Times New Roman" w:hAnsi="Times New Roman" w:cs="Times New Roman"/>
                <w:b/>
                <w:spacing w:val="-4"/>
                <w:sz w:val="20"/>
                <w:szCs w:val="20"/>
              </w:rPr>
              <w:t>финансами</w:t>
            </w:r>
            <w:r w:rsidR="00024976" w:rsidRPr="00883129">
              <w:rPr>
                <w:rFonts w:ascii="Times New Roman" w:hAnsi="Times New Roman" w:cs="Times New Roman"/>
                <w:b/>
                <w:spacing w:val="-7"/>
                <w:sz w:val="20"/>
                <w:szCs w:val="20"/>
              </w:rPr>
              <w:t xml:space="preserve"> </w:t>
            </w:r>
            <w:r w:rsidR="00024976" w:rsidRPr="00883129">
              <w:rPr>
                <w:rFonts w:ascii="Times New Roman" w:hAnsi="Times New Roman" w:cs="Times New Roman"/>
                <w:sz w:val="20"/>
                <w:szCs w:val="20"/>
              </w:rPr>
              <w:t>направлено</w:t>
            </w:r>
            <w:r w:rsidR="00330BE8" w:rsidRPr="00883129">
              <w:rPr>
                <w:rFonts w:ascii="Times New Roman" w:hAnsi="Times New Roman" w:cs="Times New Roman"/>
                <w:spacing w:val="-13"/>
                <w:sz w:val="20"/>
                <w:szCs w:val="20"/>
              </w:rPr>
              <w:t xml:space="preserve"> </w:t>
            </w:r>
            <w:r w:rsidR="00330BE8" w:rsidRPr="00883129">
              <w:rPr>
                <w:rFonts w:ascii="Times New Roman" w:hAnsi="Times New Roman" w:cs="Times New Roman"/>
                <w:spacing w:val="-4"/>
                <w:sz w:val="20"/>
                <w:szCs w:val="20"/>
              </w:rPr>
              <w:t>на</w:t>
            </w:r>
            <w:r w:rsidR="00330BE8" w:rsidRPr="00883129">
              <w:rPr>
                <w:rFonts w:ascii="Times New Roman" w:hAnsi="Times New Roman" w:cs="Times New Roman"/>
                <w:spacing w:val="-8"/>
                <w:sz w:val="20"/>
                <w:szCs w:val="20"/>
              </w:rPr>
              <w:t xml:space="preserve"> </w:t>
            </w:r>
            <w:r w:rsidR="00330BE8" w:rsidRPr="00883129">
              <w:rPr>
                <w:rFonts w:ascii="Times New Roman" w:hAnsi="Times New Roman" w:cs="Times New Roman"/>
                <w:spacing w:val="-4"/>
                <w:sz w:val="20"/>
                <w:szCs w:val="20"/>
              </w:rPr>
              <w:t>совершенствование</w:t>
            </w:r>
            <w:r w:rsidR="00330BE8" w:rsidRPr="00883129">
              <w:rPr>
                <w:rFonts w:ascii="Times New Roman" w:hAnsi="Times New Roman" w:cs="Times New Roman"/>
                <w:spacing w:val="-13"/>
                <w:sz w:val="20"/>
                <w:szCs w:val="20"/>
              </w:rPr>
              <w:t xml:space="preserve"> </w:t>
            </w:r>
            <w:r w:rsidR="00330BE8" w:rsidRPr="00883129">
              <w:rPr>
                <w:rFonts w:ascii="Times New Roman" w:hAnsi="Times New Roman" w:cs="Times New Roman"/>
                <w:spacing w:val="-4"/>
                <w:sz w:val="20"/>
                <w:szCs w:val="20"/>
              </w:rPr>
              <w:t>системы</w:t>
            </w:r>
            <w:r w:rsidR="00330BE8" w:rsidRPr="00883129">
              <w:rPr>
                <w:rFonts w:ascii="Times New Roman" w:hAnsi="Times New Roman" w:cs="Times New Roman"/>
                <w:spacing w:val="-13"/>
                <w:sz w:val="20"/>
                <w:szCs w:val="20"/>
              </w:rPr>
              <w:t xml:space="preserve"> </w:t>
            </w:r>
            <w:r w:rsidR="00330BE8" w:rsidRPr="00883129">
              <w:rPr>
                <w:rFonts w:ascii="Times New Roman" w:hAnsi="Times New Roman" w:cs="Times New Roman"/>
                <w:spacing w:val="-4"/>
                <w:sz w:val="20"/>
                <w:szCs w:val="20"/>
              </w:rPr>
              <w:t>финансовых</w:t>
            </w:r>
            <w:r w:rsidR="00330BE8" w:rsidRPr="00883129">
              <w:rPr>
                <w:rFonts w:ascii="Times New Roman" w:hAnsi="Times New Roman" w:cs="Times New Roman"/>
                <w:spacing w:val="-13"/>
                <w:sz w:val="20"/>
                <w:szCs w:val="20"/>
              </w:rPr>
              <w:t xml:space="preserve"> </w:t>
            </w:r>
            <w:r w:rsidR="00330BE8" w:rsidRPr="00883129">
              <w:rPr>
                <w:rFonts w:ascii="Times New Roman" w:hAnsi="Times New Roman" w:cs="Times New Roman"/>
                <w:spacing w:val="-4"/>
                <w:sz w:val="20"/>
                <w:szCs w:val="20"/>
              </w:rPr>
              <w:t>отношений</w:t>
            </w:r>
            <w:r w:rsidR="00330BE8" w:rsidRPr="00883129">
              <w:rPr>
                <w:rFonts w:ascii="Times New Roman" w:hAnsi="Times New Roman" w:cs="Times New Roman"/>
                <w:spacing w:val="-13"/>
                <w:sz w:val="20"/>
                <w:szCs w:val="20"/>
              </w:rPr>
              <w:t xml:space="preserve"> </w:t>
            </w:r>
            <w:r w:rsidR="00330BE8" w:rsidRPr="00883129">
              <w:rPr>
                <w:rFonts w:ascii="Times New Roman" w:hAnsi="Times New Roman" w:cs="Times New Roman"/>
                <w:spacing w:val="-4"/>
                <w:sz w:val="20"/>
                <w:szCs w:val="20"/>
              </w:rPr>
              <w:t>как</w:t>
            </w:r>
            <w:r w:rsidR="00330BE8" w:rsidRPr="00883129">
              <w:rPr>
                <w:rFonts w:ascii="Times New Roman" w:hAnsi="Times New Roman" w:cs="Times New Roman"/>
                <w:spacing w:val="-2"/>
                <w:sz w:val="20"/>
                <w:szCs w:val="20"/>
              </w:rPr>
              <w:t xml:space="preserve"> на</w:t>
            </w:r>
            <w:r w:rsidR="00330BE8" w:rsidRPr="00883129">
              <w:rPr>
                <w:rFonts w:ascii="Times New Roman" w:hAnsi="Times New Roman" w:cs="Times New Roman"/>
                <w:spacing w:val="-10"/>
                <w:sz w:val="20"/>
                <w:szCs w:val="20"/>
              </w:rPr>
              <w:t xml:space="preserve"> </w:t>
            </w:r>
            <w:r w:rsidR="00330BE8" w:rsidRPr="00883129">
              <w:rPr>
                <w:rFonts w:ascii="Times New Roman" w:hAnsi="Times New Roman" w:cs="Times New Roman"/>
                <w:spacing w:val="-2"/>
                <w:sz w:val="20"/>
                <w:szCs w:val="20"/>
              </w:rPr>
              <w:t>макроуровне,</w:t>
            </w:r>
            <w:r w:rsidR="00330BE8" w:rsidRPr="00883129">
              <w:rPr>
                <w:rFonts w:ascii="Times New Roman" w:hAnsi="Times New Roman" w:cs="Times New Roman"/>
                <w:spacing w:val="-9"/>
                <w:sz w:val="20"/>
                <w:szCs w:val="20"/>
              </w:rPr>
              <w:t xml:space="preserve"> </w:t>
            </w:r>
            <w:r w:rsidR="00330BE8" w:rsidRPr="00883129">
              <w:rPr>
                <w:rFonts w:ascii="Times New Roman" w:hAnsi="Times New Roman" w:cs="Times New Roman"/>
                <w:spacing w:val="-2"/>
                <w:sz w:val="20"/>
                <w:szCs w:val="20"/>
              </w:rPr>
              <w:t>так</w:t>
            </w:r>
            <w:r w:rsidR="00330BE8" w:rsidRPr="00883129">
              <w:rPr>
                <w:rFonts w:ascii="Times New Roman" w:hAnsi="Times New Roman" w:cs="Times New Roman"/>
                <w:spacing w:val="-9"/>
                <w:sz w:val="20"/>
                <w:szCs w:val="20"/>
              </w:rPr>
              <w:t xml:space="preserve"> </w:t>
            </w:r>
            <w:r w:rsidR="00330BE8" w:rsidRPr="00883129">
              <w:rPr>
                <w:rFonts w:ascii="Times New Roman" w:hAnsi="Times New Roman" w:cs="Times New Roman"/>
                <w:spacing w:val="-2"/>
                <w:sz w:val="20"/>
                <w:szCs w:val="20"/>
              </w:rPr>
              <w:t>и</w:t>
            </w:r>
            <w:r w:rsidR="00330BE8" w:rsidRPr="00883129">
              <w:rPr>
                <w:rFonts w:ascii="Times New Roman" w:hAnsi="Times New Roman" w:cs="Times New Roman"/>
                <w:spacing w:val="-6"/>
                <w:sz w:val="20"/>
                <w:szCs w:val="20"/>
              </w:rPr>
              <w:t xml:space="preserve"> </w:t>
            </w:r>
            <w:r w:rsidR="00330BE8" w:rsidRPr="00883129">
              <w:rPr>
                <w:rFonts w:ascii="Times New Roman" w:hAnsi="Times New Roman" w:cs="Times New Roman"/>
                <w:spacing w:val="-2"/>
                <w:sz w:val="20"/>
                <w:szCs w:val="20"/>
              </w:rPr>
              <w:t>на уровне</w:t>
            </w:r>
            <w:r w:rsidR="00330BE8" w:rsidRPr="00883129">
              <w:rPr>
                <w:rFonts w:ascii="Times New Roman" w:hAnsi="Times New Roman" w:cs="Times New Roman"/>
                <w:spacing w:val="-10"/>
                <w:sz w:val="20"/>
                <w:szCs w:val="20"/>
              </w:rPr>
              <w:t xml:space="preserve"> </w:t>
            </w:r>
            <w:r w:rsidR="00330BE8" w:rsidRPr="00883129">
              <w:rPr>
                <w:rFonts w:ascii="Times New Roman" w:hAnsi="Times New Roman" w:cs="Times New Roman"/>
                <w:spacing w:val="-2"/>
                <w:sz w:val="20"/>
                <w:szCs w:val="20"/>
              </w:rPr>
              <w:t>отдельных</w:t>
            </w:r>
            <w:r w:rsidR="00330BE8" w:rsidRPr="00883129">
              <w:rPr>
                <w:rFonts w:ascii="Times New Roman" w:hAnsi="Times New Roman" w:cs="Times New Roman"/>
                <w:spacing w:val="-9"/>
                <w:sz w:val="20"/>
                <w:szCs w:val="20"/>
              </w:rPr>
              <w:t xml:space="preserve"> </w:t>
            </w:r>
            <w:r w:rsidR="00330BE8" w:rsidRPr="00883129">
              <w:rPr>
                <w:rFonts w:ascii="Times New Roman" w:hAnsi="Times New Roman" w:cs="Times New Roman"/>
                <w:spacing w:val="-2"/>
                <w:sz w:val="20"/>
                <w:szCs w:val="20"/>
              </w:rPr>
              <w:t>хозяйствующих</w:t>
            </w:r>
            <w:r w:rsidR="00330BE8" w:rsidRPr="00883129">
              <w:rPr>
                <w:rFonts w:ascii="Times New Roman" w:hAnsi="Times New Roman" w:cs="Times New Roman"/>
                <w:spacing w:val="-9"/>
                <w:sz w:val="20"/>
                <w:szCs w:val="20"/>
              </w:rPr>
              <w:t xml:space="preserve"> </w:t>
            </w:r>
            <w:r w:rsidR="00330BE8" w:rsidRPr="00883129">
              <w:rPr>
                <w:rFonts w:ascii="Times New Roman" w:hAnsi="Times New Roman" w:cs="Times New Roman"/>
                <w:spacing w:val="-2"/>
                <w:sz w:val="20"/>
                <w:szCs w:val="20"/>
              </w:rPr>
              <w:t>субъектов.</w:t>
            </w:r>
          </w:p>
          <w:p w14:paraId="3538EDFD" w14:textId="77777777" w:rsidR="00ED3EAA" w:rsidRDefault="00330BE8" w:rsidP="00ED3EAA">
            <w:pPr>
              <w:widowControl w:val="0"/>
              <w:autoSpaceDE w:val="0"/>
              <w:autoSpaceDN w:val="0"/>
              <w:spacing w:after="0" w:line="240" w:lineRule="auto"/>
              <w:ind w:firstLine="283"/>
              <w:jc w:val="both"/>
              <w:rPr>
                <w:rFonts w:ascii="Times New Roman" w:eastAsia="Cambria" w:hAnsi="Times New Roman" w:cs="Times New Roman"/>
                <w:i/>
                <w:sz w:val="20"/>
                <w:szCs w:val="20"/>
              </w:rPr>
            </w:pPr>
            <w:r w:rsidRPr="00883129">
              <w:rPr>
                <w:rFonts w:ascii="Times New Roman" w:eastAsia="Cambria" w:hAnsi="Times New Roman" w:cs="Times New Roman"/>
                <w:sz w:val="20"/>
                <w:szCs w:val="20"/>
              </w:rPr>
              <w:t xml:space="preserve">В качестве </w:t>
            </w:r>
            <w:r w:rsidRPr="00883129">
              <w:rPr>
                <w:rFonts w:ascii="Times New Roman" w:eastAsia="Cambria" w:hAnsi="Times New Roman" w:cs="Times New Roman"/>
                <w:i/>
                <w:sz w:val="20"/>
                <w:szCs w:val="20"/>
              </w:rPr>
              <w:t>объектов управления</w:t>
            </w:r>
            <w:r w:rsidR="00ED3EAA">
              <w:rPr>
                <w:rFonts w:ascii="Times New Roman" w:eastAsia="Cambria" w:hAnsi="Times New Roman" w:cs="Times New Roman"/>
                <w:i/>
                <w:sz w:val="20"/>
                <w:szCs w:val="20"/>
              </w:rPr>
              <w:t xml:space="preserve"> выделяют:</w:t>
            </w:r>
          </w:p>
          <w:p w14:paraId="5615FAAF" w14:textId="4B48718C" w:rsidR="00330BE8" w:rsidRPr="00883129" w:rsidRDefault="00883129" w:rsidP="00ED3EAA">
            <w:pPr>
              <w:widowControl w:val="0"/>
              <w:autoSpaceDE w:val="0"/>
              <w:autoSpaceDN w:val="0"/>
              <w:spacing w:after="0" w:line="240" w:lineRule="auto"/>
              <w:jc w:val="both"/>
              <w:rPr>
                <w:rFonts w:ascii="Times New Roman" w:eastAsia="Cambria" w:hAnsi="Times New Roman" w:cs="Times New Roman"/>
                <w:sz w:val="20"/>
                <w:szCs w:val="20"/>
              </w:rPr>
            </w:pPr>
            <w:r w:rsidRPr="00883129">
              <w:rPr>
                <w:rFonts w:ascii="Times New Roman" w:eastAsia="Cambria" w:hAnsi="Times New Roman" w:cs="Times New Roman"/>
                <w:spacing w:val="-2"/>
                <w:sz w:val="20"/>
                <w:szCs w:val="20"/>
              </w:rPr>
              <w:t xml:space="preserve">Общественные </w:t>
            </w:r>
            <w:r w:rsidRPr="00883129">
              <w:rPr>
                <w:rFonts w:ascii="Times New Roman" w:eastAsia="Cambria" w:hAnsi="Times New Roman" w:cs="Times New Roman"/>
                <w:spacing w:val="-8"/>
                <w:sz w:val="20"/>
                <w:szCs w:val="20"/>
              </w:rPr>
              <w:t>финансы</w:t>
            </w:r>
            <w:r w:rsidR="00330BE8" w:rsidRPr="00883129">
              <w:rPr>
                <w:rFonts w:ascii="Times New Roman" w:eastAsia="Cambria" w:hAnsi="Times New Roman" w:cs="Times New Roman"/>
                <w:spacing w:val="-2"/>
                <w:sz w:val="20"/>
                <w:szCs w:val="20"/>
              </w:rPr>
              <w:t>;</w:t>
            </w:r>
          </w:p>
          <w:p w14:paraId="243EF6CC" w14:textId="6A1F6570" w:rsidR="00330BE8" w:rsidRPr="00883129" w:rsidRDefault="00C92443" w:rsidP="00ED3EAA">
            <w:pPr>
              <w:widowControl w:val="0"/>
              <w:tabs>
                <w:tab w:val="left" w:pos="606"/>
              </w:tabs>
              <w:autoSpaceDE w:val="0"/>
              <w:autoSpaceDN w:val="0"/>
              <w:spacing w:after="0" w:line="240" w:lineRule="auto"/>
              <w:rPr>
                <w:rFonts w:ascii="Times New Roman" w:eastAsia="Cambria" w:hAnsi="Times New Roman" w:cs="Times New Roman"/>
                <w:sz w:val="20"/>
                <w:szCs w:val="20"/>
              </w:rPr>
            </w:pPr>
            <w:r w:rsidRPr="00883129">
              <w:rPr>
                <w:rFonts w:ascii="Times New Roman" w:eastAsia="Cambria" w:hAnsi="Times New Roman" w:cs="Times New Roman"/>
                <w:sz w:val="20"/>
                <w:szCs w:val="20"/>
              </w:rPr>
              <w:t>Ч</w:t>
            </w:r>
            <w:r w:rsidR="00330BE8" w:rsidRPr="00883129">
              <w:rPr>
                <w:rFonts w:ascii="Times New Roman" w:eastAsia="Cambria" w:hAnsi="Times New Roman" w:cs="Times New Roman"/>
                <w:sz w:val="20"/>
                <w:szCs w:val="20"/>
              </w:rPr>
              <w:t>астнохозяйственные</w:t>
            </w:r>
            <w:r w:rsidR="00330BE8" w:rsidRPr="00883129">
              <w:rPr>
                <w:rFonts w:ascii="Times New Roman" w:eastAsia="Cambria" w:hAnsi="Times New Roman" w:cs="Times New Roman"/>
                <w:spacing w:val="-12"/>
                <w:sz w:val="20"/>
                <w:szCs w:val="20"/>
              </w:rPr>
              <w:t xml:space="preserve"> </w:t>
            </w:r>
            <w:r w:rsidR="00330BE8" w:rsidRPr="00883129">
              <w:rPr>
                <w:rFonts w:ascii="Times New Roman" w:eastAsia="Cambria" w:hAnsi="Times New Roman" w:cs="Times New Roman"/>
                <w:sz w:val="20"/>
                <w:szCs w:val="20"/>
              </w:rPr>
              <w:t>финансы</w:t>
            </w:r>
            <w:r w:rsidR="00330BE8" w:rsidRPr="00883129">
              <w:rPr>
                <w:rFonts w:ascii="Times New Roman" w:eastAsia="Cambria" w:hAnsi="Times New Roman" w:cs="Times New Roman"/>
                <w:spacing w:val="-11"/>
                <w:sz w:val="20"/>
                <w:szCs w:val="20"/>
              </w:rPr>
              <w:t xml:space="preserve"> </w:t>
            </w:r>
            <w:r w:rsidR="00330BE8" w:rsidRPr="00883129">
              <w:rPr>
                <w:rFonts w:ascii="Times New Roman" w:eastAsia="Cambria" w:hAnsi="Times New Roman" w:cs="Times New Roman"/>
                <w:sz w:val="20"/>
                <w:szCs w:val="20"/>
              </w:rPr>
              <w:t>(финансы</w:t>
            </w:r>
            <w:r w:rsidR="00330BE8" w:rsidRPr="00883129">
              <w:rPr>
                <w:rFonts w:ascii="Times New Roman" w:eastAsia="Cambria" w:hAnsi="Times New Roman" w:cs="Times New Roman"/>
                <w:spacing w:val="-11"/>
                <w:sz w:val="20"/>
                <w:szCs w:val="20"/>
              </w:rPr>
              <w:t xml:space="preserve"> </w:t>
            </w:r>
            <w:r w:rsidR="00330BE8" w:rsidRPr="00883129">
              <w:rPr>
                <w:rFonts w:ascii="Times New Roman" w:eastAsia="Cambria" w:hAnsi="Times New Roman" w:cs="Times New Roman"/>
                <w:sz w:val="20"/>
                <w:szCs w:val="20"/>
              </w:rPr>
              <w:t>предприятий,</w:t>
            </w:r>
            <w:r w:rsidR="00330BE8" w:rsidRPr="00883129">
              <w:rPr>
                <w:rFonts w:ascii="Times New Roman" w:eastAsia="Cambria" w:hAnsi="Times New Roman" w:cs="Times New Roman"/>
                <w:spacing w:val="-11"/>
                <w:sz w:val="20"/>
                <w:szCs w:val="20"/>
              </w:rPr>
              <w:t xml:space="preserve"> </w:t>
            </w:r>
            <w:r w:rsidR="00330BE8" w:rsidRPr="00883129">
              <w:rPr>
                <w:rFonts w:ascii="Times New Roman" w:eastAsia="Cambria" w:hAnsi="Times New Roman" w:cs="Times New Roman"/>
                <w:sz w:val="20"/>
                <w:szCs w:val="20"/>
              </w:rPr>
              <w:t>учреждений, организаций, населения).</w:t>
            </w:r>
          </w:p>
          <w:p w14:paraId="1E8EC72E" w14:textId="54093397" w:rsidR="00330BE8" w:rsidRPr="00883129" w:rsidRDefault="00330BE8"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i/>
                <w:sz w:val="20"/>
                <w:szCs w:val="20"/>
              </w:rPr>
              <w:t xml:space="preserve">Субъекты управления </w:t>
            </w:r>
            <w:r w:rsidRPr="00883129">
              <w:rPr>
                <w:rFonts w:ascii="Times New Roman" w:eastAsia="Cambria" w:hAnsi="Times New Roman" w:cs="Times New Roman"/>
                <w:sz w:val="20"/>
                <w:szCs w:val="20"/>
              </w:rPr>
              <w:t xml:space="preserve">финансами включают в себя совокупность </w:t>
            </w:r>
            <w:r w:rsidRPr="00883129">
              <w:rPr>
                <w:rFonts w:ascii="Times New Roman" w:eastAsia="Cambria" w:hAnsi="Times New Roman" w:cs="Times New Roman"/>
                <w:spacing w:val="-2"/>
                <w:sz w:val="20"/>
                <w:szCs w:val="20"/>
              </w:rPr>
              <w:t xml:space="preserve">организационных структур, осуществляющих управление финансами. </w:t>
            </w:r>
            <w:r w:rsidRPr="00883129">
              <w:rPr>
                <w:rFonts w:ascii="Times New Roman" w:eastAsia="Cambria" w:hAnsi="Times New Roman" w:cs="Times New Roman"/>
                <w:sz w:val="20"/>
                <w:szCs w:val="20"/>
              </w:rPr>
              <w:t>В</w:t>
            </w:r>
            <w:r w:rsidRPr="00883129">
              <w:rPr>
                <w:rFonts w:ascii="Times New Roman" w:eastAsia="Cambria" w:hAnsi="Times New Roman" w:cs="Times New Roman"/>
                <w:spacing w:val="-12"/>
                <w:sz w:val="20"/>
                <w:szCs w:val="20"/>
              </w:rPr>
              <w:t xml:space="preserve"> </w:t>
            </w:r>
            <w:r w:rsidRPr="00883129">
              <w:rPr>
                <w:rFonts w:ascii="Times New Roman" w:eastAsia="Cambria" w:hAnsi="Times New Roman" w:cs="Times New Roman"/>
                <w:sz w:val="20"/>
                <w:szCs w:val="20"/>
              </w:rPr>
              <w:t>сфере</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управления</w:t>
            </w:r>
            <w:r w:rsidRPr="00883129">
              <w:rPr>
                <w:rFonts w:ascii="Times New Roman" w:eastAsia="Cambria" w:hAnsi="Times New Roman" w:cs="Times New Roman"/>
                <w:spacing w:val="-11"/>
                <w:sz w:val="20"/>
                <w:szCs w:val="20"/>
              </w:rPr>
              <w:t xml:space="preserve"> </w:t>
            </w:r>
            <w:r w:rsidR="00F34A9E" w:rsidRPr="00883129">
              <w:rPr>
                <w:rFonts w:ascii="Times New Roman" w:eastAsia="Cambria" w:hAnsi="Times New Roman" w:cs="Times New Roman"/>
                <w:spacing w:val="-11"/>
                <w:sz w:val="20"/>
                <w:szCs w:val="20"/>
              </w:rPr>
              <w:t xml:space="preserve">общественными </w:t>
            </w:r>
            <w:r w:rsidRPr="00883129">
              <w:rPr>
                <w:rFonts w:ascii="Times New Roman" w:eastAsia="Cambria" w:hAnsi="Times New Roman" w:cs="Times New Roman"/>
                <w:sz w:val="20"/>
                <w:szCs w:val="20"/>
              </w:rPr>
              <w:t xml:space="preserve">финансами </w:t>
            </w:r>
            <w:r w:rsidR="00ED3EAA">
              <w:rPr>
                <w:rFonts w:ascii="Times New Roman" w:eastAsia="Cambria" w:hAnsi="Times New Roman" w:cs="Times New Roman"/>
                <w:sz w:val="20"/>
                <w:szCs w:val="20"/>
              </w:rPr>
              <w:t xml:space="preserve">– </w:t>
            </w:r>
            <w:r w:rsidR="00024976">
              <w:rPr>
                <w:rFonts w:ascii="Times New Roman" w:eastAsia="Cambria" w:hAnsi="Times New Roman" w:cs="Times New Roman"/>
                <w:sz w:val="20"/>
                <w:szCs w:val="20"/>
              </w:rPr>
              <w:t xml:space="preserve">это </w:t>
            </w:r>
            <w:r w:rsidR="00024976" w:rsidRPr="00883129">
              <w:rPr>
                <w:rFonts w:ascii="Times New Roman" w:eastAsia="Cambria" w:hAnsi="Times New Roman" w:cs="Times New Roman"/>
                <w:spacing w:val="-9"/>
                <w:sz w:val="20"/>
                <w:szCs w:val="20"/>
              </w:rPr>
              <w:t>органы</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государственной</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власти,</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 xml:space="preserve">органы </w:t>
            </w:r>
            <w:r w:rsidRPr="00883129">
              <w:rPr>
                <w:rFonts w:ascii="Times New Roman" w:eastAsia="Cambria" w:hAnsi="Times New Roman" w:cs="Times New Roman"/>
                <w:sz w:val="20"/>
                <w:szCs w:val="20"/>
              </w:rPr>
              <w:t>местного самоуправления. Управление частнохозяйственными финансами</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z w:val="20"/>
                <w:szCs w:val="20"/>
              </w:rPr>
              <w:t>осуществляют</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z w:val="20"/>
                <w:szCs w:val="20"/>
              </w:rPr>
              <w:t>финансовые</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z w:val="20"/>
                <w:szCs w:val="20"/>
              </w:rPr>
              <w:t>управления,</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z w:val="20"/>
                <w:szCs w:val="20"/>
              </w:rPr>
              <w:t>отделы</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z w:val="20"/>
                <w:szCs w:val="20"/>
              </w:rPr>
              <w:t>или</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z w:val="20"/>
                <w:szCs w:val="20"/>
              </w:rPr>
              <w:t xml:space="preserve">службы предприятий, учреждений, организаций. </w:t>
            </w:r>
          </w:p>
          <w:p w14:paraId="667BE5BB" w14:textId="77777777" w:rsidR="00330BE8" w:rsidRPr="00883129" w:rsidRDefault="00330BE8"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z w:val="20"/>
                <w:szCs w:val="20"/>
              </w:rPr>
              <w:t>Управление</w:t>
            </w:r>
            <w:r w:rsidRPr="00883129">
              <w:rPr>
                <w:rFonts w:ascii="Times New Roman" w:eastAsia="Cambria" w:hAnsi="Times New Roman" w:cs="Times New Roman"/>
                <w:spacing w:val="-12"/>
                <w:sz w:val="20"/>
                <w:szCs w:val="20"/>
              </w:rPr>
              <w:t xml:space="preserve"> </w:t>
            </w:r>
            <w:r w:rsidRPr="00883129">
              <w:rPr>
                <w:rFonts w:ascii="Times New Roman" w:eastAsia="Cambria" w:hAnsi="Times New Roman" w:cs="Times New Roman"/>
                <w:sz w:val="20"/>
                <w:szCs w:val="20"/>
              </w:rPr>
              <w:t>финансами</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по</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характеру</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и</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периоду</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управления</w:t>
            </w:r>
            <w:r w:rsidRPr="00883129">
              <w:rPr>
                <w:rFonts w:ascii="Times New Roman" w:eastAsia="Cambria" w:hAnsi="Times New Roman" w:cs="Times New Roman"/>
                <w:spacing w:val="-11"/>
                <w:sz w:val="20"/>
                <w:szCs w:val="20"/>
              </w:rPr>
              <w:t xml:space="preserve"> </w:t>
            </w:r>
            <w:r w:rsidRPr="00883129">
              <w:rPr>
                <w:rFonts w:ascii="Times New Roman" w:eastAsia="Cambria" w:hAnsi="Times New Roman" w:cs="Times New Roman"/>
                <w:sz w:val="20"/>
                <w:szCs w:val="20"/>
              </w:rPr>
              <w:t>можно подразделить на стратегическое и оперативное.</w:t>
            </w:r>
          </w:p>
          <w:p w14:paraId="3A2935B7" w14:textId="58B63E86" w:rsidR="00330BE8" w:rsidRPr="00883129" w:rsidRDefault="00330BE8"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i/>
                <w:spacing w:val="-2"/>
                <w:sz w:val="20"/>
                <w:szCs w:val="20"/>
              </w:rPr>
              <w:t>Стратегическое</w:t>
            </w:r>
            <w:r w:rsidRPr="00883129">
              <w:rPr>
                <w:rFonts w:ascii="Times New Roman" w:eastAsia="Cambria" w:hAnsi="Times New Roman" w:cs="Times New Roman"/>
                <w:i/>
                <w:spacing w:val="-8"/>
                <w:sz w:val="20"/>
                <w:szCs w:val="20"/>
              </w:rPr>
              <w:t xml:space="preserve"> </w:t>
            </w:r>
            <w:r w:rsidRPr="00883129">
              <w:rPr>
                <w:rFonts w:ascii="Times New Roman" w:eastAsia="Cambria" w:hAnsi="Times New Roman" w:cs="Times New Roman"/>
                <w:i/>
                <w:spacing w:val="-2"/>
                <w:sz w:val="20"/>
                <w:szCs w:val="20"/>
              </w:rPr>
              <w:t>управление</w:t>
            </w:r>
            <w:r w:rsidRPr="00883129">
              <w:rPr>
                <w:rFonts w:ascii="Times New Roman" w:eastAsia="Cambria" w:hAnsi="Times New Roman" w:cs="Times New Roman"/>
                <w:i/>
                <w:spacing w:val="-8"/>
                <w:sz w:val="20"/>
                <w:szCs w:val="20"/>
              </w:rPr>
              <w:t xml:space="preserve"> </w:t>
            </w:r>
            <w:r w:rsidRPr="00883129">
              <w:rPr>
                <w:rFonts w:ascii="Times New Roman" w:eastAsia="Cambria" w:hAnsi="Times New Roman" w:cs="Times New Roman"/>
                <w:spacing w:val="-2"/>
                <w:sz w:val="20"/>
                <w:szCs w:val="20"/>
              </w:rPr>
              <w:t>осуществляется</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pacing w:val="-2"/>
                <w:sz w:val="20"/>
                <w:szCs w:val="20"/>
              </w:rPr>
              <w:t>высшими</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pacing w:val="-2"/>
                <w:sz w:val="20"/>
                <w:szCs w:val="20"/>
              </w:rPr>
              <w:t>органами</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pacing w:val="-2"/>
                <w:sz w:val="20"/>
                <w:szCs w:val="20"/>
              </w:rPr>
              <w:t xml:space="preserve">законодательной и исполнительной власти, руководством предприятий </w:t>
            </w:r>
            <w:r w:rsidRPr="00883129">
              <w:rPr>
                <w:rFonts w:ascii="Times New Roman" w:eastAsia="Cambria" w:hAnsi="Times New Roman" w:cs="Times New Roman"/>
                <w:sz w:val="20"/>
                <w:szCs w:val="20"/>
              </w:rPr>
              <w:t>при составлении, рассмотрении и утверждении прогнозов развития экономики</w:t>
            </w:r>
            <w:r w:rsidRPr="00883129">
              <w:rPr>
                <w:rFonts w:ascii="Times New Roman" w:eastAsia="Cambria" w:hAnsi="Times New Roman" w:cs="Times New Roman"/>
                <w:spacing w:val="-3"/>
                <w:sz w:val="20"/>
                <w:szCs w:val="20"/>
              </w:rPr>
              <w:t xml:space="preserve"> </w:t>
            </w:r>
            <w:r w:rsidRPr="00883129">
              <w:rPr>
                <w:rFonts w:ascii="Times New Roman" w:eastAsia="Cambria" w:hAnsi="Times New Roman" w:cs="Times New Roman"/>
                <w:sz w:val="20"/>
                <w:szCs w:val="20"/>
              </w:rPr>
              <w:t>государства и</w:t>
            </w:r>
            <w:r w:rsidRPr="00883129">
              <w:rPr>
                <w:rFonts w:ascii="Times New Roman" w:eastAsia="Cambria" w:hAnsi="Times New Roman" w:cs="Times New Roman"/>
                <w:spacing w:val="-12"/>
                <w:sz w:val="20"/>
                <w:szCs w:val="20"/>
              </w:rPr>
              <w:t xml:space="preserve"> </w:t>
            </w:r>
            <w:r w:rsidRPr="00883129">
              <w:rPr>
                <w:rFonts w:ascii="Times New Roman" w:eastAsia="Cambria" w:hAnsi="Times New Roman" w:cs="Times New Roman"/>
                <w:sz w:val="20"/>
                <w:szCs w:val="20"/>
              </w:rPr>
              <w:t>предприятий, долгосрочных целевых феде</w:t>
            </w:r>
            <w:r w:rsidRPr="00883129">
              <w:rPr>
                <w:rFonts w:ascii="Times New Roman" w:eastAsia="Cambria" w:hAnsi="Times New Roman" w:cs="Times New Roman"/>
                <w:spacing w:val="-6"/>
                <w:sz w:val="20"/>
                <w:szCs w:val="20"/>
              </w:rPr>
              <w:t>ральных программ</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6"/>
                <w:sz w:val="20"/>
                <w:szCs w:val="20"/>
              </w:rPr>
              <w:t>и</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6"/>
                <w:sz w:val="20"/>
                <w:szCs w:val="20"/>
              </w:rPr>
              <w:t>корпоративных проектов</w:t>
            </w:r>
            <w:r w:rsidR="00ED3EAA">
              <w:rPr>
                <w:rFonts w:ascii="Times New Roman" w:eastAsia="Cambria" w:hAnsi="Times New Roman" w:cs="Times New Roman"/>
                <w:spacing w:val="-6"/>
                <w:sz w:val="20"/>
                <w:szCs w:val="20"/>
              </w:rPr>
              <w:t>.</w:t>
            </w:r>
            <w:r w:rsidR="00ED3EAA" w:rsidRPr="00883129">
              <w:rPr>
                <w:rFonts w:ascii="Times New Roman" w:eastAsia="Cambria" w:hAnsi="Times New Roman" w:cs="Times New Roman"/>
                <w:sz w:val="20"/>
                <w:szCs w:val="20"/>
              </w:rPr>
              <w:t xml:space="preserve"> Стратегическое управление финансами на федеральном уровне, </w:t>
            </w:r>
            <w:r w:rsidR="00ED3EAA" w:rsidRPr="00883129">
              <w:rPr>
                <w:rFonts w:ascii="Times New Roman" w:eastAsia="Cambria" w:hAnsi="Times New Roman" w:cs="Times New Roman"/>
                <w:spacing w:val="-4"/>
                <w:sz w:val="20"/>
                <w:szCs w:val="20"/>
              </w:rPr>
              <w:t>определение</w:t>
            </w:r>
            <w:r w:rsidR="00ED3EAA" w:rsidRPr="00883129">
              <w:rPr>
                <w:rFonts w:ascii="Times New Roman" w:eastAsia="Cambria" w:hAnsi="Times New Roman" w:cs="Times New Roman"/>
                <w:spacing w:val="-11"/>
                <w:sz w:val="20"/>
                <w:szCs w:val="20"/>
              </w:rPr>
              <w:t xml:space="preserve"> </w:t>
            </w:r>
            <w:r w:rsidR="00ED3EAA" w:rsidRPr="00883129">
              <w:rPr>
                <w:rFonts w:ascii="Times New Roman" w:eastAsia="Cambria" w:hAnsi="Times New Roman" w:cs="Times New Roman"/>
                <w:spacing w:val="-4"/>
                <w:sz w:val="20"/>
                <w:szCs w:val="20"/>
              </w:rPr>
              <w:t>целей</w:t>
            </w:r>
            <w:r w:rsidR="00ED3EAA" w:rsidRPr="00883129">
              <w:rPr>
                <w:rFonts w:ascii="Times New Roman" w:eastAsia="Cambria" w:hAnsi="Times New Roman" w:cs="Times New Roman"/>
                <w:spacing w:val="-11"/>
                <w:sz w:val="20"/>
                <w:szCs w:val="20"/>
              </w:rPr>
              <w:t xml:space="preserve"> </w:t>
            </w:r>
            <w:r w:rsidR="00ED3EAA" w:rsidRPr="00883129">
              <w:rPr>
                <w:rFonts w:ascii="Times New Roman" w:eastAsia="Cambria" w:hAnsi="Times New Roman" w:cs="Times New Roman"/>
                <w:spacing w:val="-4"/>
                <w:sz w:val="20"/>
                <w:szCs w:val="20"/>
              </w:rPr>
              <w:t>и</w:t>
            </w:r>
            <w:r w:rsidR="00ED3EAA" w:rsidRPr="00883129">
              <w:rPr>
                <w:rFonts w:ascii="Times New Roman" w:eastAsia="Cambria" w:hAnsi="Times New Roman" w:cs="Times New Roman"/>
                <w:sz w:val="20"/>
                <w:szCs w:val="20"/>
              </w:rPr>
              <w:t xml:space="preserve"> </w:t>
            </w:r>
            <w:r w:rsidR="00ED3EAA" w:rsidRPr="00883129">
              <w:rPr>
                <w:rFonts w:ascii="Times New Roman" w:eastAsia="Cambria" w:hAnsi="Times New Roman" w:cs="Times New Roman"/>
                <w:spacing w:val="-4"/>
                <w:sz w:val="20"/>
                <w:szCs w:val="20"/>
              </w:rPr>
              <w:t>задач</w:t>
            </w:r>
            <w:r w:rsidR="00ED3EAA" w:rsidRPr="00883129">
              <w:rPr>
                <w:rFonts w:ascii="Times New Roman" w:eastAsia="Cambria" w:hAnsi="Times New Roman" w:cs="Times New Roman"/>
                <w:spacing w:val="-11"/>
                <w:sz w:val="20"/>
                <w:szCs w:val="20"/>
              </w:rPr>
              <w:t xml:space="preserve"> </w:t>
            </w:r>
            <w:r w:rsidR="00ED3EAA" w:rsidRPr="00883129">
              <w:rPr>
                <w:rFonts w:ascii="Times New Roman" w:eastAsia="Cambria" w:hAnsi="Times New Roman" w:cs="Times New Roman"/>
                <w:spacing w:val="-4"/>
                <w:sz w:val="20"/>
                <w:szCs w:val="20"/>
              </w:rPr>
              <w:t>финансовой</w:t>
            </w:r>
            <w:r w:rsidR="00ED3EAA" w:rsidRPr="00883129">
              <w:rPr>
                <w:rFonts w:ascii="Times New Roman" w:eastAsia="Cambria" w:hAnsi="Times New Roman" w:cs="Times New Roman"/>
                <w:spacing w:val="-11"/>
                <w:sz w:val="20"/>
                <w:szCs w:val="20"/>
              </w:rPr>
              <w:t xml:space="preserve"> </w:t>
            </w:r>
            <w:r w:rsidR="00ED3EAA" w:rsidRPr="00883129">
              <w:rPr>
                <w:rFonts w:ascii="Times New Roman" w:eastAsia="Cambria" w:hAnsi="Times New Roman" w:cs="Times New Roman"/>
                <w:spacing w:val="-4"/>
                <w:sz w:val="20"/>
                <w:szCs w:val="20"/>
              </w:rPr>
              <w:t>политики,</w:t>
            </w:r>
            <w:r w:rsidR="00ED3EAA" w:rsidRPr="00883129">
              <w:rPr>
                <w:rFonts w:ascii="Times New Roman" w:eastAsia="Cambria" w:hAnsi="Times New Roman" w:cs="Times New Roman"/>
                <w:spacing w:val="-11"/>
                <w:sz w:val="20"/>
                <w:szCs w:val="20"/>
              </w:rPr>
              <w:t xml:space="preserve"> </w:t>
            </w:r>
            <w:r w:rsidR="00ED3EAA" w:rsidRPr="00883129">
              <w:rPr>
                <w:rFonts w:ascii="Times New Roman" w:eastAsia="Cambria" w:hAnsi="Times New Roman" w:cs="Times New Roman"/>
                <w:spacing w:val="-4"/>
                <w:sz w:val="20"/>
                <w:szCs w:val="20"/>
              </w:rPr>
              <w:t>разработку</w:t>
            </w:r>
            <w:r w:rsidR="00ED3EAA" w:rsidRPr="00883129">
              <w:rPr>
                <w:rFonts w:ascii="Times New Roman" w:eastAsia="Cambria" w:hAnsi="Times New Roman" w:cs="Times New Roman"/>
                <w:spacing w:val="-11"/>
                <w:sz w:val="20"/>
                <w:szCs w:val="20"/>
              </w:rPr>
              <w:t xml:space="preserve"> </w:t>
            </w:r>
            <w:r w:rsidR="00ED3EAA" w:rsidRPr="00883129">
              <w:rPr>
                <w:rFonts w:ascii="Times New Roman" w:eastAsia="Cambria" w:hAnsi="Times New Roman" w:cs="Times New Roman"/>
                <w:spacing w:val="-4"/>
                <w:sz w:val="20"/>
                <w:szCs w:val="20"/>
              </w:rPr>
              <w:t>и</w:t>
            </w:r>
            <w:r w:rsidR="00ED3EAA" w:rsidRPr="00883129">
              <w:rPr>
                <w:rFonts w:ascii="Times New Roman" w:eastAsia="Cambria" w:hAnsi="Times New Roman" w:cs="Times New Roman"/>
                <w:sz w:val="20"/>
                <w:szCs w:val="20"/>
              </w:rPr>
              <w:t xml:space="preserve"> </w:t>
            </w:r>
            <w:r w:rsidR="00ED3EAA" w:rsidRPr="00883129">
              <w:rPr>
                <w:rFonts w:ascii="Times New Roman" w:eastAsia="Cambria" w:hAnsi="Times New Roman" w:cs="Times New Roman"/>
                <w:spacing w:val="-4"/>
                <w:sz w:val="20"/>
                <w:szCs w:val="20"/>
              </w:rPr>
              <w:t>утверж</w:t>
            </w:r>
            <w:r w:rsidR="00ED3EAA" w:rsidRPr="00883129">
              <w:rPr>
                <w:rFonts w:ascii="Times New Roman" w:eastAsia="Cambria" w:hAnsi="Times New Roman" w:cs="Times New Roman"/>
                <w:sz w:val="20"/>
                <w:szCs w:val="20"/>
              </w:rPr>
              <w:t>дение финансового законодательства, связанных с</w:t>
            </w:r>
            <w:r w:rsidR="00ED3EAA" w:rsidRPr="00883129">
              <w:rPr>
                <w:rFonts w:ascii="Times New Roman" w:eastAsia="Cambria" w:hAnsi="Times New Roman" w:cs="Times New Roman"/>
                <w:spacing w:val="-12"/>
                <w:sz w:val="20"/>
                <w:szCs w:val="20"/>
              </w:rPr>
              <w:t xml:space="preserve"> </w:t>
            </w:r>
            <w:r w:rsidR="00ED3EAA" w:rsidRPr="00883129">
              <w:rPr>
                <w:rFonts w:ascii="Times New Roman" w:eastAsia="Cambria" w:hAnsi="Times New Roman" w:cs="Times New Roman"/>
                <w:sz w:val="20"/>
                <w:szCs w:val="20"/>
              </w:rPr>
              <w:t>ним подзаконных актов осуществляют Президент РФ, Федеральное Собрание, Правительство РФ.</w:t>
            </w:r>
          </w:p>
          <w:p w14:paraId="59FE6DD8" w14:textId="4E214D81" w:rsidR="00330BE8" w:rsidRPr="00883129" w:rsidRDefault="00330BE8"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i/>
                <w:spacing w:val="-2"/>
                <w:sz w:val="20"/>
                <w:szCs w:val="20"/>
              </w:rPr>
              <w:t xml:space="preserve">Оперативное управление </w:t>
            </w:r>
            <w:r w:rsidRPr="00883129">
              <w:rPr>
                <w:rFonts w:ascii="Times New Roman" w:eastAsia="Cambria" w:hAnsi="Times New Roman" w:cs="Times New Roman"/>
                <w:spacing w:val="-2"/>
                <w:sz w:val="20"/>
                <w:szCs w:val="20"/>
              </w:rPr>
              <w:t xml:space="preserve">направлено на разработку комплекса мер, </w:t>
            </w:r>
            <w:r w:rsidRPr="00883129">
              <w:rPr>
                <w:rFonts w:ascii="Times New Roman" w:eastAsia="Cambria" w:hAnsi="Times New Roman" w:cs="Times New Roman"/>
                <w:sz w:val="20"/>
                <w:szCs w:val="20"/>
              </w:rPr>
              <w:t xml:space="preserve">обеспечивающих достижение максимального эффекта (результата) </w:t>
            </w:r>
            <w:r w:rsidRPr="00883129">
              <w:rPr>
                <w:rFonts w:ascii="Times New Roman" w:eastAsia="Cambria" w:hAnsi="Times New Roman" w:cs="Times New Roman"/>
                <w:spacing w:val="-4"/>
                <w:sz w:val="20"/>
                <w:szCs w:val="20"/>
              </w:rPr>
              <w:t>при</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4"/>
                <w:sz w:val="20"/>
                <w:szCs w:val="20"/>
              </w:rPr>
              <w:t>минимуме</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4"/>
                <w:sz w:val="20"/>
                <w:szCs w:val="20"/>
              </w:rPr>
              <w:t>затрат</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4"/>
                <w:sz w:val="20"/>
                <w:szCs w:val="20"/>
              </w:rPr>
              <w:t>на</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pacing w:val="-4"/>
                <w:sz w:val="20"/>
                <w:szCs w:val="20"/>
              </w:rPr>
              <w:t>основе</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4"/>
                <w:sz w:val="20"/>
                <w:szCs w:val="20"/>
              </w:rPr>
              <w:t>анализа</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4"/>
                <w:sz w:val="20"/>
                <w:szCs w:val="20"/>
              </w:rPr>
              <w:t>текущей</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4"/>
                <w:sz w:val="20"/>
                <w:szCs w:val="20"/>
              </w:rPr>
              <w:t>финансовой</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4"/>
                <w:sz w:val="20"/>
                <w:szCs w:val="20"/>
              </w:rPr>
              <w:t>ситуации</w:t>
            </w:r>
            <w:r w:rsidRPr="00883129">
              <w:rPr>
                <w:rFonts w:ascii="Times New Roman" w:eastAsia="Cambria" w:hAnsi="Times New Roman" w:cs="Times New Roman"/>
                <w:sz w:val="20"/>
                <w:szCs w:val="20"/>
              </w:rPr>
              <w:t xml:space="preserve"> и</w:t>
            </w:r>
            <w:r w:rsidRPr="00883129">
              <w:rPr>
                <w:rFonts w:ascii="Times New Roman" w:eastAsia="Cambria" w:hAnsi="Times New Roman" w:cs="Times New Roman"/>
                <w:spacing w:val="-12"/>
                <w:sz w:val="20"/>
                <w:szCs w:val="20"/>
              </w:rPr>
              <w:t xml:space="preserve"> </w:t>
            </w:r>
            <w:r w:rsidRPr="00883129">
              <w:rPr>
                <w:rFonts w:ascii="Times New Roman" w:eastAsia="Cambria" w:hAnsi="Times New Roman" w:cs="Times New Roman"/>
                <w:sz w:val="20"/>
                <w:szCs w:val="20"/>
              </w:rPr>
              <w:t>соответствующего</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z w:val="20"/>
                <w:szCs w:val="20"/>
              </w:rPr>
              <w:t>перераспределения</w:t>
            </w:r>
            <w:r w:rsidRPr="00883129">
              <w:rPr>
                <w:rFonts w:ascii="Times New Roman" w:eastAsia="Cambria" w:hAnsi="Times New Roman" w:cs="Times New Roman"/>
                <w:spacing w:val="-4"/>
                <w:sz w:val="20"/>
                <w:szCs w:val="20"/>
              </w:rPr>
              <w:t xml:space="preserve"> </w:t>
            </w:r>
            <w:r w:rsidRPr="00883129">
              <w:rPr>
                <w:rFonts w:ascii="Times New Roman" w:eastAsia="Cambria" w:hAnsi="Times New Roman" w:cs="Times New Roman"/>
                <w:sz w:val="20"/>
                <w:szCs w:val="20"/>
              </w:rPr>
              <w:t>финансовых</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z w:val="20"/>
                <w:szCs w:val="20"/>
              </w:rPr>
              <w:t>ресурсов.</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z w:val="20"/>
                <w:szCs w:val="20"/>
              </w:rPr>
              <w:t xml:space="preserve">Такое </w:t>
            </w:r>
            <w:r w:rsidRPr="00883129">
              <w:rPr>
                <w:rFonts w:ascii="Times New Roman" w:eastAsia="Cambria" w:hAnsi="Times New Roman" w:cs="Times New Roman"/>
                <w:spacing w:val="-2"/>
                <w:sz w:val="20"/>
                <w:szCs w:val="20"/>
              </w:rPr>
              <w:t xml:space="preserve">управление осуществляется министерствами, службами, агентствами, </w:t>
            </w:r>
            <w:r w:rsidRPr="00883129">
              <w:rPr>
                <w:rFonts w:ascii="Times New Roman" w:eastAsia="Cambria" w:hAnsi="Times New Roman" w:cs="Times New Roman"/>
                <w:spacing w:val="-6"/>
                <w:sz w:val="20"/>
                <w:szCs w:val="20"/>
              </w:rPr>
              <w:t>ведомствами</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6"/>
                <w:sz w:val="20"/>
                <w:szCs w:val="20"/>
              </w:rPr>
              <w:t>и</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6"/>
                <w:sz w:val="20"/>
                <w:szCs w:val="20"/>
              </w:rPr>
              <w:t>организациями,</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6"/>
                <w:sz w:val="20"/>
                <w:szCs w:val="20"/>
              </w:rPr>
              <w:t>непосредственно</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6"/>
                <w:sz w:val="20"/>
                <w:szCs w:val="20"/>
              </w:rPr>
              <w:t>участвующими</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6"/>
                <w:sz w:val="20"/>
                <w:szCs w:val="20"/>
              </w:rPr>
              <w:t>в</w:t>
            </w:r>
            <w:r w:rsidRPr="00883129">
              <w:rPr>
                <w:rFonts w:ascii="Times New Roman" w:eastAsia="Cambria" w:hAnsi="Times New Roman" w:cs="Times New Roman"/>
                <w:spacing w:val="-5"/>
                <w:sz w:val="20"/>
                <w:szCs w:val="20"/>
              </w:rPr>
              <w:t xml:space="preserve"> </w:t>
            </w:r>
            <w:r w:rsidRPr="00883129">
              <w:rPr>
                <w:rFonts w:ascii="Times New Roman" w:eastAsia="Cambria" w:hAnsi="Times New Roman" w:cs="Times New Roman"/>
                <w:spacing w:val="-6"/>
                <w:sz w:val="20"/>
                <w:szCs w:val="20"/>
              </w:rPr>
              <w:t>реали</w:t>
            </w:r>
            <w:r w:rsidRPr="00883129">
              <w:rPr>
                <w:rFonts w:ascii="Times New Roman" w:eastAsia="Cambria" w:hAnsi="Times New Roman" w:cs="Times New Roman"/>
                <w:spacing w:val="-4"/>
                <w:sz w:val="20"/>
                <w:szCs w:val="20"/>
              </w:rPr>
              <w:t>зации</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pacing w:val="-4"/>
                <w:sz w:val="20"/>
                <w:szCs w:val="20"/>
              </w:rPr>
              <w:t>финансовых</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планов</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на</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централизованном</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и</w:t>
            </w:r>
            <w:r w:rsidRPr="00883129">
              <w:rPr>
                <w:rFonts w:ascii="Times New Roman" w:eastAsia="Cambria" w:hAnsi="Times New Roman" w:cs="Times New Roman"/>
                <w:spacing w:val="-7"/>
                <w:sz w:val="20"/>
                <w:szCs w:val="20"/>
              </w:rPr>
              <w:t xml:space="preserve"> </w:t>
            </w:r>
            <w:r w:rsidRPr="00883129">
              <w:rPr>
                <w:rFonts w:ascii="Times New Roman" w:eastAsia="Cambria" w:hAnsi="Times New Roman" w:cs="Times New Roman"/>
                <w:spacing w:val="-4"/>
                <w:sz w:val="20"/>
                <w:szCs w:val="20"/>
              </w:rPr>
              <w:t>децентрализованном</w:t>
            </w:r>
            <w:r w:rsidRPr="00883129">
              <w:rPr>
                <w:rFonts w:ascii="Times New Roman" w:eastAsia="Cambria" w:hAnsi="Times New Roman" w:cs="Times New Roman"/>
                <w:spacing w:val="-2"/>
                <w:sz w:val="20"/>
                <w:szCs w:val="20"/>
              </w:rPr>
              <w:t xml:space="preserve"> уровнях.</w:t>
            </w:r>
          </w:p>
          <w:p w14:paraId="5D7A4917" w14:textId="6289818E" w:rsidR="00330BE8" w:rsidRPr="00883129" w:rsidRDefault="00330BE8" w:rsidP="00ED3EAA">
            <w:pPr>
              <w:widowControl w:val="0"/>
              <w:autoSpaceDE w:val="0"/>
              <w:autoSpaceDN w:val="0"/>
              <w:spacing w:after="0" w:line="240" w:lineRule="auto"/>
              <w:ind w:firstLine="283"/>
              <w:jc w:val="both"/>
              <w:rPr>
                <w:rFonts w:ascii="Times New Roman" w:eastAsia="Times New Roman" w:hAnsi="Times New Roman" w:cs="Times New Roman"/>
                <w:sz w:val="20"/>
                <w:szCs w:val="20"/>
              </w:rPr>
            </w:pPr>
            <w:r w:rsidRPr="00883129">
              <w:rPr>
                <w:rFonts w:ascii="Times New Roman" w:eastAsia="Cambria" w:hAnsi="Times New Roman" w:cs="Times New Roman"/>
                <w:sz w:val="20"/>
                <w:szCs w:val="20"/>
              </w:rPr>
              <w:t>Управление</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финансами</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осуществляется</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с</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z w:val="20"/>
                <w:szCs w:val="20"/>
              </w:rPr>
              <w:t>помощью</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таких</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 xml:space="preserve">важнейших инструментов, как </w:t>
            </w:r>
            <w:r w:rsidRPr="00883129">
              <w:rPr>
                <w:rFonts w:ascii="Times New Roman" w:eastAsia="Cambria" w:hAnsi="Times New Roman" w:cs="Times New Roman"/>
                <w:b/>
                <w:sz w:val="20"/>
                <w:szCs w:val="20"/>
              </w:rPr>
              <w:t>планирование, прогнозирование, контроль</w:t>
            </w:r>
            <w:r w:rsidR="00F34A9E" w:rsidRPr="00883129">
              <w:rPr>
                <w:rFonts w:ascii="Times New Roman" w:eastAsia="Cambria" w:hAnsi="Times New Roman" w:cs="Times New Roman"/>
                <w:b/>
                <w:sz w:val="20"/>
                <w:szCs w:val="20"/>
              </w:rPr>
              <w:t>.</w:t>
            </w:r>
          </w:p>
        </w:tc>
      </w:tr>
      <w:tr w:rsidR="002F28EB" w:rsidRPr="002F28EB" w14:paraId="35C37BA9" w14:textId="77777777" w:rsidTr="00883129">
        <w:trPr>
          <w:trHeight w:val="267"/>
        </w:trPr>
        <w:tc>
          <w:tcPr>
            <w:tcW w:w="594" w:type="dxa"/>
          </w:tcPr>
          <w:p w14:paraId="7FE8348E"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0A353023" w14:textId="5648F266" w:rsidR="002F28EB" w:rsidRPr="00883129" w:rsidRDefault="00034633" w:rsidP="00883129">
            <w:pPr>
              <w:widowControl w:val="0"/>
              <w:autoSpaceDE w:val="0"/>
              <w:autoSpaceDN w:val="0"/>
              <w:spacing w:after="0" w:line="240" w:lineRule="auto"/>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Финансовое планирование на макро- и микроуровне. Методы финансового планирования.</w:t>
            </w:r>
          </w:p>
        </w:tc>
        <w:tc>
          <w:tcPr>
            <w:tcW w:w="12909" w:type="dxa"/>
          </w:tcPr>
          <w:p w14:paraId="3FF35D34" w14:textId="4ACB417B" w:rsidR="00F34A9E" w:rsidRPr="00883129" w:rsidRDefault="00F34A9E"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z w:val="20"/>
                <w:szCs w:val="20"/>
              </w:rPr>
              <w:t>Управление</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финансами</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осуществляется</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с</w:t>
            </w:r>
            <w:r w:rsidRPr="00883129">
              <w:rPr>
                <w:rFonts w:ascii="Times New Roman" w:eastAsia="Cambria" w:hAnsi="Times New Roman" w:cs="Times New Roman"/>
                <w:spacing w:val="-8"/>
                <w:sz w:val="20"/>
                <w:szCs w:val="20"/>
              </w:rPr>
              <w:t xml:space="preserve"> </w:t>
            </w:r>
            <w:r w:rsidRPr="00883129">
              <w:rPr>
                <w:rFonts w:ascii="Times New Roman" w:eastAsia="Cambria" w:hAnsi="Times New Roman" w:cs="Times New Roman"/>
                <w:sz w:val="20"/>
                <w:szCs w:val="20"/>
              </w:rPr>
              <w:t>помощью</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таких</w:t>
            </w:r>
            <w:r w:rsidRPr="00883129">
              <w:rPr>
                <w:rFonts w:ascii="Times New Roman" w:eastAsia="Cambria" w:hAnsi="Times New Roman" w:cs="Times New Roman"/>
                <w:spacing w:val="-6"/>
                <w:sz w:val="20"/>
                <w:szCs w:val="20"/>
              </w:rPr>
              <w:t xml:space="preserve"> </w:t>
            </w:r>
            <w:r w:rsidRPr="00883129">
              <w:rPr>
                <w:rFonts w:ascii="Times New Roman" w:eastAsia="Cambria" w:hAnsi="Times New Roman" w:cs="Times New Roman"/>
                <w:sz w:val="20"/>
                <w:szCs w:val="20"/>
              </w:rPr>
              <w:t>важнейших инструментов, как планирование, прогнозирование, контроль.</w:t>
            </w:r>
          </w:p>
          <w:p w14:paraId="764B7A51" w14:textId="10888C9E" w:rsidR="00F34A9E" w:rsidRPr="00883129" w:rsidRDefault="00F34A9E"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i/>
                <w:spacing w:val="-6"/>
                <w:sz w:val="20"/>
                <w:szCs w:val="20"/>
              </w:rPr>
              <w:t>Планирование</w:t>
            </w:r>
            <w:r w:rsidRPr="00883129">
              <w:rPr>
                <w:rFonts w:ascii="Times New Roman" w:eastAsia="Cambria" w:hAnsi="Times New Roman" w:cs="Times New Roman"/>
                <w:i/>
                <w:spacing w:val="-1"/>
                <w:sz w:val="20"/>
                <w:szCs w:val="20"/>
              </w:rPr>
              <w:t xml:space="preserve"> </w:t>
            </w:r>
            <w:r w:rsidRPr="00883129">
              <w:rPr>
                <w:rFonts w:ascii="Times New Roman" w:eastAsia="Cambria" w:hAnsi="Times New Roman" w:cs="Times New Roman"/>
                <w:spacing w:val="-6"/>
                <w:sz w:val="20"/>
                <w:szCs w:val="20"/>
              </w:rPr>
              <w:t>занимает</w:t>
            </w:r>
            <w:r w:rsidRPr="00883129">
              <w:rPr>
                <w:rFonts w:ascii="Times New Roman" w:eastAsia="Cambria" w:hAnsi="Times New Roman" w:cs="Times New Roman"/>
                <w:spacing w:val="-1"/>
                <w:sz w:val="20"/>
                <w:szCs w:val="20"/>
              </w:rPr>
              <w:t xml:space="preserve"> </w:t>
            </w:r>
            <w:r w:rsidRPr="00883129">
              <w:rPr>
                <w:rFonts w:ascii="Times New Roman" w:eastAsia="Cambria" w:hAnsi="Times New Roman" w:cs="Times New Roman"/>
                <w:spacing w:val="-6"/>
                <w:sz w:val="20"/>
                <w:szCs w:val="20"/>
              </w:rPr>
              <w:t>центральное</w:t>
            </w:r>
            <w:r w:rsidRPr="00883129">
              <w:rPr>
                <w:rFonts w:ascii="Times New Roman" w:eastAsia="Cambria" w:hAnsi="Times New Roman" w:cs="Times New Roman"/>
                <w:spacing w:val="-1"/>
                <w:sz w:val="20"/>
                <w:szCs w:val="20"/>
              </w:rPr>
              <w:t xml:space="preserve"> </w:t>
            </w:r>
            <w:r w:rsidRPr="00883129">
              <w:rPr>
                <w:rFonts w:ascii="Times New Roman" w:eastAsia="Cambria" w:hAnsi="Times New Roman" w:cs="Times New Roman"/>
                <w:spacing w:val="-6"/>
                <w:sz w:val="20"/>
                <w:szCs w:val="20"/>
              </w:rPr>
              <w:t>место</w:t>
            </w:r>
            <w:r w:rsidRPr="00883129">
              <w:rPr>
                <w:rFonts w:ascii="Times New Roman" w:eastAsia="Cambria" w:hAnsi="Times New Roman" w:cs="Times New Roman"/>
                <w:spacing w:val="-1"/>
                <w:sz w:val="20"/>
                <w:szCs w:val="20"/>
              </w:rPr>
              <w:t xml:space="preserve"> </w:t>
            </w:r>
            <w:r w:rsidRPr="00883129">
              <w:rPr>
                <w:rFonts w:ascii="Times New Roman" w:eastAsia="Cambria" w:hAnsi="Times New Roman" w:cs="Times New Roman"/>
                <w:spacing w:val="-6"/>
                <w:sz w:val="20"/>
                <w:szCs w:val="20"/>
              </w:rPr>
              <w:t>в</w:t>
            </w:r>
            <w:r w:rsidRPr="00883129">
              <w:rPr>
                <w:rFonts w:ascii="Times New Roman" w:eastAsia="Cambria" w:hAnsi="Times New Roman" w:cs="Times New Roman"/>
                <w:spacing w:val="15"/>
                <w:sz w:val="20"/>
                <w:szCs w:val="20"/>
              </w:rPr>
              <w:t xml:space="preserve"> </w:t>
            </w:r>
            <w:r w:rsidRPr="00883129">
              <w:rPr>
                <w:rFonts w:ascii="Times New Roman" w:eastAsia="Cambria" w:hAnsi="Times New Roman" w:cs="Times New Roman"/>
                <w:spacing w:val="-6"/>
                <w:sz w:val="20"/>
                <w:szCs w:val="20"/>
              </w:rPr>
              <w:t>управлении</w:t>
            </w:r>
            <w:r w:rsidRPr="00883129">
              <w:rPr>
                <w:rFonts w:ascii="Times New Roman" w:eastAsia="Cambria" w:hAnsi="Times New Roman" w:cs="Times New Roman"/>
                <w:spacing w:val="-1"/>
                <w:sz w:val="20"/>
                <w:szCs w:val="20"/>
              </w:rPr>
              <w:t xml:space="preserve"> </w:t>
            </w:r>
            <w:r w:rsidRPr="00883129">
              <w:rPr>
                <w:rFonts w:ascii="Times New Roman" w:eastAsia="Cambria" w:hAnsi="Times New Roman" w:cs="Times New Roman"/>
                <w:spacing w:val="-6"/>
                <w:sz w:val="20"/>
                <w:szCs w:val="20"/>
              </w:rPr>
              <w:t>финансами.</w:t>
            </w:r>
            <w:r w:rsidRPr="00883129">
              <w:rPr>
                <w:rFonts w:ascii="Times New Roman" w:eastAsia="Cambria" w:hAnsi="Times New Roman" w:cs="Times New Roman"/>
                <w:sz w:val="20"/>
                <w:szCs w:val="20"/>
              </w:rPr>
              <w:t xml:space="preserve"> </w:t>
            </w:r>
            <w:r w:rsidRPr="00883129">
              <w:rPr>
                <w:rFonts w:ascii="Times New Roman" w:eastAsia="Cambria" w:hAnsi="Times New Roman" w:cs="Times New Roman"/>
                <w:spacing w:val="-6"/>
                <w:sz w:val="20"/>
                <w:szCs w:val="20"/>
              </w:rPr>
              <w:t>Оно</w:t>
            </w:r>
            <w:r w:rsidRPr="00883129">
              <w:rPr>
                <w:rFonts w:ascii="Times New Roman" w:eastAsia="Cambria" w:hAnsi="Times New Roman" w:cs="Times New Roman"/>
                <w:sz w:val="20"/>
                <w:szCs w:val="20"/>
              </w:rPr>
              <w:t xml:space="preserve"> </w:t>
            </w:r>
            <w:r w:rsidRPr="00883129">
              <w:rPr>
                <w:rFonts w:ascii="Times New Roman" w:eastAsia="Cambria" w:hAnsi="Times New Roman" w:cs="Times New Roman"/>
                <w:spacing w:val="-6"/>
                <w:sz w:val="20"/>
                <w:szCs w:val="20"/>
              </w:rPr>
              <w:t>должно</w:t>
            </w:r>
            <w:r w:rsidRPr="00883129">
              <w:rPr>
                <w:rFonts w:ascii="Times New Roman" w:eastAsia="Cambria" w:hAnsi="Times New Roman" w:cs="Times New Roman"/>
                <w:sz w:val="20"/>
                <w:szCs w:val="20"/>
              </w:rPr>
              <w:t xml:space="preserve"> </w:t>
            </w:r>
            <w:r w:rsidRPr="00883129">
              <w:rPr>
                <w:rFonts w:ascii="Times New Roman" w:eastAsia="Cambria" w:hAnsi="Times New Roman" w:cs="Times New Roman"/>
                <w:spacing w:val="-6"/>
                <w:sz w:val="20"/>
                <w:szCs w:val="20"/>
              </w:rPr>
              <w:t>обеспечивать</w:t>
            </w:r>
            <w:r w:rsidRPr="00883129">
              <w:rPr>
                <w:rFonts w:ascii="Times New Roman" w:eastAsia="Cambria" w:hAnsi="Times New Roman" w:cs="Times New Roman"/>
                <w:sz w:val="20"/>
                <w:szCs w:val="20"/>
              </w:rPr>
              <w:t xml:space="preserve"> </w:t>
            </w:r>
            <w:r w:rsidRPr="00883129">
              <w:rPr>
                <w:rFonts w:ascii="Times New Roman" w:eastAsia="Cambria" w:hAnsi="Times New Roman" w:cs="Times New Roman"/>
                <w:spacing w:val="-6"/>
                <w:sz w:val="20"/>
                <w:szCs w:val="20"/>
              </w:rPr>
              <w:t>сбалансированность</w:t>
            </w:r>
            <w:r w:rsidRPr="00883129">
              <w:rPr>
                <w:rFonts w:ascii="Times New Roman" w:eastAsia="Cambria" w:hAnsi="Times New Roman" w:cs="Times New Roman"/>
                <w:sz w:val="20"/>
                <w:szCs w:val="20"/>
              </w:rPr>
              <w:t xml:space="preserve"> </w:t>
            </w:r>
            <w:r w:rsidRPr="00883129">
              <w:rPr>
                <w:rFonts w:ascii="Times New Roman" w:eastAsia="Cambria" w:hAnsi="Times New Roman" w:cs="Times New Roman"/>
                <w:spacing w:val="-6"/>
                <w:sz w:val="20"/>
                <w:szCs w:val="20"/>
              </w:rPr>
              <w:t>материальных,</w:t>
            </w:r>
            <w:r w:rsidRPr="00883129">
              <w:rPr>
                <w:rFonts w:ascii="Times New Roman" w:eastAsia="Cambria" w:hAnsi="Times New Roman" w:cs="Times New Roman"/>
                <w:sz w:val="20"/>
                <w:szCs w:val="20"/>
              </w:rPr>
              <w:t xml:space="preserve"> </w:t>
            </w:r>
            <w:r w:rsidRPr="00883129">
              <w:rPr>
                <w:rFonts w:ascii="Times New Roman" w:eastAsia="Cambria" w:hAnsi="Times New Roman" w:cs="Times New Roman"/>
                <w:spacing w:val="-6"/>
                <w:sz w:val="20"/>
                <w:szCs w:val="20"/>
              </w:rPr>
              <w:t>трудовых</w:t>
            </w:r>
            <w:r w:rsidRPr="00883129">
              <w:rPr>
                <w:rFonts w:ascii="Times New Roman" w:eastAsia="Cambria" w:hAnsi="Times New Roman" w:cs="Times New Roman"/>
                <w:spacing w:val="-2"/>
                <w:sz w:val="20"/>
                <w:szCs w:val="20"/>
              </w:rPr>
              <w:t xml:space="preserve"> и</w:t>
            </w:r>
            <w:r w:rsidRPr="00883129">
              <w:rPr>
                <w:rFonts w:ascii="Times New Roman" w:eastAsia="Cambria" w:hAnsi="Times New Roman" w:cs="Times New Roman"/>
                <w:spacing w:val="-10"/>
                <w:sz w:val="20"/>
                <w:szCs w:val="20"/>
              </w:rPr>
              <w:t xml:space="preserve"> </w:t>
            </w:r>
            <w:r w:rsidRPr="00883129">
              <w:rPr>
                <w:rFonts w:ascii="Times New Roman" w:eastAsia="Cambria" w:hAnsi="Times New Roman" w:cs="Times New Roman"/>
                <w:spacing w:val="-2"/>
                <w:sz w:val="20"/>
                <w:szCs w:val="20"/>
              </w:rPr>
              <w:t>финансовых</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ресурсов,</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взаимосвязь</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производственных</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и</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финансовых показателей,</w:t>
            </w:r>
            <w:r w:rsidRPr="00883129">
              <w:rPr>
                <w:rFonts w:ascii="Times New Roman" w:eastAsia="Cambria" w:hAnsi="Times New Roman" w:cs="Times New Roman"/>
                <w:spacing w:val="-10"/>
                <w:sz w:val="20"/>
                <w:szCs w:val="20"/>
              </w:rPr>
              <w:t xml:space="preserve"> </w:t>
            </w:r>
            <w:r w:rsidRPr="00883129">
              <w:rPr>
                <w:rFonts w:ascii="Times New Roman" w:eastAsia="Cambria" w:hAnsi="Times New Roman" w:cs="Times New Roman"/>
                <w:spacing w:val="-2"/>
                <w:sz w:val="20"/>
                <w:szCs w:val="20"/>
              </w:rPr>
              <w:t>увязку</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доходов</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и</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расходов,</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финансовых</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планов</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всех</w:t>
            </w:r>
            <w:r w:rsidRPr="00883129">
              <w:rPr>
                <w:rFonts w:ascii="Times New Roman" w:eastAsia="Cambria" w:hAnsi="Times New Roman" w:cs="Times New Roman"/>
                <w:spacing w:val="-9"/>
                <w:sz w:val="20"/>
                <w:szCs w:val="20"/>
              </w:rPr>
              <w:t xml:space="preserve"> </w:t>
            </w:r>
            <w:r w:rsidRPr="00883129">
              <w:rPr>
                <w:rFonts w:ascii="Times New Roman" w:eastAsia="Cambria" w:hAnsi="Times New Roman" w:cs="Times New Roman"/>
                <w:spacing w:val="-2"/>
                <w:sz w:val="20"/>
                <w:szCs w:val="20"/>
              </w:rPr>
              <w:t>уров</w:t>
            </w:r>
            <w:r w:rsidRPr="00883129">
              <w:rPr>
                <w:rFonts w:ascii="Times New Roman" w:eastAsia="Cambria" w:hAnsi="Times New Roman" w:cs="Times New Roman"/>
                <w:sz w:val="20"/>
                <w:szCs w:val="20"/>
              </w:rPr>
              <w:t>ней национальной экономики.</w:t>
            </w:r>
          </w:p>
          <w:p w14:paraId="4F16408D" w14:textId="111A77E7" w:rsidR="0041379F" w:rsidRPr="00883129" w:rsidRDefault="0041379F" w:rsidP="00883129">
            <w:pPr>
              <w:widowControl w:val="0"/>
              <w:autoSpaceDE w:val="0"/>
              <w:autoSpaceDN w:val="0"/>
              <w:spacing w:after="0" w:line="240" w:lineRule="auto"/>
              <w:ind w:firstLine="283"/>
              <w:jc w:val="both"/>
              <w:rPr>
                <w:rFonts w:ascii="Times New Roman" w:eastAsia="Cambria" w:hAnsi="Times New Roman" w:cs="Times New Roman"/>
                <w:sz w:val="20"/>
                <w:szCs w:val="20"/>
              </w:rPr>
            </w:pPr>
            <w:r w:rsidRPr="00883129">
              <w:rPr>
                <w:rFonts w:ascii="Times New Roman" w:eastAsia="Cambria" w:hAnsi="Times New Roman" w:cs="Times New Roman"/>
                <w:sz w:val="20"/>
                <w:szCs w:val="20"/>
              </w:rPr>
              <w:t>На макроуровне централизованное финансовое планирование позволяет государству проводить единую финансовую политику,</w:t>
            </w:r>
            <w:r w:rsidR="00121E0D" w:rsidRPr="00883129">
              <w:rPr>
                <w:rFonts w:ascii="Times New Roman" w:eastAsia="Cambria" w:hAnsi="Times New Roman" w:cs="Times New Roman"/>
                <w:sz w:val="20"/>
                <w:szCs w:val="20"/>
              </w:rPr>
              <w:t xml:space="preserve"> </w:t>
            </w:r>
            <w:r w:rsidRPr="00883129">
              <w:rPr>
                <w:rFonts w:ascii="Times New Roman" w:eastAsia="Cambria" w:hAnsi="Times New Roman" w:cs="Times New Roman"/>
                <w:sz w:val="20"/>
                <w:szCs w:val="20"/>
              </w:rPr>
              <w:t xml:space="preserve">целенаправленно руководить распределением и перераспределением финансовых </w:t>
            </w:r>
            <w:r w:rsidR="00024976" w:rsidRPr="00883129">
              <w:rPr>
                <w:rFonts w:ascii="Times New Roman" w:eastAsia="Cambria" w:hAnsi="Times New Roman" w:cs="Times New Roman"/>
                <w:sz w:val="20"/>
                <w:szCs w:val="20"/>
              </w:rPr>
              <w:t>ресурсов в</w:t>
            </w:r>
            <w:r w:rsidRPr="00883129">
              <w:rPr>
                <w:rFonts w:ascii="Times New Roman" w:eastAsia="Cambria" w:hAnsi="Times New Roman" w:cs="Times New Roman"/>
                <w:sz w:val="20"/>
                <w:szCs w:val="20"/>
              </w:rPr>
              <w:t xml:space="preserve"> масштабе государства.  На микроуровне финансовое планирование способствует развитию творческой активности организаций и местных органов власти в составлении реальных планов и их выполнении, в поиске резервов роста производства и повышении его результативности.</w:t>
            </w:r>
          </w:p>
          <w:p w14:paraId="0B65B067" w14:textId="4525394A" w:rsidR="0041379F" w:rsidRPr="00883129" w:rsidRDefault="0041379F" w:rsidP="00883129">
            <w:pPr>
              <w:widowControl w:val="0"/>
              <w:autoSpaceDE w:val="0"/>
              <w:autoSpaceDN w:val="0"/>
              <w:spacing w:after="0" w:line="240" w:lineRule="auto"/>
              <w:ind w:firstLine="283"/>
              <w:jc w:val="both"/>
              <w:rPr>
                <w:rFonts w:ascii="Times New Roman" w:eastAsia="Cambria" w:hAnsi="Times New Roman" w:cs="Times New Roman"/>
                <w:spacing w:val="-2"/>
                <w:sz w:val="20"/>
                <w:szCs w:val="20"/>
              </w:rPr>
            </w:pPr>
            <w:r w:rsidRPr="00883129">
              <w:rPr>
                <w:rFonts w:ascii="Times New Roman" w:eastAsia="Cambria" w:hAnsi="Times New Roman" w:cs="Times New Roman"/>
                <w:spacing w:val="-2"/>
                <w:sz w:val="20"/>
                <w:szCs w:val="20"/>
              </w:rPr>
              <w:t xml:space="preserve">Основным документом финансового планирования выступает финансовый план, представляющий план образования и использования денежных доходов и накоплений хозяйствующих субъектов. Регионов и государства в целом. Финансовые планы </w:t>
            </w:r>
            <w:r w:rsidR="00024976" w:rsidRPr="00883129">
              <w:rPr>
                <w:rFonts w:ascii="Times New Roman" w:eastAsia="Cambria" w:hAnsi="Times New Roman" w:cs="Times New Roman"/>
                <w:spacing w:val="-2"/>
                <w:sz w:val="20"/>
                <w:szCs w:val="20"/>
              </w:rPr>
              <w:t>показывают обеспеченность</w:t>
            </w:r>
            <w:r w:rsidRPr="00883129">
              <w:rPr>
                <w:rFonts w:ascii="Times New Roman" w:eastAsia="Cambria" w:hAnsi="Times New Roman" w:cs="Times New Roman"/>
                <w:spacing w:val="-2"/>
                <w:sz w:val="20"/>
                <w:szCs w:val="20"/>
              </w:rPr>
              <w:t xml:space="preserve"> национального хозяйства финансовыми ресурсами.</w:t>
            </w:r>
          </w:p>
          <w:p w14:paraId="547208AB" w14:textId="67CFDB7A" w:rsidR="002F28EB" w:rsidRPr="00883129" w:rsidRDefault="0041379F" w:rsidP="00883129">
            <w:pPr>
              <w:widowControl w:val="0"/>
              <w:autoSpaceDE w:val="0"/>
              <w:autoSpaceDN w:val="0"/>
              <w:spacing w:after="0" w:line="240" w:lineRule="auto"/>
              <w:ind w:firstLine="283"/>
              <w:jc w:val="both"/>
              <w:rPr>
                <w:rFonts w:ascii="Times New Roman" w:eastAsia="Times New Roman" w:hAnsi="Times New Roman" w:cs="Times New Roman"/>
                <w:sz w:val="20"/>
                <w:szCs w:val="20"/>
              </w:rPr>
            </w:pPr>
            <w:r w:rsidRPr="00883129">
              <w:rPr>
                <w:rFonts w:ascii="Times New Roman" w:eastAsia="Cambria" w:hAnsi="Times New Roman" w:cs="Times New Roman"/>
                <w:spacing w:val="-2"/>
                <w:sz w:val="20"/>
                <w:szCs w:val="20"/>
              </w:rPr>
              <w:t>В финансовом планировании используются следующие методы: балансовый</w:t>
            </w:r>
            <w:r w:rsidR="00C92443" w:rsidRPr="00883129">
              <w:rPr>
                <w:rFonts w:ascii="Times New Roman" w:eastAsia="Cambria" w:hAnsi="Times New Roman" w:cs="Times New Roman"/>
                <w:spacing w:val="-2"/>
                <w:sz w:val="20"/>
                <w:szCs w:val="20"/>
              </w:rPr>
              <w:t>, н</w:t>
            </w:r>
            <w:r w:rsidRPr="00883129">
              <w:rPr>
                <w:rFonts w:ascii="Times New Roman" w:eastAsia="Cambria" w:hAnsi="Times New Roman" w:cs="Times New Roman"/>
                <w:spacing w:val="-2"/>
                <w:sz w:val="20"/>
                <w:szCs w:val="20"/>
              </w:rPr>
              <w:t>ормативный, метод экспертных оценок, программно-целевой, экономико-математического моделирования, резервирования.</w:t>
            </w:r>
          </w:p>
        </w:tc>
      </w:tr>
      <w:tr w:rsidR="002F28EB" w:rsidRPr="002F28EB" w14:paraId="1C31AC29" w14:textId="77777777" w:rsidTr="00883129">
        <w:trPr>
          <w:trHeight w:val="267"/>
        </w:trPr>
        <w:tc>
          <w:tcPr>
            <w:tcW w:w="594" w:type="dxa"/>
          </w:tcPr>
          <w:p w14:paraId="276BDFAF" w14:textId="77777777" w:rsidR="002F28EB" w:rsidRPr="00883129" w:rsidRDefault="002F28EB" w:rsidP="00883129">
            <w:pPr>
              <w:widowControl w:val="0"/>
              <w:numPr>
                <w:ilvl w:val="0"/>
                <w:numId w:val="6"/>
              </w:numPr>
              <w:autoSpaceDE w:val="0"/>
              <w:autoSpaceDN w:val="0"/>
              <w:spacing w:after="0" w:line="240" w:lineRule="auto"/>
              <w:ind w:left="0" w:firstLine="0"/>
              <w:jc w:val="center"/>
              <w:rPr>
                <w:rFonts w:ascii="Times New Roman" w:eastAsia="Times New Roman" w:hAnsi="Times New Roman" w:cs="Times New Roman"/>
                <w:spacing w:val="-5"/>
                <w:sz w:val="20"/>
                <w:szCs w:val="20"/>
              </w:rPr>
            </w:pPr>
          </w:p>
        </w:tc>
        <w:tc>
          <w:tcPr>
            <w:tcW w:w="2410" w:type="dxa"/>
          </w:tcPr>
          <w:p w14:paraId="7070F584" w14:textId="56520CAE" w:rsidR="002F28EB" w:rsidRPr="00883129" w:rsidRDefault="00034633" w:rsidP="00883129">
            <w:pPr>
              <w:widowControl w:val="0"/>
              <w:tabs>
                <w:tab w:val="left" w:pos="1160"/>
              </w:tabs>
              <w:autoSpaceDE w:val="0"/>
              <w:autoSpaceDN w:val="0"/>
              <w:spacing w:after="0" w:line="240" w:lineRule="auto"/>
              <w:ind w:right="92"/>
              <w:jc w:val="center"/>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 xml:space="preserve">Финансовый контроль: содержание, формы и методы. Органы государственного </w:t>
            </w:r>
            <w:r w:rsidRPr="00883129">
              <w:rPr>
                <w:rFonts w:ascii="Times New Roman" w:eastAsia="Times New Roman" w:hAnsi="Times New Roman" w:cs="Times New Roman"/>
                <w:sz w:val="20"/>
                <w:szCs w:val="20"/>
              </w:rPr>
              <w:lastRenderedPageBreak/>
              <w:t>финансового контроля в РФ.</w:t>
            </w:r>
          </w:p>
        </w:tc>
        <w:tc>
          <w:tcPr>
            <w:tcW w:w="12909" w:type="dxa"/>
          </w:tcPr>
          <w:p w14:paraId="7D03CD07" w14:textId="14F8EC75" w:rsidR="002F28EB" w:rsidRPr="00883129" w:rsidRDefault="00A51BC5" w:rsidP="00883129">
            <w:pPr>
              <w:widowControl w:val="0"/>
              <w:autoSpaceDE w:val="0"/>
              <w:autoSpaceDN w:val="0"/>
              <w:spacing w:after="0" w:line="240" w:lineRule="auto"/>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lastRenderedPageBreak/>
              <w:t xml:space="preserve">Финансовый контроль – это совокупность действий и мер органов государственной власти, специальных контролирующих органов по проверке </w:t>
            </w:r>
            <w:r w:rsidR="00883129" w:rsidRPr="00883129">
              <w:rPr>
                <w:rFonts w:ascii="Times New Roman" w:eastAsia="Times New Roman" w:hAnsi="Times New Roman" w:cs="Times New Roman"/>
                <w:sz w:val="20"/>
                <w:szCs w:val="20"/>
              </w:rPr>
              <w:t>финансовых вопросов</w:t>
            </w:r>
            <w:r w:rsidRPr="00883129">
              <w:rPr>
                <w:rFonts w:ascii="Times New Roman" w:eastAsia="Times New Roman" w:hAnsi="Times New Roman" w:cs="Times New Roman"/>
                <w:sz w:val="20"/>
                <w:szCs w:val="20"/>
              </w:rPr>
              <w:t xml:space="preserve"> деятельности субъектов хозяйствования.</w:t>
            </w:r>
          </w:p>
          <w:p w14:paraId="3151431E" w14:textId="77777777" w:rsidR="00A51BC5" w:rsidRPr="00883129" w:rsidRDefault="00A51BC5" w:rsidP="00883129">
            <w:pPr>
              <w:widowControl w:val="0"/>
              <w:autoSpaceDE w:val="0"/>
              <w:autoSpaceDN w:val="0"/>
              <w:spacing w:after="0" w:line="240" w:lineRule="auto"/>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Финансовый контроль направлен на обеспечение соблюдения финансового законодательства в процессе формирования и использования финансовых ресурсов, оценки экономической эффективности хозяйственных операций и целесообразности произведенных расходов.</w:t>
            </w:r>
          </w:p>
          <w:p w14:paraId="366A16B9" w14:textId="77777777" w:rsidR="00A51BC5" w:rsidRPr="00883129" w:rsidRDefault="00A51BC5" w:rsidP="00883129">
            <w:pPr>
              <w:widowControl w:val="0"/>
              <w:autoSpaceDE w:val="0"/>
              <w:autoSpaceDN w:val="0"/>
              <w:spacing w:after="0" w:line="240" w:lineRule="auto"/>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lastRenderedPageBreak/>
              <w:t>Финансовый контроль по времени его осуществления выступает в формах предварительного, текущего и последующего.</w:t>
            </w:r>
          </w:p>
          <w:p w14:paraId="37FEFE1B" w14:textId="77777777" w:rsidR="00A51BC5" w:rsidRPr="00883129" w:rsidRDefault="00A51BC5" w:rsidP="00883129">
            <w:pPr>
              <w:widowControl w:val="0"/>
              <w:autoSpaceDE w:val="0"/>
              <w:autoSpaceDN w:val="0"/>
              <w:spacing w:after="0" w:line="240" w:lineRule="auto"/>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Финансовый контроль в зависимости от субъектов его осуществления включает следующие виды: государственный, ведомственный, внутрихозяйственный, независимый (аудит).</w:t>
            </w:r>
          </w:p>
          <w:p w14:paraId="047F216B" w14:textId="3C416FB7" w:rsidR="00A51BC5" w:rsidRPr="00883129" w:rsidRDefault="00A51BC5" w:rsidP="00883129">
            <w:pPr>
              <w:widowControl w:val="0"/>
              <w:autoSpaceDE w:val="0"/>
              <w:autoSpaceDN w:val="0"/>
              <w:spacing w:after="0" w:line="240" w:lineRule="auto"/>
              <w:jc w:val="both"/>
              <w:rPr>
                <w:rFonts w:ascii="Times New Roman" w:eastAsia="Times New Roman" w:hAnsi="Times New Roman" w:cs="Times New Roman"/>
                <w:sz w:val="20"/>
                <w:szCs w:val="20"/>
              </w:rPr>
            </w:pPr>
            <w:r w:rsidRPr="00883129">
              <w:rPr>
                <w:rFonts w:ascii="Times New Roman" w:eastAsia="Times New Roman" w:hAnsi="Times New Roman" w:cs="Times New Roman"/>
                <w:sz w:val="20"/>
                <w:szCs w:val="20"/>
              </w:rPr>
              <w:t>Различают следующие методы контроля: проверка, обследование</w:t>
            </w:r>
            <w:r w:rsidR="00464C95" w:rsidRPr="00883129">
              <w:rPr>
                <w:rFonts w:ascii="Times New Roman" w:eastAsia="Times New Roman" w:hAnsi="Times New Roman" w:cs="Times New Roman"/>
                <w:sz w:val="20"/>
                <w:szCs w:val="20"/>
              </w:rPr>
              <w:t>. н</w:t>
            </w:r>
            <w:r w:rsidRPr="00883129">
              <w:rPr>
                <w:rFonts w:ascii="Times New Roman" w:eastAsia="Times New Roman" w:hAnsi="Times New Roman" w:cs="Times New Roman"/>
                <w:sz w:val="20"/>
                <w:szCs w:val="20"/>
              </w:rPr>
              <w:t>адзор, анализ финансового состояния, наблюдение (мониторинг), ревизия.</w:t>
            </w:r>
          </w:p>
        </w:tc>
      </w:tr>
    </w:tbl>
    <w:p w14:paraId="38A673C4" w14:textId="77777777" w:rsidR="002F28EB" w:rsidRPr="002F28EB" w:rsidRDefault="002F28EB" w:rsidP="002F28EB">
      <w:pPr>
        <w:widowControl w:val="0"/>
        <w:autoSpaceDE w:val="0"/>
        <w:autoSpaceDN w:val="0"/>
        <w:spacing w:after="0" w:line="208" w:lineRule="exact"/>
        <w:rPr>
          <w:rFonts w:ascii="Times New Roman" w:eastAsia="Times New Roman" w:hAnsi="Times New Roman" w:cs="Times New Roman"/>
          <w:sz w:val="20"/>
        </w:rPr>
      </w:pPr>
    </w:p>
    <w:p w14:paraId="6C3F56C0" w14:textId="5FD6CE76" w:rsidR="002F28EB" w:rsidRPr="002F28EB" w:rsidRDefault="00464C95" w:rsidP="002F28EB">
      <w:pPr>
        <w:widowControl w:val="0"/>
        <w:tabs>
          <w:tab w:val="left" w:pos="0"/>
        </w:tabs>
        <w:autoSpaceDE w:val="0"/>
        <w:autoSpaceDN w:val="0"/>
        <w:spacing w:before="276" w:after="0" w:line="240" w:lineRule="auto"/>
        <w:ind w:right="-40"/>
        <w:jc w:val="center"/>
        <w:rPr>
          <w:rFonts w:ascii="Times New Roman" w:eastAsia="Times New Roman" w:hAnsi="Times New Roman" w:cs="Times New Roman"/>
          <w:b/>
          <w:sz w:val="24"/>
        </w:rPr>
      </w:pPr>
      <w:r>
        <w:rPr>
          <w:rFonts w:ascii="Times New Roman" w:eastAsia="Times New Roman" w:hAnsi="Times New Roman" w:cs="Times New Roman"/>
          <w:b/>
          <w:sz w:val="24"/>
        </w:rPr>
        <w:t>К</w:t>
      </w:r>
      <w:r w:rsidR="002F28EB" w:rsidRPr="002F28EB">
        <w:rPr>
          <w:rFonts w:ascii="Times New Roman" w:eastAsia="Times New Roman" w:hAnsi="Times New Roman" w:cs="Times New Roman"/>
          <w:b/>
          <w:sz w:val="24"/>
        </w:rPr>
        <w:t>ритерии</w:t>
      </w:r>
      <w:r w:rsidR="002F28EB" w:rsidRPr="002F28EB">
        <w:rPr>
          <w:rFonts w:ascii="Times New Roman" w:eastAsia="Times New Roman" w:hAnsi="Times New Roman" w:cs="Times New Roman"/>
          <w:b/>
          <w:spacing w:val="-8"/>
          <w:sz w:val="24"/>
        </w:rPr>
        <w:t xml:space="preserve"> </w:t>
      </w:r>
      <w:r w:rsidR="002F28EB" w:rsidRPr="002F28EB">
        <w:rPr>
          <w:rFonts w:ascii="Times New Roman" w:eastAsia="Times New Roman" w:hAnsi="Times New Roman" w:cs="Times New Roman"/>
          <w:b/>
          <w:sz w:val="24"/>
        </w:rPr>
        <w:t>и</w:t>
      </w:r>
      <w:r w:rsidR="002F28EB" w:rsidRPr="002F28EB">
        <w:rPr>
          <w:rFonts w:ascii="Times New Roman" w:eastAsia="Times New Roman" w:hAnsi="Times New Roman" w:cs="Times New Roman"/>
          <w:b/>
          <w:spacing w:val="-8"/>
          <w:sz w:val="24"/>
        </w:rPr>
        <w:t xml:space="preserve"> </w:t>
      </w:r>
      <w:r w:rsidR="002F28EB" w:rsidRPr="002F28EB">
        <w:rPr>
          <w:rFonts w:ascii="Times New Roman" w:eastAsia="Times New Roman" w:hAnsi="Times New Roman" w:cs="Times New Roman"/>
          <w:b/>
          <w:sz w:val="24"/>
        </w:rPr>
        <w:t>шкалы</w:t>
      </w:r>
      <w:r w:rsidR="002F28EB" w:rsidRPr="002F28EB">
        <w:rPr>
          <w:rFonts w:ascii="Times New Roman" w:eastAsia="Times New Roman" w:hAnsi="Times New Roman" w:cs="Times New Roman"/>
          <w:b/>
          <w:spacing w:val="-8"/>
          <w:sz w:val="24"/>
        </w:rPr>
        <w:t xml:space="preserve"> </w:t>
      </w:r>
      <w:r w:rsidR="002F28EB" w:rsidRPr="002F28EB">
        <w:rPr>
          <w:rFonts w:ascii="Times New Roman" w:eastAsia="Times New Roman" w:hAnsi="Times New Roman" w:cs="Times New Roman"/>
          <w:b/>
          <w:sz w:val="24"/>
        </w:rPr>
        <w:t>оценивания</w:t>
      </w:r>
      <w:r w:rsidR="002F28EB" w:rsidRPr="002F28EB">
        <w:rPr>
          <w:rFonts w:ascii="Times New Roman" w:eastAsia="Times New Roman" w:hAnsi="Times New Roman" w:cs="Times New Roman"/>
          <w:b/>
          <w:spacing w:val="-8"/>
          <w:sz w:val="24"/>
        </w:rPr>
        <w:t xml:space="preserve"> </w:t>
      </w:r>
      <w:r w:rsidR="002F28EB" w:rsidRPr="002F28EB">
        <w:rPr>
          <w:rFonts w:ascii="Times New Roman" w:eastAsia="Times New Roman" w:hAnsi="Times New Roman" w:cs="Times New Roman"/>
          <w:b/>
          <w:sz w:val="24"/>
        </w:rPr>
        <w:t>промежуточной</w:t>
      </w:r>
      <w:r w:rsidR="002F28EB" w:rsidRPr="002F28EB">
        <w:rPr>
          <w:rFonts w:ascii="Times New Roman" w:eastAsia="Times New Roman" w:hAnsi="Times New Roman" w:cs="Times New Roman"/>
          <w:b/>
          <w:spacing w:val="-8"/>
          <w:sz w:val="24"/>
        </w:rPr>
        <w:t xml:space="preserve"> </w:t>
      </w:r>
      <w:r w:rsidR="002F28EB" w:rsidRPr="002F28EB">
        <w:rPr>
          <w:rFonts w:ascii="Times New Roman" w:eastAsia="Times New Roman" w:hAnsi="Times New Roman" w:cs="Times New Roman"/>
          <w:b/>
          <w:sz w:val="24"/>
        </w:rPr>
        <w:t>аттестации</w:t>
      </w:r>
    </w:p>
    <w:p w14:paraId="54EFF63D" w14:textId="77777777" w:rsidR="002F28EB" w:rsidRPr="002F28EB" w:rsidRDefault="002F28EB" w:rsidP="002F28EB">
      <w:pPr>
        <w:widowControl w:val="0"/>
        <w:tabs>
          <w:tab w:val="left" w:pos="0"/>
        </w:tabs>
        <w:autoSpaceDE w:val="0"/>
        <w:autoSpaceDN w:val="0"/>
        <w:spacing w:before="276" w:after="0" w:line="240" w:lineRule="auto"/>
        <w:ind w:right="-40"/>
        <w:jc w:val="center"/>
        <w:rPr>
          <w:rFonts w:ascii="Times New Roman" w:eastAsia="Times New Roman" w:hAnsi="Times New Roman" w:cs="Times New Roman"/>
          <w:b/>
          <w:sz w:val="24"/>
        </w:rPr>
      </w:pPr>
      <w:r w:rsidRPr="002F28EB">
        <w:rPr>
          <w:rFonts w:ascii="Times New Roman" w:eastAsia="Times New Roman" w:hAnsi="Times New Roman" w:cs="Times New Roman"/>
          <w:b/>
          <w:sz w:val="24"/>
        </w:rPr>
        <w:t>Шкала и критерии оценки (экзамен)</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3970"/>
        <w:gridCol w:w="4365"/>
        <w:gridCol w:w="2722"/>
      </w:tblGrid>
      <w:tr w:rsidR="002F28EB" w:rsidRPr="002F28EB" w14:paraId="2534FA05" w14:textId="77777777" w:rsidTr="00883129">
        <w:trPr>
          <w:trHeight w:val="277"/>
        </w:trPr>
        <w:tc>
          <w:tcPr>
            <w:tcW w:w="3960" w:type="dxa"/>
            <w:vAlign w:val="center"/>
          </w:tcPr>
          <w:p w14:paraId="14C670FB" w14:textId="77777777" w:rsidR="002F28EB" w:rsidRPr="002F28EB" w:rsidRDefault="002F28EB" w:rsidP="00883129">
            <w:pPr>
              <w:widowControl w:val="0"/>
              <w:autoSpaceDE w:val="0"/>
              <w:autoSpaceDN w:val="0"/>
              <w:spacing w:after="0" w:line="240" w:lineRule="auto"/>
              <w:jc w:val="center"/>
              <w:rPr>
                <w:rFonts w:ascii="Times New Roman" w:eastAsia="Times New Roman" w:hAnsi="Times New Roman" w:cs="Times New Roman"/>
                <w:b/>
                <w:sz w:val="20"/>
              </w:rPr>
            </w:pPr>
            <w:r w:rsidRPr="002F28EB">
              <w:rPr>
                <w:rFonts w:ascii="Times New Roman" w:eastAsia="Times New Roman" w:hAnsi="Times New Roman" w:cs="Times New Roman"/>
                <w:b/>
                <w:spacing w:val="-2"/>
                <w:sz w:val="20"/>
              </w:rPr>
              <w:t>Отлично</w:t>
            </w:r>
          </w:p>
        </w:tc>
        <w:tc>
          <w:tcPr>
            <w:tcW w:w="3970" w:type="dxa"/>
            <w:vAlign w:val="center"/>
          </w:tcPr>
          <w:p w14:paraId="1BE91977" w14:textId="77777777" w:rsidR="002F28EB" w:rsidRPr="002F28EB" w:rsidRDefault="002F28EB" w:rsidP="00883129">
            <w:pPr>
              <w:widowControl w:val="0"/>
              <w:autoSpaceDE w:val="0"/>
              <w:autoSpaceDN w:val="0"/>
              <w:spacing w:after="0" w:line="240" w:lineRule="auto"/>
              <w:jc w:val="center"/>
              <w:rPr>
                <w:rFonts w:ascii="Times New Roman" w:eastAsia="Times New Roman" w:hAnsi="Times New Roman" w:cs="Times New Roman"/>
                <w:b/>
                <w:sz w:val="20"/>
              </w:rPr>
            </w:pPr>
            <w:r w:rsidRPr="002F28EB">
              <w:rPr>
                <w:rFonts w:ascii="Times New Roman" w:eastAsia="Times New Roman" w:hAnsi="Times New Roman" w:cs="Times New Roman"/>
                <w:b/>
                <w:spacing w:val="-2"/>
                <w:sz w:val="20"/>
              </w:rPr>
              <w:t>Хорошо</w:t>
            </w:r>
          </w:p>
        </w:tc>
        <w:tc>
          <w:tcPr>
            <w:tcW w:w="4365" w:type="dxa"/>
            <w:vAlign w:val="center"/>
          </w:tcPr>
          <w:p w14:paraId="58829A42" w14:textId="77777777" w:rsidR="002F28EB" w:rsidRPr="002F28EB" w:rsidRDefault="002F28EB" w:rsidP="00883129">
            <w:pPr>
              <w:widowControl w:val="0"/>
              <w:autoSpaceDE w:val="0"/>
              <w:autoSpaceDN w:val="0"/>
              <w:spacing w:after="0" w:line="240" w:lineRule="auto"/>
              <w:jc w:val="center"/>
              <w:rPr>
                <w:rFonts w:ascii="Times New Roman" w:eastAsia="Times New Roman" w:hAnsi="Times New Roman" w:cs="Times New Roman"/>
                <w:b/>
                <w:sz w:val="20"/>
              </w:rPr>
            </w:pPr>
            <w:r w:rsidRPr="002F28EB">
              <w:rPr>
                <w:rFonts w:ascii="Times New Roman" w:eastAsia="Times New Roman" w:hAnsi="Times New Roman" w:cs="Times New Roman"/>
                <w:b/>
                <w:spacing w:val="-2"/>
                <w:sz w:val="20"/>
              </w:rPr>
              <w:t>Удовлетворительно</w:t>
            </w:r>
          </w:p>
        </w:tc>
        <w:tc>
          <w:tcPr>
            <w:tcW w:w="2722" w:type="dxa"/>
            <w:vAlign w:val="center"/>
          </w:tcPr>
          <w:p w14:paraId="2564C060" w14:textId="77777777" w:rsidR="002F28EB" w:rsidRPr="002F28EB" w:rsidRDefault="002F28EB" w:rsidP="00883129">
            <w:pPr>
              <w:widowControl w:val="0"/>
              <w:autoSpaceDE w:val="0"/>
              <w:autoSpaceDN w:val="0"/>
              <w:spacing w:after="0" w:line="240" w:lineRule="auto"/>
              <w:jc w:val="center"/>
              <w:rPr>
                <w:rFonts w:ascii="Times New Roman" w:eastAsia="Times New Roman" w:hAnsi="Times New Roman" w:cs="Times New Roman"/>
                <w:b/>
                <w:sz w:val="20"/>
              </w:rPr>
            </w:pPr>
            <w:r w:rsidRPr="002F28EB">
              <w:rPr>
                <w:rFonts w:ascii="Times New Roman" w:eastAsia="Times New Roman" w:hAnsi="Times New Roman" w:cs="Times New Roman"/>
                <w:b/>
                <w:spacing w:val="-2"/>
                <w:sz w:val="20"/>
              </w:rPr>
              <w:t>Неудовлетворительно</w:t>
            </w:r>
          </w:p>
        </w:tc>
      </w:tr>
      <w:tr w:rsidR="002F28EB" w:rsidRPr="002F28EB" w14:paraId="43076747" w14:textId="77777777" w:rsidTr="00883129">
        <w:trPr>
          <w:trHeight w:val="3407"/>
        </w:trPr>
        <w:tc>
          <w:tcPr>
            <w:tcW w:w="3960" w:type="dxa"/>
          </w:tcPr>
          <w:p w14:paraId="7C684ECE" w14:textId="77777777" w:rsidR="002F28EB" w:rsidRPr="002F28EB" w:rsidRDefault="002F28EB" w:rsidP="00883129">
            <w:pPr>
              <w:widowControl w:val="0"/>
              <w:numPr>
                <w:ilvl w:val="0"/>
                <w:numId w:val="1"/>
              </w:numPr>
              <w:tabs>
                <w:tab w:val="left" w:pos="284"/>
              </w:tabs>
              <w:autoSpaceDE w:val="0"/>
              <w:autoSpaceDN w:val="0"/>
              <w:spacing w:before="5" w:after="0" w:line="232" w:lineRule="auto"/>
              <w:ind w:right="-29"/>
              <w:jc w:val="both"/>
              <w:rPr>
                <w:rFonts w:ascii="Times New Roman" w:eastAsia="Times New Roman" w:hAnsi="Times New Roman" w:cs="Times New Roman"/>
                <w:sz w:val="20"/>
              </w:rPr>
            </w:pPr>
            <w:r w:rsidRPr="002F28EB">
              <w:rPr>
                <w:rFonts w:ascii="Times New Roman" w:eastAsia="Times New Roman" w:hAnsi="Times New Roman" w:cs="Times New Roman"/>
                <w:sz w:val="20"/>
              </w:rPr>
              <w:t>Полно</w:t>
            </w:r>
            <w:r w:rsidRPr="002F28EB">
              <w:rPr>
                <w:rFonts w:ascii="Times New Roman" w:eastAsia="Times New Roman" w:hAnsi="Times New Roman" w:cs="Times New Roman"/>
                <w:spacing w:val="80"/>
                <w:sz w:val="20"/>
              </w:rPr>
              <w:t xml:space="preserve"> </w:t>
            </w:r>
            <w:r w:rsidRPr="002F28EB">
              <w:rPr>
                <w:rFonts w:ascii="Times New Roman" w:eastAsia="Times New Roman" w:hAnsi="Times New Roman" w:cs="Times New Roman"/>
                <w:sz w:val="20"/>
              </w:rPr>
              <w:t>раскрыто</w:t>
            </w:r>
            <w:r w:rsidRPr="002F28EB">
              <w:rPr>
                <w:rFonts w:ascii="Times New Roman" w:eastAsia="Times New Roman" w:hAnsi="Times New Roman" w:cs="Times New Roman"/>
                <w:spacing w:val="80"/>
                <w:sz w:val="20"/>
              </w:rPr>
              <w:t xml:space="preserve"> </w:t>
            </w:r>
            <w:r w:rsidRPr="002F28EB">
              <w:rPr>
                <w:rFonts w:ascii="Times New Roman" w:eastAsia="Times New Roman" w:hAnsi="Times New Roman" w:cs="Times New Roman"/>
                <w:sz w:val="20"/>
              </w:rPr>
              <w:t>содержание</w:t>
            </w:r>
            <w:r w:rsidRPr="002F28EB">
              <w:rPr>
                <w:rFonts w:ascii="Times New Roman" w:eastAsia="Times New Roman" w:hAnsi="Times New Roman" w:cs="Times New Roman"/>
                <w:spacing w:val="80"/>
                <w:sz w:val="20"/>
              </w:rPr>
              <w:t xml:space="preserve"> </w:t>
            </w:r>
            <w:r w:rsidRPr="002F28EB">
              <w:rPr>
                <w:rFonts w:ascii="Times New Roman" w:eastAsia="Times New Roman" w:hAnsi="Times New Roman" w:cs="Times New Roman"/>
                <w:sz w:val="20"/>
              </w:rPr>
              <w:t xml:space="preserve">вопросов </w:t>
            </w:r>
            <w:r w:rsidRPr="002F28EB">
              <w:rPr>
                <w:rFonts w:ascii="Times New Roman" w:eastAsia="Times New Roman" w:hAnsi="Times New Roman" w:cs="Times New Roman"/>
                <w:spacing w:val="-2"/>
                <w:sz w:val="20"/>
              </w:rPr>
              <w:t>билета.</w:t>
            </w:r>
          </w:p>
          <w:p w14:paraId="48A42F7E" w14:textId="77777777" w:rsidR="002F28EB" w:rsidRPr="002F28EB" w:rsidRDefault="002F28EB" w:rsidP="00883129">
            <w:pPr>
              <w:widowControl w:val="0"/>
              <w:numPr>
                <w:ilvl w:val="0"/>
                <w:numId w:val="1"/>
              </w:numPr>
              <w:tabs>
                <w:tab w:val="left" w:pos="284"/>
              </w:tabs>
              <w:autoSpaceDE w:val="0"/>
              <w:autoSpaceDN w:val="0"/>
              <w:spacing w:before="4" w:after="0" w:line="235" w:lineRule="auto"/>
              <w:ind w:right="1032"/>
              <w:jc w:val="both"/>
              <w:rPr>
                <w:rFonts w:ascii="Times New Roman" w:eastAsia="Times New Roman" w:hAnsi="Times New Roman" w:cs="Times New Roman"/>
                <w:sz w:val="20"/>
              </w:rPr>
            </w:pPr>
            <w:r w:rsidRPr="002F28EB">
              <w:rPr>
                <w:rFonts w:ascii="Times New Roman" w:eastAsia="Times New Roman" w:hAnsi="Times New Roman" w:cs="Times New Roman"/>
                <w:sz w:val="20"/>
              </w:rPr>
              <w:t>Материал</w:t>
            </w:r>
            <w:r w:rsidRPr="002F28EB">
              <w:rPr>
                <w:rFonts w:ascii="Times New Roman" w:eastAsia="Times New Roman" w:hAnsi="Times New Roman" w:cs="Times New Roman"/>
                <w:spacing w:val="-13"/>
                <w:sz w:val="20"/>
              </w:rPr>
              <w:t xml:space="preserve"> </w:t>
            </w:r>
            <w:r w:rsidRPr="002F28EB">
              <w:rPr>
                <w:rFonts w:ascii="Times New Roman" w:eastAsia="Times New Roman" w:hAnsi="Times New Roman" w:cs="Times New Roman"/>
                <w:sz w:val="20"/>
              </w:rPr>
              <w:t>изложен</w:t>
            </w:r>
            <w:r w:rsidRPr="002F28EB">
              <w:rPr>
                <w:rFonts w:ascii="Times New Roman" w:eastAsia="Times New Roman" w:hAnsi="Times New Roman" w:cs="Times New Roman"/>
                <w:spacing w:val="-12"/>
                <w:sz w:val="20"/>
              </w:rPr>
              <w:t xml:space="preserve"> </w:t>
            </w:r>
            <w:r w:rsidRPr="002F28EB">
              <w:rPr>
                <w:rFonts w:ascii="Times New Roman" w:eastAsia="Times New Roman" w:hAnsi="Times New Roman" w:cs="Times New Roman"/>
                <w:sz w:val="20"/>
              </w:rPr>
              <w:t>грамотно,</w:t>
            </w:r>
            <w:r w:rsidRPr="002F28EB">
              <w:rPr>
                <w:rFonts w:ascii="Times New Roman" w:eastAsia="Times New Roman" w:hAnsi="Times New Roman" w:cs="Times New Roman"/>
                <w:spacing w:val="-13"/>
                <w:sz w:val="20"/>
              </w:rPr>
              <w:t xml:space="preserve"> </w:t>
            </w:r>
            <w:r w:rsidRPr="002F28EB">
              <w:rPr>
                <w:rFonts w:ascii="Times New Roman" w:eastAsia="Times New Roman" w:hAnsi="Times New Roman" w:cs="Times New Roman"/>
                <w:sz w:val="20"/>
              </w:rPr>
              <w:t>в определенной логической</w:t>
            </w:r>
          </w:p>
          <w:p w14:paraId="5DBEDBF3" w14:textId="77777777" w:rsidR="002F28EB" w:rsidRPr="002F28EB" w:rsidRDefault="002F28EB" w:rsidP="00883129">
            <w:pPr>
              <w:widowControl w:val="0"/>
              <w:autoSpaceDE w:val="0"/>
              <w:autoSpaceDN w:val="0"/>
              <w:spacing w:after="0" w:line="240" w:lineRule="auto"/>
              <w:ind w:right="-13"/>
              <w:jc w:val="both"/>
              <w:rPr>
                <w:rFonts w:ascii="Times New Roman" w:eastAsia="Times New Roman" w:hAnsi="Times New Roman" w:cs="Times New Roman"/>
                <w:sz w:val="20"/>
              </w:rPr>
            </w:pPr>
            <w:r w:rsidRPr="002F28EB">
              <w:rPr>
                <w:rFonts w:ascii="Times New Roman" w:eastAsia="Times New Roman" w:hAnsi="Times New Roman" w:cs="Times New Roman"/>
                <w:sz w:val="20"/>
              </w:rPr>
              <w:t xml:space="preserve">последовательности, правильно используется </w:t>
            </w:r>
            <w:r w:rsidRPr="002F28EB">
              <w:rPr>
                <w:rFonts w:ascii="Times New Roman" w:eastAsia="Times New Roman" w:hAnsi="Times New Roman" w:cs="Times New Roman"/>
                <w:spacing w:val="-2"/>
                <w:sz w:val="20"/>
              </w:rPr>
              <w:t>терминология.</w:t>
            </w:r>
          </w:p>
          <w:p w14:paraId="7E08D7AF" w14:textId="77777777" w:rsidR="002F28EB" w:rsidRPr="002F28EB" w:rsidRDefault="002F28EB" w:rsidP="00883129">
            <w:pPr>
              <w:widowControl w:val="0"/>
              <w:numPr>
                <w:ilvl w:val="0"/>
                <w:numId w:val="1"/>
              </w:numPr>
              <w:tabs>
                <w:tab w:val="left" w:pos="284"/>
              </w:tabs>
              <w:autoSpaceDE w:val="0"/>
              <w:autoSpaceDN w:val="0"/>
              <w:spacing w:before="2" w:after="0" w:line="235"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Показано умение иллюстрировать теоретические положения конкретными примерами, применять их в новой ситуации.</w:t>
            </w:r>
          </w:p>
          <w:p w14:paraId="34474FAF" w14:textId="77777777" w:rsidR="002F28EB" w:rsidRPr="002F28EB" w:rsidRDefault="002F28EB" w:rsidP="00883129">
            <w:pPr>
              <w:widowControl w:val="0"/>
              <w:numPr>
                <w:ilvl w:val="0"/>
                <w:numId w:val="1"/>
              </w:numPr>
              <w:tabs>
                <w:tab w:val="left" w:pos="284"/>
              </w:tabs>
              <w:autoSpaceDE w:val="0"/>
              <w:autoSpaceDN w:val="0"/>
              <w:spacing w:before="6" w:after="0" w:line="235"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Продемонстрировано усвоение ранее изученных сопутствующих вопросов, сформированность умений и знаний.</w:t>
            </w:r>
          </w:p>
          <w:p w14:paraId="2EC8B0D6" w14:textId="77777777" w:rsidR="002F28EB" w:rsidRPr="002F28EB" w:rsidRDefault="002F28EB" w:rsidP="00883129">
            <w:pPr>
              <w:widowControl w:val="0"/>
              <w:numPr>
                <w:ilvl w:val="0"/>
                <w:numId w:val="1"/>
              </w:numPr>
              <w:tabs>
                <w:tab w:val="left" w:pos="284"/>
              </w:tabs>
              <w:autoSpaceDE w:val="0"/>
              <w:autoSpaceDN w:val="0"/>
              <w:spacing w:before="21" w:after="0" w:line="230" w:lineRule="exact"/>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Ответ прозвучал самостоятельно, без наводящих вопросов.</w:t>
            </w:r>
          </w:p>
        </w:tc>
        <w:tc>
          <w:tcPr>
            <w:tcW w:w="3970" w:type="dxa"/>
          </w:tcPr>
          <w:p w14:paraId="6434C76C" w14:textId="77777777" w:rsidR="002F28EB" w:rsidRPr="002F28EB" w:rsidRDefault="002F28EB" w:rsidP="00883129">
            <w:pPr>
              <w:widowControl w:val="0"/>
              <w:numPr>
                <w:ilvl w:val="0"/>
                <w:numId w:val="2"/>
              </w:numPr>
              <w:tabs>
                <w:tab w:val="left" w:pos="333"/>
              </w:tabs>
              <w:autoSpaceDE w:val="0"/>
              <w:autoSpaceDN w:val="0"/>
              <w:spacing w:before="1" w:after="0" w:line="237"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Ответ удовлетворяет в основном требованиям на оценку «5», но при этом может иметь следующие недостатки: в изложении</w:t>
            </w:r>
            <w:r w:rsidRPr="002F28EB">
              <w:rPr>
                <w:rFonts w:ascii="Times New Roman" w:eastAsia="Times New Roman" w:hAnsi="Times New Roman" w:cs="Times New Roman"/>
                <w:spacing w:val="-8"/>
                <w:sz w:val="20"/>
              </w:rPr>
              <w:t xml:space="preserve"> </w:t>
            </w:r>
            <w:r w:rsidRPr="002F28EB">
              <w:rPr>
                <w:rFonts w:ascii="Times New Roman" w:eastAsia="Times New Roman" w:hAnsi="Times New Roman" w:cs="Times New Roman"/>
                <w:sz w:val="20"/>
              </w:rPr>
              <w:t>допущены</w:t>
            </w:r>
            <w:r w:rsidRPr="002F28EB">
              <w:rPr>
                <w:rFonts w:ascii="Times New Roman" w:eastAsia="Times New Roman" w:hAnsi="Times New Roman" w:cs="Times New Roman"/>
                <w:spacing w:val="-7"/>
                <w:sz w:val="20"/>
              </w:rPr>
              <w:t xml:space="preserve"> </w:t>
            </w:r>
            <w:r w:rsidRPr="002F28EB">
              <w:rPr>
                <w:rFonts w:ascii="Times New Roman" w:eastAsia="Times New Roman" w:hAnsi="Times New Roman" w:cs="Times New Roman"/>
                <w:sz w:val="20"/>
              </w:rPr>
              <w:t>небольшие</w:t>
            </w:r>
            <w:r w:rsidRPr="002F28EB">
              <w:rPr>
                <w:rFonts w:ascii="Times New Roman" w:eastAsia="Times New Roman" w:hAnsi="Times New Roman" w:cs="Times New Roman"/>
                <w:spacing w:val="-7"/>
                <w:sz w:val="20"/>
              </w:rPr>
              <w:t xml:space="preserve"> </w:t>
            </w:r>
            <w:r w:rsidRPr="002F28EB">
              <w:rPr>
                <w:rFonts w:ascii="Times New Roman" w:eastAsia="Times New Roman" w:hAnsi="Times New Roman" w:cs="Times New Roman"/>
                <w:sz w:val="20"/>
              </w:rPr>
              <w:t>пробелы,</w:t>
            </w:r>
            <w:r w:rsidRPr="002F28EB">
              <w:rPr>
                <w:rFonts w:ascii="Times New Roman" w:eastAsia="Times New Roman" w:hAnsi="Times New Roman" w:cs="Times New Roman"/>
                <w:spacing w:val="-7"/>
                <w:sz w:val="20"/>
              </w:rPr>
              <w:t xml:space="preserve"> </w:t>
            </w:r>
            <w:r w:rsidRPr="002F28EB">
              <w:rPr>
                <w:rFonts w:ascii="Times New Roman" w:eastAsia="Times New Roman" w:hAnsi="Times New Roman" w:cs="Times New Roman"/>
                <w:sz w:val="20"/>
              </w:rPr>
              <w:t>не исказившие содержание ответа.</w:t>
            </w:r>
          </w:p>
          <w:p w14:paraId="57D37797" w14:textId="77777777" w:rsidR="002F28EB" w:rsidRPr="002F28EB" w:rsidRDefault="002F28EB" w:rsidP="00883129">
            <w:pPr>
              <w:widowControl w:val="0"/>
              <w:numPr>
                <w:ilvl w:val="0"/>
                <w:numId w:val="2"/>
              </w:numPr>
              <w:tabs>
                <w:tab w:val="left" w:pos="333"/>
              </w:tabs>
              <w:autoSpaceDE w:val="0"/>
              <w:autoSpaceDN w:val="0"/>
              <w:spacing w:before="6" w:after="0" w:line="235"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Опущены один - два недочета при освещении основного содержания ответа, исправленные по замечанию экзаменатора.</w:t>
            </w:r>
          </w:p>
          <w:p w14:paraId="669FB146" w14:textId="77777777" w:rsidR="002F28EB" w:rsidRPr="002F28EB" w:rsidRDefault="002F28EB" w:rsidP="00883129">
            <w:pPr>
              <w:widowControl w:val="0"/>
              <w:numPr>
                <w:ilvl w:val="0"/>
                <w:numId w:val="2"/>
              </w:numPr>
              <w:tabs>
                <w:tab w:val="left" w:pos="333"/>
              </w:tabs>
              <w:autoSpaceDE w:val="0"/>
              <w:autoSpaceDN w:val="0"/>
              <w:spacing w:before="4" w:after="0" w:line="237"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Допущены ошибка или более двух недочетов</w:t>
            </w:r>
            <w:r w:rsidRPr="002F28EB">
              <w:rPr>
                <w:rFonts w:ascii="Times New Roman" w:eastAsia="Times New Roman" w:hAnsi="Times New Roman" w:cs="Times New Roman"/>
                <w:spacing w:val="80"/>
                <w:sz w:val="20"/>
              </w:rPr>
              <w:t xml:space="preserve"> </w:t>
            </w:r>
            <w:r w:rsidRPr="002F28EB">
              <w:rPr>
                <w:rFonts w:ascii="Times New Roman" w:eastAsia="Times New Roman" w:hAnsi="Times New Roman" w:cs="Times New Roman"/>
                <w:sz w:val="20"/>
              </w:rPr>
              <w:t>при</w:t>
            </w:r>
            <w:r w:rsidRPr="002F28EB">
              <w:rPr>
                <w:rFonts w:ascii="Times New Roman" w:eastAsia="Times New Roman" w:hAnsi="Times New Roman" w:cs="Times New Roman"/>
                <w:spacing w:val="80"/>
                <w:sz w:val="20"/>
              </w:rPr>
              <w:t xml:space="preserve"> </w:t>
            </w:r>
            <w:r w:rsidRPr="002F28EB">
              <w:rPr>
                <w:rFonts w:ascii="Times New Roman" w:eastAsia="Times New Roman" w:hAnsi="Times New Roman" w:cs="Times New Roman"/>
                <w:sz w:val="20"/>
              </w:rPr>
              <w:t>освещении</w:t>
            </w:r>
            <w:r w:rsidRPr="002F28EB">
              <w:rPr>
                <w:rFonts w:ascii="Times New Roman" w:eastAsia="Times New Roman" w:hAnsi="Times New Roman" w:cs="Times New Roman"/>
                <w:spacing w:val="80"/>
                <w:sz w:val="20"/>
              </w:rPr>
              <w:t xml:space="preserve"> </w:t>
            </w:r>
            <w:r w:rsidRPr="002F28EB">
              <w:rPr>
                <w:rFonts w:ascii="Times New Roman" w:eastAsia="Times New Roman" w:hAnsi="Times New Roman" w:cs="Times New Roman"/>
                <w:sz w:val="20"/>
              </w:rPr>
              <w:t>второстепенных вопросов,</w:t>
            </w:r>
            <w:r w:rsidRPr="002F28EB">
              <w:rPr>
                <w:rFonts w:ascii="Times New Roman" w:eastAsia="Times New Roman" w:hAnsi="Times New Roman" w:cs="Times New Roman"/>
                <w:spacing w:val="40"/>
                <w:sz w:val="20"/>
              </w:rPr>
              <w:t xml:space="preserve"> </w:t>
            </w:r>
            <w:r w:rsidRPr="002F28EB">
              <w:rPr>
                <w:rFonts w:ascii="Times New Roman" w:eastAsia="Times New Roman" w:hAnsi="Times New Roman" w:cs="Times New Roman"/>
                <w:sz w:val="20"/>
              </w:rPr>
              <w:t>которые</w:t>
            </w:r>
            <w:r w:rsidRPr="002F28EB">
              <w:rPr>
                <w:rFonts w:ascii="Times New Roman" w:eastAsia="Times New Roman" w:hAnsi="Times New Roman" w:cs="Times New Roman"/>
                <w:spacing w:val="40"/>
                <w:sz w:val="20"/>
              </w:rPr>
              <w:t xml:space="preserve"> </w:t>
            </w:r>
            <w:r w:rsidRPr="002F28EB">
              <w:rPr>
                <w:rFonts w:ascii="Times New Roman" w:eastAsia="Times New Roman" w:hAnsi="Times New Roman" w:cs="Times New Roman"/>
                <w:sz w:val="20"/>
              </w:rPr>
              <w:t>легко</w:t>
            </w:r>
            <w:r w:rsidRPr="002F28EB">
              <w:rPr>
                <w:rFonts w:ascii="Times New Roman" w:eastAsia="Times New Roman" w:hAnsi="Times New Roman" w:cs="Times New Roman"/>
                <w:spacing w:val="40"/>
                <w:sz w:val="20"/>
              </w:rPr>
              <w:t xml:space="preserve"> </w:t>
            </w:r>
            <w:r w:rsidRPr="002F28EB">
              <w:rPr>
                <w:rFonts w:ascii="Times New Roman" w:eastAsia="Times New Roman" w:hAnsi="Times New Roman" w:cs="Times New Roman"/>
                <w:sz w:val="20"/>
              </w:rPr>
              <w:t>исправляются</w:t>
            </w:r>
            <w:r w:rsidRPr="002F28EB">
              <w:rPr>
                <w:rFonts w:ascii="Times New Roman" w:eastAsia="Times New Roman" w:hAnsi="Times New Roman" w:cs="Times New Roman"/>
                <w:spacing w:val="40"/>
                <w:sz w:val="20"/>
              </w:rPr>
              <w:t xml:space="preserve"> </w:t>
            </w:r>
            <w:r w:rsidRPr="002F28EB">
              <w:rPr>
                <w:rFonts w:ascii="Times New Roman" w:eastAsia="Times New Roman" w:hAnsi="Times New Roman" w:cs="Times New Roman"/>
                <w:sz w:val="20"/>
              </w:rPr>
              <w:t>по замечанию экзаменатора.</w:t>
            </w:r>
          </w:p>
        </w:tc>
        <w:tc>
          <w:tcPr>
            <w:tcW w:w="4365" w:type="dxa"/>
          </w:tcPr>
          <w:p w14:paraId="1760A6F8" w14:textId="77777777" w:rsidR="002F28EB" w:rsidRPr="002F28EB" w:rsidRDefault="002F28EB" w:rsidP="00883129">
            <w:pPr>
              <w:widowControl w:val="0"/>
              <w:numPr>
                <w:ilvl w:val="0"/>
                <w:numId w:val="3"/>
              </w:numPr>
              <w:tabs>
                <w:tab w:val="left" w:pos="281"/>
              </w:tabs>
              <w:autoSpaceDE w:val="0"/>
              <w:autoSpaceDN w:val="0"/>
              <w:spacing w:before="1" w:after="0" w:line="237"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71F23814" w14:textId="77777777" w:rsidR="002F28EB" w:rsidRPr="002F28EB" w:rsidRDefault="002F28EB" w:rsidP="00883129">
            <w:pPr>
              <w:widowControl w:val="0"/>
              <w:numPr>
                <w:ilvl w:val="0"/>
                <w:numId w:val="3"/>
              </w:numPr>
              <w:tabs>
                <w:tab w:val="left" w:pos="281"/>
                <w:tab w:val="left" w:pos="2554"/>
              </w:tabs>
              <w:autoSpaceDE w:val="0"/>
              <w:autoSpaceDN w:val="0"/>
              <w:spacing w:before="4" w:after="0" w:line="237"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 xml:space="preserve">Имелись затруднения или допущены ошибки в определении понятий, </w:t>
            </w:r>
            <w:r w:rsidRPr="002F28EB">
              <w:rPr>
                <w:rFonts w:ascii="Times New Roman" w:eastAsia="Times New Roman" w:hAnsi="Times New Roman" w:cs="Times New Roman"/>
                <w:spacing w:val="-2"/>
                <w:sz w:val="20"/>
              </w:rPr>
              <w:t>использовании</w:t>
            </w:r>
            <w:r w:rsidRPr="002F28EB">
              <w:rPr>
                <w:rFonts w:ascii="Times New Roman" w:eastAsia="Times New Roman" w:hAnsi="Times New Roman" w:cs="Times New Roman"/>
                <w:sz w:val="20"/>
              </w:rPr>
              <w:tab/>
            </w:r>
            <w:r w:rsidRPr="002F28EB">
              <w:rPr>
                <w:rFonts w:ascii="Times New Roman" w:eastAsia="Times New Roman" w:hAnsi="Times New Roman" w:cs="Times New Roman"/>
                <w:spacing w:val="-2"/>
                <w:sz w:val="20"/>
              </w:rPr>
              <w:t xml:space="preserve">терминологии, </w:t>
            </w:r>
            <w:r w:rsidRPr="002F28EB">
              <w:rPr>
                <w:rFonts w:ascii="Times New Roman" w:eastAsia="Times New Roman" w:hAnsi="Times New Roman" w:cs="Times New Roman"/>
                <w:sz w:val="20"/>
              </w:rPr>
              <w:t xml:space="preserve">исправленные после нескольких наводящих </w:t>
            </w:r>
            <w:r w:rsidRPr="002F28EB">
              <w:rPr>
                <w:rFonts w:ascii="Times New Roman" w:eastAsia="Times New Roman" w:hAnsi="Times New Roman" w:cs="Times New Roman"/>
                <w:spacing w:val="-2"/>
                <w:sz w:val="20"/>
              </w:rPr>
              <w:t>вопросов.</w:t>
            </w:r>
          </w:p>
          <w:p w14:paraId="745E5C1C" w14:textId="77777777" w:rsidR="002F28EB" w:rsidRPr="002F28EB" w:rsidRDefault="002F28EB" w:rsidP="00883129">
            <w:pPr>
              <w:widowControl w:val="0"/>
              <w:numPr>
                <w:ilvl w:val="0"/>
                <w:numId w:val="3"/>
              </w:numPr>
              <w:tabs>
                <w:tab w:val="left" w:pos="281"/>
              </w:tabs>
              <w:autoSpaceDE w:val="0"/>
              <w:autoSpaceDN w:val="0"/>
              <w:spacing w:before="4" w:after="0" w:line="235"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При неполном знании теоретического материала выявлена недостаточная сформированность умений и знаний.</w:t>
            </w:r>
          </w:p>
        </w:tc>
        <w:tc>
          <w:tcPr>
            <w:tcW w:w="2722" w:type="dxa"/>
          </w:tcPr>
          <w:p w14:paraId="6300A052" w14:textId="4DF0DDAB" w:rsidR="002F28EB" w:rsidRPr="002F28EB" w:rsidRDefault="002F28EB" w:rsidP="00883129">
            <w:pPr>
              <w:widowControl w:val="0"/>
              <w:numPr>
                <w:ilvl w:val="0"/>
                <w:numId w:val="4"/>
              </w:numPr>
              <w:tabs>
                <w:tab w:val="left" w:pos="256"/>
                <w:tab w:val="left" w:pos="2373"/>
              </w:tabs>
              <w:autoSpaceDE w:val="0"/>
              <w:autoSpaceDN w:val="0"/>
              <w:spacing w:before="5" w:after="0" w:line="232" w:lineRule="auto"/>
              <w:ind w:right="-15"/>
              <w:jc w:val="both"/>
              <w:rPr>
                <w:rFonts w:ascii="Times New Roman" w:eastAsia="Times New Roman" w:hAnsi="Times New Roman" w:cs="Times New Roman"/>
                <w:sz w:val="24"/>
              </w:rPr>
            </w:pPr>
            <w:r w:rsidRPr="002F28EB">
              <w:rPr>
                <w:rFonts w:ascii="Times New Roman" w:eastAsia="Times New Roman" w:hAnsi="Times New Roman" w:cs="Times New Roman"/>
                <w:spacing w:val="-2"/>
                <w:sz w:val="20"/>
              </w:rPr>
              <w:t>Содержание</w:t>
            </w:r>
            <w:r w:rsidR="00883129">
              <w:rPr>
                <w:rFonts w:ascii="Times New Roman" w:eastAsia="Times New Roman" w:hAnsi="Times New Roman" w:cs="Times New Roman"/>
                <w:spacing w:val="-2"/>
                <w:sz w:val="20"/>
              </w:rPr>
              <w:t xml:space="preserve"> </w:t>
            </w:r>
            <w:r w:rsidRPr="002F28EB">
              <w:rPr>
                <w:rFonts w:ascii="Times New Roman" w:eastAsia="Times New Roman" w:hAnsi="Times New Roman" w:cs="Times New Roman"/>
                <w:spacing w:val="-2"/>
                <w:sz w:val="20"/>
              </w:rPr>
              <w:t>материала нераскрыто.</w:t>
            </w:r>
          </w:p>
          <w:p w14:paraId="2A135743" w14:textId="77777777" w:rsidR="002F28EB" w:rsidRPr="002F28EB" w:rsidRDefault="002F28EB" w:rsidP="00883129">
            <w:pPr>
              <w:widowControl w:val="0"/>
              <w:numPr>
                <w:ilvl w:val="0"/>
                <w:numId w:val="4"/>
              </w:numPr>
              <w:tabs>
                <w:tab w:val="left" w:pos="208"/>
              </w:tabs>
              <w:autoSpaceDE w:val="0"/>
              <w:autoSpaceDN w:val="0"/>
              <w:spacing w:before="1" w:after="0" w:line="240" w:lineRule="auto"/>
              <w:ind w:right="-15"/>
              <w:jc w:val="both"/>
              <w:rPr>
                <w:rFonts w:ascii="Times New Roman" w:eastAsia="Times New Roman" w:hAnsi="Times New Roman" w:cs="Times New Roman"/>
                <w:sz w:val="20"/>
              </w:rPr>
            </w:pPr>
            <w:r w:rsidRPr="002F28EB">
              <w:rPr>
                <w:rFonts w:ascii="Times New Roman" w:eastAsia="Times New Roman" w:hAnsi="Times New Roman" w:cs="Times New Roman"/>
                <w:sz w:val="20"/>
              </w:rPr>
              <w:t>Ошибки</w:t>
            </w:r>
            <w:r w:rsidRPr="002F28EB">
              <w:rPr>
                <w:rFonts w:ascii="Times New Roman" w:eastAsia="Times New Roman" w:hAnsi="Times New Roman" w:cs="Times New Roman"/>
                <w:spacing w:val="-13"/>
                <w:sz w:val="20"/>
              </w:rPr>
              <w:t xml:space="preserve"> </w:t>
            </w:r>
            <w:r w:rsidRPr="002F28EB">
              <w:rPr>
                <w:rFonts w:ascii="Times New Roman" w:eastAsia="Times New Roman" w:hAnsi="Times New Roman" w:cs="Times New Roman"/>
                <w:sz w:val="20"/>
              </w:rPr>
              <w:t>в</w:t>
            </w:r>
            <w:r w:rsidRPr="002F28EB">
              <w:rPr>
                <w:rFonts w:ascii="Times New Roman" w:eastAsia="Times New Roman" w:hAnsi="Times New Roman" w:cs="Times New Roman"/>
                <w:spacing w:val="-12"/>
                <w:sz w:val="20"/>
              </w:rPr>
              <w:t xml:space="preserve"> </w:t>
            </w:r>
            <w:r w:rsidRPr="002F28EB">
              <w:rPr>
                <w:rFonts w:ascii="Times New Roman" w:eastAsia="Times New Roman" w:hAnsi="Times New Roman" w:cs="Times New Roman"/>
                <w:sz w:val="20"/>
              </w:rPr>
              <w:t>определении</w:t>
            </w:r>
            <w:r w:rsidRPr="002F28EB">
              <w:rPr>
                <w:rFonts w:ascii="Times New Roman" w:eastAsia="Times New Roman" w:hAnsi="Times New Roman" w:cs="Times New Roman"/>
                <w:spacing w:val="-13"/>
                <w:sz w:val="20"/>
              </w:rPr>
              <w:t xml:space="preserve"> </w:t>
            </w:r>
            <w:r w:rsidRPr="002F28EB">
              <w:rPr>
                <w:rFonts w:ascii="Times New Roman" w:eastAsia="Times New Roman" w:hAnsi="Times New Roman" w:cs="Times New Roman"/>
                <w:sz w:val="20"/>
              </w:rPr>
              <w:t>понятий,</w:t>
            </w:r>
            <w:r w:rsidRPr="002F28EB">
              <w:rPr>
                <w:rFonts w:ascii="Times New Roman" w:eastAsia="Times New Roman" w:hAnsi="Times New Roman" w:cs="Times New Roman"/>
                <w:spacing w:val="-12"/>
                <w:sz w:val="20"/>
              </w:rPr>
              <w:t xml:space="preserve"> </w:t>
            </w:r>
            <w:r w:rsidRPr="002F28EB">
              <w:rPr>
                <w:rFonts w:ascii="Times New Roman" w:eastAsia="Times New Roman" w:hAnsi="Times New Roman" w:cs="Times New Roman"/>
                <w:sz w:val="20"/>
              </w:rPr>
              <w:t xml:space="preserve">не использовалась терминология в </w:t>
            </w:r>
            <w:r w:rsidRPr="002F28EB">
              <w:rPr>
                <w:rFonts w:ascii="Times New Roman" w:eastAsia="Times New Roman" w:hAnsi="Times New Roman" w:cs="Times New Roman"/>
                <w:spacing w:val="-2"/>
                <w:sz w:val="20"/>
              </w:rPr>
              <w:t>ответе.</w:t>
            </w:r>
          </w:p>
        </w:tc>
      </w:tr>
    </w:tbl>
    <w:p w14:paraId="0E11E2A4" w14:textId="77777777" w:rsidR="002F28EB" w:rsidRPr="002F28EB" w:rsidRDefault="002F28EB" w:rsidP="002F28EB">
      <w:pPr>
        <w:widowControl w:val="0"/>
        <w:autoSpaceDE w:val="0"/>
        <w:autoSpaceDN w:val="0"/>
        <w:spacing w:after="0" w:line="240" w:lineRule="auto"/>
        <w:ind w:right="101"/>
        <w:jc w:val="center"/>
        <w:textAlignment w:val="baseline"/>
        <w:rPr>
          <w:rFonts w:ascii="Times New Roman" w:eastAsia="Times New Roman" w:hAnsi="Times New Roman" w:cs="Times New Roman"/>
        </w:rPr>
      </w:pPr>
    </w:p>
    <w:p w14:paraId="6590FBA8" w14:textId="77777777" w:rsidR="005E0180" w:rsidRPr="002F28EB" w:rsidRDefault="005E0180" w:rsidP="002F28EB"/>
    <w:sectPr w:rsidR="005E0180" w:rsidRPr="002F28EB">
      <w:pgSz w:w="16840" w:h="11910" w:orient="landscape"/>
      <w:pgMar w:top="1340" w:right="2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3BF03" w14:textId="77777777" w:rsidR="00CD025F" w:rsidRDefault="00CD025F" w:rsidP="00A73D6E">
      <w:pPr>
        <w:spacing w:after="0" w:line="240" w:lineRule="auto"/>
      </w:pPr>
      <w:r>
        <w:separator/>
      </w:r>
    </w:p>
  </w:endnote>
  <w:endnote w:type="continuationSeparator" w:id="0">
    <w:p w14:paraId="67DBB0D0" w14:textId="77777777" w:rsidR="00CD025F" w:rsidRDefault="00CD025F" w:rsidP="00A7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8FE00" w14:textId="77777777" w:rsidR="00CD025F" w:rsidRDefault="00CD025F" w:rsidP="00A73D6E">
      <w:pPr>
        <w:spacing w:after="0" w:line="240" w:lineRule="auto"/>
      </w:pPr>
      <w:r>
        <w:separator/>
      </w:r>
    </w:p>
  </w:footnote>
  <w:footnote w:type="continuationSeparator" w:id="0">
    <w:p w14:paraId="320D6E21" w14:textId="77777777" w:rsidR="00CD025F" w:rsidRDefault="00CD025F" w:rsidP="00A73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3C"/>
    <w:multiLevelType w:val="hybridMultilevel"/>
    <w:tmpl w:val="1B1C576C"/>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2" w15:restartNumberingAfterBreak="0">
    <w:nsid w:val="0C4E4002"/>
    <w:multiLevelType w:val="hybridMultilevel"/>
    <w:tmpl w:val="972E30BA"/>
    <w:lvl w:ilvl="0" w:tplc="0419000D">
      <w:start w:val="1"/>
      <w:numFmt w:val="bullet"/>
      <w:lvlText w:val=""/>
      <w:lvlJc w:val="left"/>
      <w:pPr>
        <w:ind w:left="737" w:hanging="397"/>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71975"/>
    <w:multiLevelType w:val="hybridMultilevel"/>
    <w:tmpl w:val="BEC8B796"/>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 w15:restartNumberingAfterBreak="0">
    <w:nsid w:val="10DE5064"/>
    <w:multiLevelType w:val="hybridMultilevel"/>
    <w:tmpl w:val="B5C6F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FB70E5"/>
    <w:multiLevelType w:val="hybridMultilevel"/>
    <w:tmpl w:val="B24A5858"/>
    <w:lvl w:ilvl="0" w:tplc="9BCC805A">
      <w:start w:val="1"/>
      <w:numFmt w:val="decimal"/>
      <w:lvlText w:val="%1)"/>
      <w:lvlJc w:val="left"/>
      <w:pPr>
        <w:ind w:left="14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544E412">
      <w:numFmt w:val="bullet"/>
      <w:lvlText w:val="—"/>
      <w:lvlJc w:val="left"/>
      <w:pPr>
        <w:ind w:left="993" w:hanging="286"/>
      </w:pPr>
      <w:rPr>
        <w:rFonts w:ascii="Times New Roman" w:eastAsia="Times New Roman" w:hAnsi="Times New Roman" w:cs="Times New Roman" w:hint="default"/>
        <w:b w:val="0"/>
        <w:bCs w:val="0"/>
        <w:i w:val="0"/>
        <w:iCs w:val="0"/>
        <w:spacing w:val="0"/>
        <w:w w:val="100"/>
        <w:sz w:val="22"/>
        <w:szCs w:val="22"/>
        <w:lang w:val="ru-RU" w:eastAsia="en-US" w:bidi="ar-SA"/>
      </w:rPr>
    </w:lvl>
    <w:lvl w:ilvl="2" w:tplc="06D80A9A">
      <w:numFmt w:val="bullet"/>
      <w:lvlText w:val="•"/>
      <w:lvlJc w:val="left"/>
      <w:pPr>
        <w:ind w:left="1600" w:hanging="286"/>
      </w:pPr>
      <w:rPr>
        <w:rFonts w:hint="default"/>
        <w:lang w:val="ru-RU" w:eastAsia="en-US" w:bidi="ar-SA"/>
      </w:rPr>
    </w:lvl>
    <w:lvl w:ilvl="3" w:tplc="F4D4FE1E">
      <w:numFmt w:val="bullet"/>
      <w:lvlText w:val="•"/>
      <w:lvlJc w:val="left"/>
      <w:pPr>
        <w:ind w:left="2201" w:hanging="286"/>
      </w:pPr>
      <w:rPr>
        <w:rFonts w:hint="default"/>
        <w:lang w:val="ru-RU" w:eastAsia="en-US" w:bidi="ar-SA"/>
      </w:rPr>
    </w:lvl>
    <w:lvl w:ilvl="4" w:tplc="745C728A">
      <w:numFmt w:val="bullet"/>
      <w:lvlText w:val="•"/>
      <w:lvlJc w:val="left"/>
      <w:pPr>
        <w:ind w:left="2802" w:hanging="286"/>
      </w:pPr>
      <w:rPr>
        <w:rFonts w:hint="default"/>
        <w:lang w:val="ru-RU" w:eastAsia="en-US" w:bidi="ar-SA"/>
      </w:rPr>
    </w:lvl>
    <w:lvl w:ilvl="5" w:tplc="98FA554C">
      <w:numFmt w:val="bullet"/>
      <w:lvlText w:val="•"/>
      <w:lvlJc w:val="left"/>
      <w:pPr>
        <w:ind w:left="3403" w:hanging="286"/>
      </w:pPr>
      <w:rPr>
        <w:rFonts w:hint="default"/>
        <w:lang w:val="ru-RU" w:eastAsia="en-US" w:bidi="ar-SA"/>
      </w:rPr>
    </w:lvl>
    <w:lvl w:ilvl="6" w:tplc="968876F6">
      <w:numFmt w:val="bullet"/>
      <w:lvlText w:val="•"/>
      <w:lvlJc w:val="left"/>
      <w:pPr>
        <w:ind w:left="4004" w:hanging="286"/>
      </w:pPr>
      <w:rPr>
        <w:rFonts w:hint="default"/>
        <w:lang w:val="ru-RU" w:eastAsia="en-US" w:bidi="ar-SA"/>
      </w:rPr>
    </w:lvl>
    <w:lvl w:ilvl="7" w:tplc="2D047206">
      <w:numFmt w:val="bullet"/>
      <w:lvlText w:val="•"/>
      <w:lvlJc w:val="left"/>
      <w:pPr>
        <w:ind w:left="4605" w:hanging="286"/>
      </w:pPr>
      <w:rPr>
        <w:rFonts w:hint="default"/>
        <w:lang w:val="ru-RU" w:eastAsia="en-US" w:bidi="ar-SA"/>
      </w:rPr>
    </w:lvl>
    <w:lvl w:ilvl="8" w:tplc="C38EC5CC">
      <w:numFmt w:val="bullet"/>
      <w:lvlText w:val="•"/>
      <w:lvlJc w:val="left"/>
      <w:pPr>
        <w:ind w:left="5206" w:hanging="286"/>
      </w:pPr>
      <w:rPr>
        <w:rFonts w:hint="default"/>
        <w:lang w:val="ru-RU" w:eastAsia="en-US" w:bidi="ar-SA"/>
      </w:rPr>
    </w:lvl>
  </w:abstractNum>
  <w:abstractNum w:abstractNumId="6" w15:restartNumberingAfterBreak="0">
    <w:nsid w:val="17321144"/>
    <w:multiLevelType w:val="hybridMultilevel"/>
    <w:tmpl w:val="41E663C2"/>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7" w15:restartNumberingAfterBreak="0">
    <w:nsid w:val="17E555CC"/>
    <w:multiLevelType w:val="multilevel"/>
    <w:tmpl w:val="769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F1513"/>
    <w:multiLevelType w:val="hybridMultilevel"/>
    <w:tmpl w:val="ED04551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09F3496"/>
    <w:multiLevelType w:val="hybridMultilevel"/>
    <w:tmpl w:val="323CA634"/>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0" w15:restartNumberingAfterBreak="0">
    <w:nsid w:val="238C5C98"/>
    <w:multiLevelType w:val="hybridMultilevel"/>
    <w:tmpl w:val="DF5EAE3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1" w15:restartNumberingAfterBreak="0">
    <w:nsid w:val="26DA319A"/>
    <w:multiLevelType w:val="hybridMultilevel"/>
    <w:tmpl w:val="A4E4598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28DD5FFF"/>
    <w:multiLevelType w:val="hybridMultilevel"/>
    <w:tmpl w:val="CA9AFBE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2CBF4708"/>
    <w:multiLevelType w:val="hybridMultilevel"/>
    <w:tmpl w:val="9C3ADB8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E97018C"/>
    <w:multiLevelType w:val="hybridMultilevel"/>
    <w:tmpl w:val="02166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957AAB"/>
    <w:multiLevelType w:val="multilevel"/>
    <w:tmpl w:val="F9DAA3E8"/>
    <w:lvl w:ilvl="0">
      <w:start w:val="13"/>
      <w:numFmt w:val="decimal"/>
      <w:lvlText w:val="%1"/>
      <w:lvlJc w:val="left"/>
      <w:pPr>
        <w:ind w:left="674" w:hanging="446"/>
        <w:jc w:val="left"/>
      </w:pPr>
      <w:rPr>
        <w:rFonts w:hint="default"/>
        <w:lang w:val="ru-RU" w:eastAsia="en-US" w:bidi="ar-SA"/>
      </w:rPr>
    </w:lvl>
    <w:lvl w:ilvl="1">
      <w:start w:val="1"/>
      <w:numFmt w:val="decimal"/>
      <w:lvlText w:val="%1.%2."/>
      <w:lvlJc w:val="left"/>
      <w:pPr>
        <w:ind w:left="674" w:hanging="446"/>
        <w:jc w:val="right"/>
      </w:pPr>
      <w:rPr>
        <w:rFonts w:ascii="Trebuchet MS" w:eastAsia="Trebuchet MS" w:hAnsi="Trebuchet MS" w:cs="Trebuchet MS" w:hint="default"/>
        <w:b/>
        <w:bCs/>
        <w:i w:val="0"/>
        <w:iCs w:val="0"/>
        <w:spacing w:val="0"/>
        <w:w w:val="71"/>
        <w:sz w:val="22"/>
        <w:szCs w:val="22"/>
        <w:lang w:val="ru-RU" w:eastAsia="en-US" w:bidi="ar-SA"/>
      </w:rPr>
    </w:lvl>
    <w:lvl w:ilvl="2">
      <w:start w:val="1"/>
      <w:numFmt w:val="decimal"/>
      <w:lvlText w:val="%3)"/>
      <w:lvlJc w:val="left"/>
      <w:pPr>
        <w:ind w:left="608" w:hanging="291"/>
        <w:jc w:val="left"/>
      </w:pPr>
      <w:rPr>
        <w:rFonts w:ascii="Cambria" w:eastAsia="Cambria" w:hAnsi="Cambria" w:cs="Cambria" w:hint="default"/>
        <w:b w:val="0"/>
        <w:bCs w:val="0"/>
        <w:i w:val="0"/>
        <w:iCs w:val="0"/>
        <w:spacing w:val="0"/>
        <w:w w:val="101"/>
        <w:sz w:val="20"/>
        <w:szCs w:val="20"/>
        <w:lang w:val="ru-RU" w:eastAsia="en-US" w:bidi="ar-SA"/>
      </w:rPr>
    </w:lvl>
    <w:lvl w:ilvl="3">
      <w:numFmt w:val="bullet"/>
      <w:lvlText w:val="•"/>
      <w:lvlJc w:val="left"/>
      <w:pPr>
        <w:ind w:left="1952" w:hanging="291"/>
      </w:pPr>
      <w:rPr>
        <w:rFonts w:hint="default"/>
        <w:lang w:val="ru-RU" w:eastAsia="en-US" w:bidi="ar-SA"/>
      </w:rPr>
    </w:lvl>
    <w:lvl w:ilvl="4">
      <w:numFmt w:val="bullet"/>
      <w:lvlText w:val="•"/>
      <w:lvlJc w:val="left"/>
      <w:pPr>
        <w:ind w:left="2588" w:hanging="291"/>
      </w:pPr>
      <w:rPr>
        <w:rFonts w:hint="default"/>
        <w:lang w:val="ru-RU" w:eastAsia="en-US" w:bidi="ar-SA"/>
      </w:rPr>
    </w:lvl>
    <w:lvl w:ilvl="5">
      <w:numFmt w:val="bullet"/>
      <w:lvlText w:val="•"/>
      <w:lvlJc w:val="left"/>
      <w:pPr>
        <w:ind w:left="3225" w:hanging="291"/>
      </w:pPr>
      <w:rPr>
        <w:rFonts w:hint="default"/>
        <w:lang w:val="ru-RU" w:eastAsia="en-US" w:bidi="ar-SA"/>
      </w:rPr>
    </w:lvl>
    <w:lvl w:ilvl="6">
      <w:numFmt w:val="bullet"/>
      <w:lvlText w:val="•"/>
      <w:lvlJc w:val="left"/>
      <w:pPr>
        <w:ind w:left="3861" w:hanging="291"/>
      </w:pPr>
      <w:rPr>
        <w:rFonts w:hint="default"/>
        <w:lang w:val="ru-RU" w:eastAsia="en-US" w:bidi="ar-SA"/>
      </w:rPr>
    </w:lvl>
    <w:lvl w:ilvl="7">
      <w:numFmt w:val="bullet"/>
      <w:lvlText w:val="•"/>
      <w:lvlJc w:val="left"/>
      <w:pPr>
        <w:ind w:left="4497" w:hanging="291"/>
      </w:pPr>
      <w:rPr>
        <w:rFonts w:hint="default"/>
        <w:lang w:val="ru-RU" w:eastAsia="en-US" w:bidi="ar-SA"/>
      </w:rPr>
    </w:lvl>
    <w:lvl w:ilvl="8">
      <w:numFmt w:val="bullet"/>
      <w:lvlText w:val="•"/>
      <w:lvlJc w:val="left"/>
      <w:pPr>
        <w:ind w:left="5134" w:hanging="291"/>
      </w:pPr>
      <w:rPr>
        <w:rFonts w:hint="default"/>
        <w:lang w:val="ru-RU" w:eastAsia="en-US" w:bidi="ar-SA"/>
      </w:rPr>
    </w:lvl>
  </w:abstractNum>
  <w:abstractNum w:abstractNumId="16" w15:restartNumberingAfterBreak="0">
    <w:nsid w:val="36162D35"/>
    <w:multiLevelType w:val="hybridMultilevel"/>
    <w:tmpl w:val="FBFCAA1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37CC4274"/>
    <w:multiLevelType w:val="hybridMultilevel"/>
    <w:tmpl w:val="AF76F5A0"/>
    <w:lvl w:ilvl="0" w:tplc="EE1EA5CA">
      <w:start w:val="1"/>
      <w:numFmt w:val="decimal"/>
      <w:lvlText w:val="%1."/>
      <w:lvlJc w:val="left"/>
      <w:pPr>
        <w:ind w:left="915" w:hanging="360"/>
      </w:pPr>
      <w:rPr>
        <w:rFonts w:asciiTheme="minorHAnsi" w:eastAsiaTheme="minorHAnsi" w:hAnsiTheme="minorHAnsi" w:cstheme="minorBidi"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8" w15:restartNumberingAfterBreak="0">
    <w:nsid w:val="37F85BE7"/>
    <w:multiLevelType w:val="hybridMultilevel"/>
    <w:tmpl w:val="245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169F9"/>
    <w:multiLevelType w:val="hybridMultilevel"/>
    <w:tmpl w:val="0CD0D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D4120"/>
    <w:multiLevelType w:val="hybridMultilevel"/>
    <w:tmpl w:val="31F270BE"/>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1" w15:restartNumberingAfterBreak="0">
    <w:nsid w:val="55491DE2"/>
    <w:multiLevelType w:val="hybridMultilevel"/>
    <w:tmpl w:val="59CA11B0"/>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2"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23"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24" w15:restartNumberingAfterBreak="0">
    <w:nsid w:val="62E11F2A"/>
    <w:multiLevelType w:val="hybridMultilevel"/>
    <w:tmpl w:val="42866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C653C8"/>
    <w:multiLevelType w:val="hybridMultilevel"/>
    <w:tmpl w:val="B8EE36D8"/>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6" w15:restartNumberingAfterBreak="0">
    <w:nsid w:val="6D0E74F0"/>
    <w:multiLevelType w:val="hybridMultilevel"/>
    <w:tmpl w:val="42FABDC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73E55CF2"/>
    <w:multiLevelType w:val="hybridMultilevel"/>
    <w:tmpl w:val="02A6F244"/>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28" w15:restartNumberingAfterBreak="0">
    <w:nsid w:val="76304E85"/>
    <w:multiLevelType w:val="hybridMultilevel"/>
    <w:tmpl w:val="17988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30" w15:restartNumberingAfterBreak="0">
    <w:nsid w:val="7AF86099"/>
    <w:multiLevelType w:val="hybridMultilevel"/>
    <w:tmpl w:val="22080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3"/>
  </w:num>
  <w:num w:numId="4">
    <w:abstractNumId w:val="29"/>
  </w:num>
  <w:num w:numId="5">
    <w:abstractNumId w:val="3"/>
  </w:num>
  <w:num w:numId="6">
    <w:abstractNumId w:val="10"/>
  </w:num>
  <w:num w:numId="7">
    <w:abstractNumId w:val="18"/>
  </w:num>
  <w:num w:numId="8">
    <w:abstractNumId w:val="4"/>
  </w:num>
  <w:num w:numId="9">
    <w:abstractNumId w:val="14"/>
  </w:num>
  <w:num w:numId="10">
    <w:abstractNumId w:val="30"/>
  </w:num>
  <w:num w:numId="11">
    <w:abstractNumId w:val="2"/>
  </w:num>
  <w:num w:numId="12">
    <w:abstractNumId w:val="20"/>
  </w:num>
  <w:num w:numId="13">
    <w:abstractNumId w:val="24"/>
  </w:num>
  <w:num w:numId="14">
    <w:abstractNumId w:val="19"/>
  </w:num>
  <w:num w:numId="15">
    <w:abstractNumId w:val="28"/>
  </w:num>
  <w:num w:numId="16">
    <w:abstractNumId w:val="6"/>
  </w:num>
  <w:num w:numId="17">
    <w:abstractNumId w:val="0"/>
  </w:num>
  <w:num w:numId="18">
    <w:abstractNumId w:val="5"/>
  </w:num>
  <w:num w:numId="19">
    <w:abstractNumId w:val="25"/>
  </w:num>
  <w:num w:numId="20">
    <w:abstractNumId w:val="21"/>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7"/>
  </w:num>
  <w:num w:numId="31">
    <w:abstractNumId w:val="7"/>
  </w:num>
  <w:num w:numId="3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14"/>
    <w:rsid w:val="00000ED3"/>
    <w:rsid w:val="00024976"/>
    <w:rsid w:val="00034633"/>
    <w:rsid w:val="00040C2D"/>
    <w:rsid w:val="000803E2"/>
    <w:rsid w:val="00086F09"/>
    <w:rsid w:val="000A7965"/>
    <w:rsid w:val="001049CA"/>
    <w:rsid w:val="00121E0D"/>
    <w:rsid w:val="00132B14"/>
    <w:rsid w:val="00134719"/>
    <w:rsid w:val="001440B5"/>
    <w:rsid w:val="0015271E"/>
    <w:rsid w:val="001553AF"/>
    <w:rsid w:val="001666A0"/>
    <w:rsid w:val="00191106"/>
    <w:rsid w:val="00195CE3"/>
    <w:rsid w:val="00196974"/>
    <w:rsid w:val="001D4381"/>
    <w:rsid w:val="001D5145"/>
    <w:rsid w:val="001F1978"/>
    <w:rsid w:val="00213351"/>
    <w:rsid w:val="00240965"/>
    <w:rsid w:val="00242AB3"/>
    <w:rsid w:val="002923AA"/>
    <w:rsid w:val="002A294A"/>
    <w:rsid w:val="002C3354"/>
    <w:rsid w:val="002C4E7B"/>
    <w:rsid w:val="002D0345"/>
    <w:rsid w:val="002F28EB"/>
    <w:rsid w:val="002F5B49"/>
    <w:rsid w:val="00323667"/>
    <w:rsid w:val="00330BE8"/>
    <w:rsid w:val="003377EA"/>
    <w:rsid w:val="00345638"/>
    <w:rsid w:val="003508C4"/>
    <w:rsid w:val="003576D8"/>
    <w:rsid w:val="00386192"/>
    <w:rsid w:val="003B22A0"/>
    <w:rsid w:val="003C4E4A"/>
    <w:rsid w:val="003D4D62"/>
    <w:rsid w:val="003E7DF8"/>
    <w:rsid w:val="0041379F"/>
    <w:rsid w:val="00426E4E"/>
    <w:rsid w:val="0043391D"/>
    <w:rsid w:val="0043598A"/>
    <w:rsid w:val="00447043"/>
    <w:rsid w:val="00464C95"/>
    <w:rsid w:val="0047780B"/>
    <w:rsid w:val="00483F41"/>
    <w:rsid w:val="00484E23"/>
    <w:rsid w:val="004B2391"/>
    <w:rsid w:val="004B46AB"/>
    <w:rsid w:val="004B5E9B"/>
    <w:rsid w:val="004E1CDB"/>
    <w:rsid w:val="004E6A77"/>
    <w:rsid w:val="00513590"/>
    <w:rsid w:val="005244DC"/>
    <w:rsid w:val="0056637D"/>
    <w:rsid w:val="0058185F"/>
    <w:rsid w:val="00596C13"/>
    <w:rsid w:val="005B01C9"/>
    <w:rsid w:val="005B0A7F"/>
    <w:rsid w:val="005D0503"/>
    <w:rsid w:val="005D0C86"/>
    <w:rsid w:val="005E0180"/>
    <w:rsid w:val="0060530C"/>
    <w:rsid w:val="006377DA"/>
    <w:rsid w:val="0066062E"/>
    <w:rsid w:val="006D5375"/>
    <w:rsid w:val="006E5343"/>
    <w:rsid w:val="0070505D"/>
    <w:rsid w:val="00706566"/>
    <w:rsid w:val="00726827"/>
    <w:rsid w:val="00731F82"/>
    <w:rsid w:val="00734455"/>
    <w:rsid w:val="00742C6A"/>
    <w:rsid w:val="0076443F"/>
    <w:rsid w:val="00773597"/>
    <w:rsid w:val="007B222D"/>
    <w:rsid w:val="007B7C5A"/>
    <w:rsid w:val="007F178E"/>
    <w:rsid w:val="0080146B"/>
    <w:rsid w:val="008277A3"/>
    <w:rsid w:val="00836F24"/>
    <w:rsid w:val="00851FFC"/>
    <w:rsid w:val="008807CC"/>
    <w:rsid w:val="00883129"/>
    <w:rsid w:val="008C3E1D"/>
    <w:rsid w:val="008E78A4"/>
    <w:rsid w:val="008F795A"/>
    <w:rsid w:val="0092731D"/>
    <w:rsid w:val="00930926"/>
    <w:rsid w:val="00930BCE"/>
    <w:rsid w:val="009606F0"/>
    <w:rsid w:val="00974335"/>
    <w:rsid w:val="00981E4A"/>
    <w:rsid w:val="00997CB5"/>
    <w:rsid w:val="009B218A"/>
    <w:rsid w:val="009C7465"/>
    <w:rsid w:val="009C78AD"/>
    <w:rsid w:val="009D2D2F"/>
    <w:rsid w:val="009D6EC1"/>
    <w:rsid w:val="009E09EC"/>
    <w:rsid w:val="00A343BE"/>
    <w:rsid w:val="00A51BC5"/>
    <w:rsid w:val="00A577FE"/>
    <w:rsid w:val="00A73D6E"/>
    <w:rsid w:val="00A835AD"/>
    <w:rsid w:val="00A91614"/>
    <w:rsid w:val="00AA201E"/>
    <w:rsid w:val="00AE507D"/>
    <w:rsid w:val="00B24BEE"/>
    <w:rsid w:val="00B326D2"/>
    <w:rsid w:val="00B3545C"/>
    <w:rsid w:val="00B52890"/>
    <w:rsid w:val="00B64ADC"/>
    <w:rsid w:val="00B6778A"/>
    <w:rsid w:val="00B93F0A"/>
    <w:rsid w:val="00BD1B7F"/>
    <w:rsid w:val="00BE59F6"/>
    <w:rsid w:val="00C13ABC"/>
    <w:rsid w:val="00C21175"/>
    <w:rsid w:val="00C30D31"/>
    <w:rsid w:val="00C37F0E"/>
    <w:rsid w:val="00C52787"/>
    <w:rsid w:val="00C75336"/>
    <w:rsid w:val="00C83179"/>
    <w:rsid w:val="00C86FA5"/>
    <w:rsid w:val="00C92443"/>
    <w:rsid w:val="00CA0033"/>
    <w:rsid w:val="00CA1BFE"/>
    <w:rsid w:val="00CB134D"/>
    <w:rsid w:val="00CC3290"/>
    <w:rsid w:val="00CD025F"/>
    <w:rsid w:val="00CE3EE7"/>
    <w:rsid w:val="00CF1640"/>
    <w:rsid w:val="00D03444"/>
    <w:rsid w:val="00D062CA"/>
    <w:rsid w:val="00D32805"/>
    <w:rsid w:val="00D33D6F"/>
    <w:rsid w:val="00D709C1"/>
    <w:rsid w:val="00D82686"/>
    <w:rsid w:val="00D903CB"/>
    <w:rsid w:val="00DB54C2"/>
    <w:rsid w:val="00DC2612"/>
    <w:rsid w:val="00DC6004"/>
    <w:rsid w:val="00E00AA6"/>
    <w:rsid w:val="00E16DFC"/>
    <w:rsid w:val="00EA0775"/>
    <w:rsid w:val="00EA1298"/>
    <w:rsid w:val="00EC6E0C"/>
    <w:rsid w:val="00ED3EAA"/>
    <w:rsid w:val="00F17426"/>
    <w:rsid w:val="00F34A9E"/>
    <w:rsid w:val="00F36CA8"/>
    <w:rsid w:val="00F43B96"/>
    <w:rsid w:val="00F53F45"/>
    <w:rsid w:val="00F61C2B"/>
    <w:rsid w:val="00F71F37"/>
    <w:rsid w:val="00FE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C51C"/>
  <w15:chartTrackingRefBased/>
  <w15:docId w15:val="{E3BEDDBE-8E9C-42EE-BA71-D62CA3EC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775"/>
    <w:pPr>
      <w:spacing w:line="254" w:lineRule="auto"/>
    </w:pPr>
  </w:style>
  <w:style w:type="paragraph" w:styleId="1">
    <w:name w:val="heading 1"/>
    <w:basedOn w:val="a"/>
    <w:next w:val="a"/>
    <w:link w:val="10"/>
    <w:uiPriority w:val="9"/>
    <w:qFormat/>
    <w:rsid w:val="002C33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C33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unhideWhenUsed/>
    <w:qFormat/>
    <w:rsid w:val="007B7C5A"/>
    <w:pPr>
      <w:widowControl w:val="0"/>
      <w:autoSpaceDE w:val="0"/>
      <w:autoSpaceDN w:val="0"/>
      <w:spacing w:before="1" w:after="0" w:line="240" w:lineRule="auto"/>
      <w:ind w:left="141" w:hanging="284"/>
      <w:jc w:val="both"/>
      <w:outlineLvl w:val="3"/>
    </w:pPr>
    <w:rPr>
      <w:rFonts w:ascii="Times New Roman" w:eastAsia="Times New Roman" w:hAnsi="Times New Roman" w:cs="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A07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EA0775"/>
    <w:rPr>
      <w:rFonts w:ascii="Times New Roman" w:eastAsia="Times New Roman" w:hAnsi="Times New Roman" w:cs="Times New Roman"/>
      <w:sz w:val="24"/>
      <w:szCs w:val="24"/>
    </w:rPr>
  </w:style>
  <w:style w:type="paragraph" w:customStyle="1" w:styleId="TableParagraph">
    <w:name w:val="Table Paragraph"/>
    <w:basedOn w:val="a"/>
    <w:uiPriority w:val="1"/>
    <w:qFormat/>
    <w:rsid w:val="00EA0775"/>
    <w:pPr>
      <w:widowControl w:val="0"/>
      <w:autoSpaceDE w:val="0"/>
      <w:autoSpaceDN w:val="0"/>
      <w:spacing w:after="0" w:line="240" w:lineRule="auto"/>
      <w:ind w:left="109"/>
    </w:pPr>
    <w:rPr>
      <w:rFonts w:ascii="Times New Roman" w:eastAsia="Times New Roman" w:hAnsi="Times New Roman" w:cs="Times New Roman"/>
    </w:rPr>
  </w:style>
  <w:style w:type="numbering" w:customStyle="1" w:styleId="11">
    <w:name w:val="Нет списка1"/>
    <w:next w:val="a2"/>
    <w:uiPriority w:val="99"/>
    <w:semiHidden/>
    <w:unhideWhenUsed/>
    <w:rsid w:val="002F28EB"/>
  </w:style>
  <w:style w:type="table" w:customStyle="1" w:styleId="TableNormal">
    <w:name w:val="Table Normal"/>
    <w:uiPriority w:val="2"/>
    <w:unhideWhenUsed/>
    <w:qFormat/>
    <w:rsid w:val="002F28E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5">
    <w:name w:val="List Paragraph"/>
    <w:aliases w:val="Содержание. 2 уровень"/>
    <w:basedOn w:val="a"/>
    <w:link w:val="a6"/>
    <w:uiPriority w:val="34"/>
    <w:qFormat/>
    <w:rsid w:val="002F28EB"/>
    <w:pPr>
      <w:widowControl w:val="0"/>
      <w:autoSpaceDE w:val="0"/>
      <w:autoSpaceDN w:val="0"/>
      <w:spacing w:after="0" w:line="240" w:lineRule="auto"/>
    </w:pPr>
    <w:rPr>
      <w:rFonts w:ascii="Times New Roman" w:eastAsia="Times New Roman" w:hAnsi="Times New Roman" w:cs="Times New Roman"/>
    </w:rPr>
  </w:style>
  <w:style w:type="table" w:styleId="a7">
    <w:name w:val="Table Grid"/>
    <w:basedOn w:val="a1"/>
    <w:uiPriority w:val="59"/>
    <w:qFormat/>
    <w:rsid w:val="002F28EB"/>
    <w:pPr>
      <w:spacing w:after="0" w:line="240" w:lineRule="auto"/>
    </w:pPr>
    <w:rPr>
      <w:rFonts w:ascii="Calibri" w:eastAsia="Calibri" w:hAnsi="Calibri" w:cs="DengXi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Содержание. 2 уровень Знак"/>
    <w:link w:val="a5"/>
    <w:uiPriority w:val="34"/>
    <w:qFormat/>
    <w:locked/>
    <w:rsid w:val="00CA1BFE"/>
    <w:rPr>
      <w:rFonts w:ascii="Times New Roman" w:eastAsia="Times New Roman" w:hAnsi="Times New Roman" w:cs="Times New Roman"/>
    </w:rPr>
  </w:style>
  <w:style w:type="paragraph" w:styleId="a8">
    <w:name w:val="caption"/>
    <w:basedOn w:val="a"/>
    <w:next w:val="a"/>
    <w:uiPriority w:val="35"/>
    <w:unhideWhenUsed/>
    <w:qFormat/>
    <w:rsid w:val="00E16DFC"/>
    <w:pPr>
      <w:spacing w:after="200" w:line="240" w:lineRule="auto"/>
    </w:pPr>
    <w:rPr>
      <w:i/>
      <w:iCs/>
      <w:color w:val="44546A" w:themeColor="text2"/>
      <w:sz w:val="18"/>
      <w:szCs w:val="18"/>
    </w:rPr>
  </w:style>
  <w:style w:type="paragraph" w:styleId="a9">
    <w:name w:val="footnote text"/>
    <w:basedOn w:val="a"/>
    <w:link w:val="aa"/>
    <w:uiPriority w:val="99"/>
    <w:unhideWhenUsed/>
    <w:rsid w:val="00A73D6E"/>
    <w:pPr>
      <w:spacing w:after="0" w:line="240" w:lineRule="auto"/>
    </w:pPr>
    <w:rPr>
      <w:sz w:val="20"/>
      <w:szCs w:val="20"/>
    </w:rPr>
  </w:style>
  <w:style w:type="character" w:customStyle="1" w:styleId="aa">
    <w:name w:val="Текст сноски Знак"/>
    <w:basedOn w:val="a0"/>
    <w:link w:val="a9"/>
    <w:uiPriority w:val="99"/>
    <w:rsid w:val="00A73D6E"/>
    <w:rPr>
      <w:sz w:val="20"/>
      <w:szCs w:val="20"/>
    </w:rPr>
  </w:style>
  <w:style w:type="character" w:styleId="ab">
    <w:name w:val="footnote reference"/>
    <w:basedOn w:val="a0"/>
    <w:uiPriority w:val="99"/>
    <w:unhideWhenUsed/>
    <w:rsid w:val="00A73D6E"/>
    <w:rPr>
      <w:vertAlign w:val="superscript"/>
    </w:rPr>
  </w:style>
  <w:style w:type="character" w:customStyle="1" w:styleId="blk">
    <w:name w:val="blk"/>
    <w:basedOn w:val="a0"/>
    <w:rsid w:val="003D4D62"/>
  </w:style>
  <w:style w:type="character" w:customStyle="1" w:styleId="40">
    <w:name w:val="Заголовок 4 Знак"/>
    <w:basedOn w:val="a0"/>
    <w:link w:val="4"/>
    <w:uiPriority w:val="9"/>
    <w:rsid w:val="007B7C5A"/>
    <w:rPr>
      <w:rFonts w:ascii="Times New Roman" w:eastAsia="Times New Roman" w:hAnsi="Times New Roman" w:cs="Times New Roman"/>
      <w:b/>
      <w:bCs/>
      <w:i/>
      <w:iCs/>
    </w:rPr>
  </w:style>
  <w:style w:type="character" w:customStyle="1" w:styleId="10">
    <w:name w:val="Заголовок 1 Знак"/>
    <w:basedOn w:val="a0"/>
    <w:link w:val="1"/>
    <w:uiPriority w:val="9"/>
    <w:rsid w:val="002C335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2C3354"/>
    <w:rPr>
      <w:rFonts w:asciiTheme="majorHAnsi" w:eastAsiaTheme="majorEastAsia" w:hAnsiTheme="majorHAnsi" w:cstheme="majorBidi"/>
      <w:color w:val="2F5496" w:themeColor="accent1" w:themeShade="BF"/>
      <w:sz w:val="26"/>
      <w:szCs w:val="26"/>
    </w:rPr>
  </w:style>
  <w:style w:type="paragraph" w:styleId="ac">
    <w:name w:val="Normal (Web)"/>
    <w:basedOn w:val="a"/>
    <w:uiPriority w:val="99"/>
    <w:semiHidden/>
    <w:unhideWhenUsed/>
    <w:rsid w:val="00484E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CF164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F1640"/>
  </w:style>
  <w:style w:type="paragraph" w:styleId="af">
    <w:name w:val="footer"/>
    <w:basedOn w:val="a"/>
    <w:link w:val="af0"/>
    <w:uiPriority w:val="99"/>
    <w:unhideWhenUsed/>
    <w:rsid w:val="00CF164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F1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8786">
      <w:bodyDiv w:val="1"/>
      <w:marLeft w:val="0"/>
      <w:marRight w:val="0"/>
      <w:marTop w:val="0"/>
      <w:marBottom w:val="0"/>
      <w:divBdr>
        <w:top w:val="none" w:sz="0" w:space="0" w:color="auto"/>
        <w:left w:val="none" w:sz="0" w:space="0" w:color="auto"/>
        <w:bottom w:val="none" w:sz="0" w:space="0" w:color="auto"/>
        <w:right w:val="none" w:sz="0" w:space="0" w:color="auto"/>
      </w:divBdr>
    </w:div>
    <w:div w:id="210654610">
      <w:bodyDiv w:val="1"/>
      <w:marLeft w:val="0"/>
      <w:marRight w:val="0"/>
      <w:marTop w:val="0"/>
      <w:marBottom w:val="0"/>
      <w:divBdr>
        <w:top w:val="none" w:sz="0" w:space="0" w:color="auto"/>
        <w:left w:val="none" w:sz="0" w:space="0" w:color="auto"/>
        <w:bottom w:val="none" w:sz="0" w:space="0" w:color="auto"/>
        <w:right w:val="none" w:sz="0" w:space="0" w:color="auto"/>
      </w:divBdr>
    </w:div>
    <w:div w:id="773285291">
      <w:bodyDiv w:val="1"/>
      <w:marLeft w:val="0"/>
      <w:marRight w:val="0"/>
      <w:marTop w:val="0"/>
      <w:marBottom w:val="0"/>
      <w:divBdr>
        <w:top w:val="none" w:sz="0" w:space="0" w:color="auto"/>
        <w:left w:val="none" w:sz="0" w:space="0" w:color="auto"/>
        <w:bottom w:val="none" w:sz="0" w:space="0" w:color="auto"/>
        <w:right w:val="none" w:sz="0" w:space="0" w:color="auto"/>
      </w:divBdr>
      <w:divsChild>
        <w:div w:id="828329239">
          <w:marLeft w:val="0"/>
          <w:marRight w:val="0"/>
          <w:marTop w:val="0"/>
          <w:marBottom w:val="0"/>
          <w:divBdr>
            <w:top w:val="none" w:sz="0" w:space="0" w:color="auto"/>
            <w:left w:val="none" w:sz="0" w:space="0" w:color="auto"/>
            <w:bottom w:val="none" w:sz="0" w:space="0" w:color="auto"/>
            <w:right w:val="none" w:sz="0" w:space="0" w:color="auto"/>
          </w:divBdr>
        </w:div>
        <w:div w:id="351227122">
          <w:marLeft w:val="0"/>
          <w:marRight w:val="0"/>
          <w:marTop w:val="0"/>
          <w:marBottom w:val="0"/>
          <w:divBdr>
            <w:top w:val="none" w:sz="0" w:space="0" w:color="auto"/>
            <w:left w:val="none" w:sz="0" w:space="0" w:color="auto"/>
            <w:bottom w:val="none" w:sz="0" w:space="0" w:color="auto"/>
            <w:right w:val="none" w:sz="0" w:space="0" w:color="auto"/>
          </w:divBdr>
        </w:div>
        <w:div w:id="2032952546">
          <w:marLeft w:val="0"/>
          <w:marRight w:val="0"/>
          <w:marTop w:val="0"/>
          <w:marBottom w:val="0"/>
          <w:divBdr>
            <w:top w:val="none" w:sz="0" w:space="0" w:color="auto"/>
            <w:left w:val="none" w:sz="0" w:space="0" w:color="auto"/>
            <w:bottom w:val="none" w:sz="0" w:space="0" w:color="auto"/>
            <w:right w:val="none" w:sz="0" w:space="0" w:color="auto"/>
          </w:divBdr>
        </w:div>
        <w:div w:id="1604610390">
          <w:marLeft w:val="0"/>
          <w:marRight w:val="0"/>
          <w:marTop w:val="0"/>
          <w:marBottom w:val="0"/>
          <w:divBdr>
            <w:top w:val="none" w:sz="0" w:space="0" w:color="auto"/>
            <w:left w:val="none" w:sz="0" w:space="0" w:color="auto"/>
            <w:bottom w:val="none" w:sz="0" w:space="0" w:color="auto"/>
            <w:right w:val="none" w:sz="0" w:space="0" w:color="auto"/>
          </w:divBdr>
        </w:div>
        <w:div w:id="573245444">
          <w:marLeft w:val="0"/>
          <w:marRight w:val="0"/>
          <w:marTop w:val="0"/>
          <w:marBottom w:val="0"/>
          <w:divBdr>
            <w:top w:val="none" w:sz="0" w:space="0" w:color="auto"/>
            <w:left w:val="none" w:sz="0" w:space="0" w:color="auto"/>
            <w:bottom w:val="none" w:sz="0" w:space="0" w:color="auto"/>
            <w:right w:val="none" w:sz="0" w:space="0" w:color="auto"/>
          </w:divBdr>
        </w:div>
        <w:div w:id="445587601">
          <w:marLeft w:val="0"/>
          <w:marRight w:val="0"/>
          <w:marTop w:val="0"/>
          <w:marBottom w:val="0"/>
          <w:divBdr>
            <w:top w:val="none" w:sz="0" w:space="0" w:color="auto"/>
            <w:left w:val="none" w:sz="0" w:space="0" w:color="auto"/>
            <w:bottom w:val="none" w:sz="0" w:space="0" w:color="auto"/>
            <w:right w:val="none" w:sz="0" w:space="0" w:color="auto"/>
          </w:divBdr>
        </w:div>
        <w:div w:id="1954677503">
          <w:marLeft w:val="0"/>
          <w:marRight w:val="0"/>
          <w:marTop w:val="0"/>
          <w:marBottom w:val="0"/>
          <w:divBdr>
            <w:top w:val="none" w:sz="0" w:space="0" w:color="auto"/>
            <w:left w:val="none" w:sz="0" w:space="0" w:color="auto"/>
            <w:bottom w:val="none" w:sz="0" w:space="0" w:color="auto"/>
            <w:right w:val="none" w:sz="0" w:space="0" w:color="auto"/>
          </w:divBdr>
        </w:div>
        <w:div w:id="1765489245">
          <w:marLeft w:val="0"/>
          <w:marRight w:val="0"/>
          <w:marTop w:val="0"/>
          <w:marBottom w:val="0"/>
          <w:divBdr>
            <w:top w:val="none" w:sz="0" w:space="0" w:color="auto"/>
            <w:left w:val="none" w:sz="0" w:space="0" w:color="auto"/>
            <w:bottom w:val="none" w:sz="0" w:space="0" w:color="auto"/>
            <w:right w:val="none" w:sz="0" w:space="0" w:color="auto"/>
          </w:divBdr>
        </w:div>
        <w:div w:id="514851050">
          <w:marLeft w:val="0"/>
          <w:marRight w:val="0"/>
          <w:marTop w:val="0"/>
          <w:marBottom w:val="0"/>
          <w:divBdr>
            <w:top w:val="none" w:sz="0" w:space="0" w:color="auto"/>
            <w:left w:val="none" w:sz="0" w:space="0" w:color="auto"/>
            <w:bottom w:val="none" w:sz="0" w:space="0" w:color="auto"/>
            <w:right w:val="none" w:sz="0" w:space="0" w:color="auto"/>
          </w:divBdr>
        </w:div>
        <w:div w:id="372193468">
          <w:marLeft w:val="0"/>
          <w:marRight w:val="0"/>
          <w:marTop w:val="0"/>
          <w:marBottom w:val="0"/>
          <w:divBdr>
            <w:top w:val="none" w:sz="0" w:space="0" w:color="auto"/>
            <w:left w:val="none" w:sz="0" w:space="0" w:color="auto"/>
            <w:bottom w:val="none" w:sz="0" w:space="0" w:color="auto"/>
            <w:right w:val="none" w:sz="0" w:space="0" w:color="auto"/>
          </w:divBdr>
        </w:div>
      </w:divsChild>
    </w:div>
    <w:div w:id="1029649225">
      <w:bodyDiv w:val="1"/>
      <w:marLeft w:val="0"/>
      <w:marRight w:val="0"/>
      <w:marTop w:val="0"/>
      <w:marBottom w:val="0"/>
      <w:divBdr>
        <w:top w:val="none" w:sz="0" w:space="0" w:color="auto"/>
        <w:left w:val="none" w:sz="0" w:space="0" w:color="auto"/>
        <w:bottom w:val="none" w:sz="0" w:space="0" w:color="auto"/>
        <w:right w:val="none" w:sz="0" w:space="0" w:color="auto"/>
      </w:divBdr>
      <w:divsChild>
        <w:div w:id="837385353">
          <w:marLeft w:val="0"/>
          <w:marRight w:val="0"/>
          <w:marTop w:val="0"/>
          <w:marBottom w:val="0"/>
          <w:divBdr>
            <w:top w:val="none" w:sz="0" w:space="0" w:color="auto"/>
            <w:left w:val="none" w:sz="0" w:space="0" w:color="auto"/>
            <w:bottom w:val="none" w:sz="0" w:space="0" w:color="auto"/>
            <w:right w:val="none" w:sz="0" w:space="0" w:color="auto"/>
          </w:divBdr>
          <w:divsChild>
            <w:div w:id="1772780908">
              <w:marLeft w:val="0"/>
              <w:marRight w:val="0"/>
              <w:marTop w:val="0"/>
              <w:marBottom w:val="0"/>
              <w:divBdr>
                <w:top w:val="none" w:sz="0" w:space="0" w:color="auto"/>
                <w:left w:val="none" w:sz="0" w:space="0" w:color="auto"/>
                <w:bottom w:val="none" w:sz="0" w:space="0" w:color="auto"/>
                <w:right w:val="none" w:sz="0" w:space="0" w:color="auto"/>
              </w:divBdr>
            </w:div>
            <w:div w:id="14772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2442">
      <w:bodyDiv w:val="1"/>
      <w:marLeft w:val="0"/>
      <w:marRight w:val="0"/>
      <w:marTop w:val="0"/>
      <w:marBottom w:val="0"/>
      <w:divBdr>
        <w:top w:val="none" w:sz="0" w:space="0" w:color="auto"/>
        <w:left w:val="none" w:sz="0" w:space="0" w:color="auto"/>
        <w:bottom w:val="none" w:sz="0" w:space="0" w:color="auto"/>
        <w:right w:val="none" w:sz="0" w:space="0" w:color="auto"/>
      </w:divBdr>
      <w:divsChild>
        <w:div w:id="1646206367">
          <w:marLeft w:val="0"/>
          <w:marRight w:val="0"/>
          <w:marTop w:val="0"/>
          <w:marBottom w:val="0"/>
          <w:divBdr>
            <w:top w:val="none" w:sz="0" w:space="0" w:color="auto"/>
            <w:left w:val="none" w:sz="0" w:space="0" w:color="auto"/>
            <w:bottom w:val="none" w:sz="0" w:space="0" w:color="auto"/>
            <w:right w:val="none" w:sz="0" w:space="0" w:color="auto"/>
          </w:divBdr>
          <w:divsChild>
            <w:div w:id="2123454731">
              <w:marLeft w:val="0"/>
              <w:marRight w:val="0"/>
              <w:marTop w:val="0"/>
              <w:marBottom w:val="0"/>
              <w:divBdr>
                <w:top w:val="none" w:sz="0" w:space="0" w:color="auto"/>
                <w:left w:val="none" w:sz="0" w:space="0" w:color="auto"/>
                <w:bottom w:val="none" w:sz="0" w:space="0" w:color="auto"/>
                <w:right w:val="none" w:sz="0" w:space="0" w:color="auto"/>
              </w:divBdr>
            </w:div>
            <w:div w:id="726807081">
              <w:marLeft w:val="0"/>
              <w:marRight w:val="0"/>
              <w:marTop w:val="0"/>
              <w:marBottom w:val="0"/>
              <w:divBdr>
                <w:top w:val="none" w:sz="0" w:space="0" w:color="auto"/>
                <w:left w:val="none" w:sz="0" w:space="0" w:color="auto"/>
                <w:bottom w:val="none" w:sz="0" w:space="0" w:color="auto"/>
                <w:right w:val="none" w:sz="0" w:space="0" w:color="auto"/>
              </w:divBdr>
            </w:div>
            <w:div w:id="1621952174">
              <w:marLeft w:val="0"/>
              <w:marRight w:val="0"/>
              <w:marTop w:val="0"/>
              <w:marBottom w:val="0"/>
              <w:divBdr>
                <w:top w:val="none" w:sz="0" w:space="0" w:color="auto"/>
                <w:left w:val="none" w:sz="0" w:space="0" w:color="auto"/>
                <w:bottom w:val="none" w:sz="0" w:space="0" w:color="auto"/>
                <w:right w:val="none" w:sz="0" w:space="0" w:color="auto"/>
              </w:divBdr>
            </w:div>
            <w:div w:id="1396515250">
              <w:marLeft w:val="0"/>
              <w:marRight w:val="0"/>
              <w:marTop w:val="0"/>
              <w:marBottom w:val="0"/>
              <w:divBdr>
                <w:top w:val="none" w:sz="0" w:space="0" w:color="auto"/>
                <w:left w:val="none" w:sz="0" w:space="0" w:color="auto"/>
                <w:bottom w:val="none" w:sz="0" w:space="0" w:color="auto"/>
                <w:right w:val="none" w:sz="0" w:space="0" w:color="auto"/>
              </w:divBdr>
            </w:div>
            <w:div w:id="8218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3456">
      <w:bodyDiv w:val="1"/>
      <w:marLeft w:val="0"/>
      <w:marRight w:val="0"/>
      <w:marTop w:val="0"/>
      <w:marBottom w:val="0"/>
      <w:divBdr>
        <w:top w:val="none" w:sz="0" w:space="0" w:color="auto"/>
        <w:left w:val="none" w:sz="0" w:space="0" w:color="auto"/>
        <w:bottom w:val="none" w:sz="0" w:space="0" w:color="auto"/>
        <w:right w:val="none" w:sz="0" w:space="0" w:color="auto"/>
      </w:divBdr>
    </w:div>
    <w:div w:id="1710763912">
      <w:bodyDiv w:val="1"/>
      <w:marLeft w:val="0"/>
      <w:marRight w:val="0"/>
      <w:marTop w:val="0"/>
      <w:marBottom w:val="0"/>
      <w:divBdr>
        <w:top w:val="none" w:sz="0" w:space="0" w:color="auto"/>
        <w:left w:val="none" w:sz="0" w:space="0" w:color="auto"/>
        <w:bottom w:val="none" w:sz="0" w:space="0" w:color="auto"/>
        <w:right w:val="none" w:sz="0" w:space="0" w:color="auto"/>
      </w:divBdr>
    </w:div>
    <w:div w:id="1712532411">
      <w:bodyDiv w:val="1"/>
      <w:marLeft w:val="0"/>
      <w:marRight w:val="0"/>
      <w:marTop w:val="0"/>
      <w:marBottom w:val="0"/>
      <w:divBdr>
        <w:top w:val="none" w:sz="0" w:space="0" w:color="auto"/>
        <w:left w:val="none" w:sz="0" w:space="0" w:color="auto"/>
        <w:bottom w:val="none" w:sz="0" w:space="0" w:color="auto"/>
        <w:right w:val="none" w:sz="0" w:space="0" w:color="auto"/>
      </w:divBdr>
      <w:divsChild>
        <w:div w:id="1555384534">
          <w:marLeft w:val="0"/>
          <w:marRight w:val="0"/>
          <w:marTop w:val="0"/>
          <w:marBottom w:val="0"/>
          <w:divBdr>
            <w:top w:val="none" w:sz="0" w:space="0" w:color="auto"/>
            <w:left w:val="none" w:sz="0" w:space="0" w:color="auto"/>
            <w:bottom w:val="none" w:sz="0" w:space="0" w:color="auto"/>
            <w:right w:val="none" w:sz="0" w:space="0" w:color="auto"/>
          </w:divBdr>
          <w:divsChild>
            <w:div w:id="1689671878">
              <w:marLeft w:val="0"/>
              <w:marRight w:val="0"/>
              <w:marTop w:val="0"/>
              <w:marBottom w:val="0"/>
              <w:divBdr>
                <w:top w:val="none" w:sz="0" w:space="0" w:color="auto"/>
                <w:left w:val="none" w:sz="0" w:space="0" w:color="auto"/>
                <w:bottom w:val="none" w:sz="0" w:space="0" w:color="auto"/>
                <w:right w:val="none" w:sz="0" w:space="0" w:color="auto"/>
              </w:divBdr>
            </w:div>
            <w:div w:id="950403431">
              <w:marLeft w:val="0"/>
              <w:marRight w:val="0"/>
              <w:marTop w:val="0"/>
              <w:marBottom w:val="0"/>
              <w:divBdr>
                <w:top w:val="none" w:sz="0" w:space="0" w:color="auto"/>
                <w:left w:val="none" w:sz="0" w:space="0" w:color="auto"/>
                <w:bottom w:val="none" w:sz="0" w:space="0" w:color="auto"/>
                <w:right w:val="none" w:sz="0" w:space="0" w:color="auto"/>
              </w:divBdr>
            </w:div>
            <w:div w:id="1577938292">
              <w:marLeft w:val="0"/>
              <w:marRight w:val="0"/>
              <w:marTop w:val="0"/>
              <w:marBottom w:val="0"/>
              <w:divBdr>
                <w:top w:val="none" w:sz="0" w:space="0" w:color="auto"/>
                <w:left w:val="none" w:sz="0" w:space="0" w:color="auto"/>
                <w:bottom w:val="none" w:sz="0" w:space="0" w:color="auto"/>
                <w:right w:val="none" w:sz="0" w:space="0" w:color="auto"/>
              </w:divBdr>
            </w:div>
            <w:div w:id="705298895">
              <w:marLeft w:val="0"/>
              <w:marRight w:val="0"/>
              <w:marTop w:val="0"/>
              <w:marBottom w:val="0"/>
              <w:divBdr>
                <w:top w:val="none" w:sz="0" w:space="0" w:color="auto"/>
                <w:left w:val="none" w:sz="0" w:space="0" w:color="auto"/>
                <w:bottom w:val="none" w:sz="0" w:space="0" w:color="auto"/>
                <w:right w:val="none" w:sz="0" w:space="0" w:color="auto"/>
              </w:divBdr>
            </w:div>
            <w:div w:id="2043819199">
              <w:marLeft w:val="0"/>
              <w:marRight w:val="0"/>
              <w:marTop w:val="0"/>
              <w:marBottom w:val="0"/>
              <w:divBdr>
                <w:top w:val="none" w:sz="0" w:space="0" w:color="auto"/>
                <w:left w:val="none" w:sz="0" w:space="0" w:color="auto"/>
                <w:bottom w:val="none" w:sz="0" w:space="0" w:color="auto"/>
                <w:right w:val="none" w:sz="0" w:space="0" w:color="auto"/>
              </w:divBdr>
            </w:div>
            <w:div w:id="455220905">
              <w:marLeft w:val="0"/>
              <w:marRight w:val="0"/>
              <w:marTop w:val="0"/>
              <w:marBottom w:val="0"/>
              <w:divBdr>
                <w:top w:val="none" w:sz="0" w:space="0" w:color="auto"/>
                <w:left w:val="none" w:sz="0" w:space="0" w:color="auto"/>
                <w:bottom w:val="none" w:sz="0" w:space="0" w:color="auto"/>
                <w:right w:val="none" w:sz="0" w:space="0" w:color="auto"/>
              </w:divBdr>
            </w:div>
            <w:div w:id="1277444844">
              <w:marLeft w:val="0"/>
              <w:marRight w:val="0"/>
              <w:marTop w:val="0"/>
              <w:marBottom w:val="0"/>
              <w:divBdr>
                <w:top w:val="none" w:sz="0" w:space="0" w:color="auto"/>
                <w:left w:val="none" w:sz="0" w:space="0" w:color="auto"/>
                <w:bottom w:val="none" w:sz="0" w:space="0" w:color="auto"/>
                <w:right w:val="none" w:sz="0" w:space="0" w:color="auto"/>
              </w:divBdr>
            </w:div>
            <w:div w:id="2140342941">
              <w:marLeft w:val="0"/>
              <w:marRight w:val="0"/>
              <w:marTop w:val="0"/>
              <w:marBottom w:val="0"/>
              <w:divBdr>
                <w:top w:val="none" w:sz="0" w:space="0" w:color="auto"/>
                <w:left w:val="none" w:sz="0" w:space="0" w:color="auto"/>
                <w:bottom w:val="none" w:sz="0" w:space="0" w:color="auto"/>
                <w:right w:val="none" w:sz="0" w:space="0" w:color="auto"/>
              </w:divBdr>
            </w:div>
            <w:div w:id="719279733">
              <w:marLeft w:val="0"/>
              <w:marRight w:val="0"/>
              <w:marTop w:val="0"/>
              <w:marBottom w:val="0"/>
              <w:divBdr>
                <w:top w:val="none" w:sz="0" w:space="0" w:color="auto"/>
                <w:left w:val="none" w:sz="0" w:space="0" w:color="auto"/>
                <w:bottom w:val="none" w:sz="0" w:space="0" w:color="auto"/>
                <w:right w:val="none" w:sz="0" w:space="0" w:color="auto"/>
              </w:divBdr>
            </w:div>
            <w:div w:id="1485464017">
              <w:marLeft w:val="0"/>
              <w:marRight w:val="0"/>
              <w:marTop w:val="0"/>
              <w:marBottom w:val="0"/>
              <w:divBdr>
                <w:top w:val="none" w:sz="0" w:space="0" w:color="auto"/>
                <w:left w:val="none" w:sz="0" w:space="0" w:color="auto"/>
                <w:bottom w:val="none" w:sz="0" w:space="0" w:color="auto"/>
                <w:right w:val="none" w:sz="0" w:space="0" w:color="auto"/>
              </w:divBdr>
            </w:div>
            <w:div w:id="699010665">
              <w:marLeft w:val="0"/>
              <w:marRight w:val="0"/>
              <w:marTop w:val="0"/>
              <w:marBottom w:val="0"/>
              <w:divBdr>
                <w:top w:val="none" w:sz="0" w:space="0" w:color="auto"/>
                <w:left w:val="none" w:sz="0" w:space="0" w:color="auto"/>
                <w:bottom w:val="none" w:sz="0" w:space="0" w:color="auto"/>
                <w:right w:val="none" w:sz="0" w:space="0" w:color="auto"/>
              </w:divBdr>
            </w:div>
            <w:div w:id="1681086066">
              <w:marLeft w:val="0"/>
              <w:marRight w:val="0"/>
              <w:marTop w:val="0"/>
              <w:marBottom w:val="0"/>
              <w:divBdr>
                <w:top w:val="none" w:sz="0" w:space="0" w:color="auto"/>
                <w:left w:val="none" w:sz="0" w:space="0" w:color="auto"/>
                <w:bottom w:val="none" w:sz="0" w:space="0" w:color="auto"/>
                <w:right w:val="none" w:sz="0" w:space="0" w:color="auto"/>
              </w:divBdr>
            </w:div>
            <w:div w:id="2060207600">
              <w:marLeft w:val="0"/>
              <w:marRight w:val="0"/>
              <w:marTop w:val="0"/>
              <w:marBottom w:val="0"/>
              <w:divBdr>
                <w:top w:val="none" w:sz="0" w:space="0" w:color="auto"/>
                <w:left w:val="none" w:sz="0" w:space="0" w:color="auto"/>
                <w:bottom w:val="none" w:sz="0" w:space="0" w:color="auto"/>
                <w:right w:val="none" w:sz="0" w:space="0" w:color="auto"/>
              </w:divBdr>
            </w:div>
            <w:div w:id="566302514">
              <w:marLeft w:val="0"/>
              <w:marRight w:val="0"/>
              <w:marTop w:val="0"/>
              <w:marBottom w:val="0"/>
              <w:divBdr>
                <w:top w:val="none" w:sz="0" w:space="0" w:color="auto"/>
                <w:left w:val="none" w:sz="0" w:space="0" w:color="auto"/>
                <w:bottom w:val="none" w:sz="0" w:space="0" w:color="auto"/>
                <w:right w:val="none" w:sz="0" w:space="0" w:color="auto"/>
              </w:divBdr>
            </w:div>
            <w:div w:id="1714764215">
              <w:marLeft w:val="0"/>
              <w:marRight w:val="0"/>
              <w:marTop w:val="0"/>
              <w:marBottom w:val="0"/>
              <w:divBdr>
                <w:top w:val="none" w:sz="0" w:space="0" w:color="auto"/>
                <w:left w:val="none" w:sz="0" w:space="0" w:color="auto"/>
                <w:bottom w:val="none" w:sz="0" w:space="0" w:color="auto"/>
                <w:right w:val="none" w:sz="0" w:space="0" w:color="auto"/>
              </w:divBdr>
            </w:div>
            <w:div w:id="1252927529">
              <w:marLeft w:val="0"/>
              <w:marRight w:val="0"/>
              <w:marTop w:val="0"/>
              <w:marBottom w:val="0"/>
              <w:divBdr>
                <w:top w:val="none" w:sz="0" w:space="0" w:color="auto"/>
                <w:left w:val="none" w:sz="0" w:space="0" w:color="auto"/>
                <w:bottom w:val="none" w:sz="0" w:space="0" w:color="auto"/>
                <w:right w:val="none" w:sz="0" w:space="0" w:color="auto"/>
              </w:divBdr>
            </w:div>
            <w:div w:id="874079274">
              <w:marLeft w:val="0"/>
              <w:marRight w:val="0"/>
              <w:marTop w:val="0"/>
              <w:marBottom w:val="0"/>
              <w:divBdr>
                <w:top w:val="none" w:sz="0" w:space="0" w:color="auto"/>
                <w:left w:val="none" w:sz="0" w:space="0" w:color="auto"/>
                <w:bottom w:val="none" w:sz="0" w:space="0" w:color="auto"/>
                <w:right w:val="none" w:sz="0" w:space="0" w:color="auto"/>
              </w:divBdr>
            </w:div>
            <w:div w:id="935752777">
              <w:marLeft w:val="0"/>
              <w:marRight w:val="0"/>
              <w:marTop w:val="0"/>
              <w:marBottom w:val="0"/>
              <w:divBdr>
                <w:top w:val="none" w:sz="0" w:space="0" w:color="auto"/>
                <w:left w:val="none" w:sz="0" w:space="0" w:color="auto"/>
                <w:bottom w:val="none" w:sz="0" w:space="0" w:color="auto"/>
                <w:right w:val="none" w:sz="0" w:space="0" w:color="auto"/>
              </w:divBdr>
            </w:div>
            <w:div w:id="1133059866">
              <w:marLeft w:val="0"/>
              <w:marRight w:val="0"/>
              <w:marTop w:val="0"/>
              <w:marBottom w:val="0"/>
              <w:divBdr>
                <w:top w:val="none" w:sz="0" w:space="0" w:color="auto"/>
                <w:left w:val="none" w:sz="0" w:space="0" w:color="auto"/>
                <w:bottom w:val="none" w:sz="0" w:space="0" w:color="auto"/>
                <w:right w:val="none" w:sz="0" w:space="0" w:color="auto"/>
              </w:divBdr>
            </w:div>
            <w:div w:id="1212033624">
              <w:marLeft w:val="0"/>
              <w:marRight w:val="0"/>
              <w:marTop w:val="0"/>
              <w:marBottom w:val="0"/>
              <w:divBdr>
                <w:top w:val="none" w:sz="0" w:space="0" w:color="auto"/>
                <w:left w:val="none" w:sz="0" w:space="0" w:color="auto"/>
                <w:bottom w:val="none" w:sz="0" w:space="0" w:color="auto"/>
                <w:right w:val="none" w:sz="0" w:space="0" w:color="auto"/>
              </w:divBdr>
            </w:div>
            <w:div w:id="288705355">
              <w:marLeft w:val="0"/>
              <w:marRight w:val="0"/>
              <w:marTop w:val="0"/>
              <w:marBottom w:val="0"/>
              <w:divBdr>
                <w:top w:val="none" w:sz="0" w:space="0" w:color="auto"/>
                <w:left w:val="none" w:sz="0" w:space="0" w:color="auto"/>
                <w:bottom w:val="none" w:sz="0" w:space="0" w:color="auto"/>
                <w:right w:val="none" w:sz="0" w:space="0" w:color="auto"/>
              </w:divBdr>
            </w:div>
            <w:div w:id="494806890">
              <w:marLeft w:val="0"/>
              <w:marRight w:val="0"/>
              <w:marTop w:val="0"/>
              <w:marBottom w:val="0"/>
              <w:divBdr>
                <w:top w:val="none" w:sz="0" w:space="0" w:color="auto"/>
                <w:left w:val="none" w:sz="0" w:space="0" w:color="auto"/>
                <w:bottom w:val="none" w:sz="0" w:space="0" w:color="auto"/>
                <w:right w:val="none" w:sz="0" w:space="0" w:color="auto"/>
              </w:divBdr>
            </w:div>
            <w:div w:id="711349247">
              <w:marLeft w:val="0"/>
              <w:marRight w:val="0"/>
              <w:marTop w:val="0"/>
              <w:marBottom w:val="0"/>
              <w:divBdr>
                <w:top w:val="none" w:sz="0" w:space="0" w:color="auto"/>
                <w:left w:val="none" w:sz="0" w:space="0" w:color="auto"/>
                <w:bottom w:val="none" w:sz="0" w:space="0" w:color="auto"/>
                <w:right w:val="none" w:sz="0" w:space="0" w:color="auto"/>
              </w:divBdr>
            </w:div>
            <w:div w:id="1850635435">
              <w:marLeft w:val="0"/>
              <w:marRight w:val="0"/>
              <w:marTop w:val="0"/>
              <w:marBottom w:val="0"/>
              <w:divBdr>
                <w:top w:val="none" w:sz="0" w:space="0" w:color="auto"/>
                <w:left w:val="none" w:sz="0" w:space="0" w:color="auto"/>
                <w:bottom w:val="none" w:sz="0" w:space="0" w:color="auto"/>
                <w:right w:val="none" w:sz="0" w:space="0" w:color="auto"/>
              </w:divBdr>
            </w:div>
            <w:div w:id="13114549">
              <w:marLeft w:val="0"/>
              <w:marRight w:val="0"/>
              <w:marTop w:val="0"/>
              <w:marBottom w:val="0"/>
              <w:divBdr>
                <w:top w:val="none" w:sz="0" w:space="0" w:color="auto"/>
                <w:left w:val="none" w:sz="0" w:space="0" w:color="auto"/>
                <w:bottom w:val="none" w:sz="0" w:space="0" w:color="auto"/>
                <w:right w:val="none" w:sz="0" w:space="0" w:color="auto"/>
              </w:divBdr>
            </w:div>
            <w:div w:id="1238592930">
              <w:marLeft w:val="0"/>
              <w:marRight w:val="0"/>
              <w:marTop w:val="0"/>
              <w:marBottom w:val="0"/>
              <w:divBdr>
                <w:top w:val="none" w:sz="0" w:space="0" w:color="auto"/>
                <w:left w:val="none" w:sz="0" w:space="0" w:color="auto"/>
                <w:bottom w:val="none" w:sz="0" w:space="0" w:color="auto"/>
                <w:right w:val="none" w:sz="0" w:space="0" w:color="auto"/>
              </w:divBdr>
            </w:div>
            <w:div w:id="127213679">
              <w:marLeft w:val="0"/>
              <w:marRight w:val="0"/>
              <w:marTop w:val="0"/>
              <w:marBottom w:val="0"/>
              <w:divBdr>
                <w:top w:val="none" w:sz="0" w:space="0" w:color="auto"/>
                <w:left w:val="none" w:sz="0" w:space="0" w:color="auto"/>
                <w:bottom w:val="none" w:sz="0" w:space="0" w:color="auto"/>
                <w:right w:val="none" w:sz="0" w:space="0" w:color="auto"/>
              </w:divBdr>
            </w:div>
            <w:div w:id="1686176270">
              <w:marLeft w:val="0"/>
              <w:marRight w:val="0"/>
              <w:marTop w:val="0"/>
              <w:marBottom w:val="0"/>
              <w:divBdr>
                <w:top w:val="none" w:sz="0" w:space="0" w:color="auto"/>
                <w:left w:val="none" w:sz="0" w:space="0" w:color="auto"/>
                <w:bottom w:val="none" w:sz="0" w:space="0" w:color="auto"/>
                <w:right w:val="none" w:sz="0" w:space="0" w:color="auto"/>
              </w:divBdr>
            </w:div>
            <w:div w:id="1526404120">
              <w:marLeft w:val="0"/>
              <w:marRight w:val="0"/>
              <w:marTop w:val="0"/>
              <w:marBottom w:val="0"/>
              <w:divBdr>
                <w:top w:val="none" w:sz="0" w:space="0" w:color="auto"/>
                <w:left w:val="none" w:sz="0" w:space="0" w:color="auto"/>
                <w:bottom w:val="none" w:sz="0" w:space="0" w:color="auto"/>
                <w:right w:val="none" w:sz="0" w:space="0" w:color="auto"/>
              </w:divBdr>
            </w:div>
            <w:div w:id="1613977859">
              <w:marLeft w:val="0"/>
              <w:marRight w:val="0"/>
              <w:marTop w:val="0"/>
              <w:marBottom w:val="0"/>
              <w:divBdr>
                <w:top w:val="none" w:sz="0" w:space="0" w:color="auto"/>
                <w:left w:val="none" w:sz="0" w:space="0" w:color="auto"/>
                <w:bottom w:val="none" w:sz="0" w:space="0" w:color="auto"/>
                <w:right w:val="none" w:sz="0" w:space="0" w:color="auto"/>
              </w:divBdr>
            </w:div>
            <w:div w:id="1942948577">
              <w:marLeft w:val="0"/>
              <w:marRight w:val="0"/>
              <w:marTop w:val="0"/>
              <w:marBottom w:val="0"/>
              <w:divBdr>
                <w:top w:val="none" w:sz="0" w:space="0" w:color="auto"/>
                <w:left w:val="none" w:sz="0" w:space="0" w:color="auto"/>
                <w:bottom w:val="none" w:sz="0" w:space="0" w:color="auto"/>
                <w:right w:val="none" w:sz="0" w:space="0" w:color="auto"/>
              </w:divBdr>
            </w:div>
            <w:div w:id="1758480167">
              <w:marLeft w:val="0"/>
              <w:marRight w:val="0"/>
              <w:marTop w:val="0"/>
              <w:marBottom w:val="0"/>
              <w:divBdr>
                <w:top w:val="none" w:sz="0" w:space="0" w:color="auto"/>
                <w:left w:val="none" w:sz="0" w:space="0" w:color="auto"/>
                <w:bottom w:val="none" w:sz="0" w:space="0" w:color="auto"/>
                <w:right w:val="none" w:sz="0" w:space="0" w:color="auto"/>
              </w:divBdr>
            </w:div>
            <w:div w:id="10249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483130/f0d20ded0dc626b12fab5cab870cb46001e156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5092</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Самарский государственный экономический университет</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Иванова Юлия Сергеевна</cp:lastModifiedBy>
  <cp:revision>8</cp:revision>
  <cp:lastPrinted>2025-11-06T12:55:00Z</cp:lastPrinted>
  <dcterms:created xsi:type="dcterms:W3CDTF">2025-03-10T07:27:00Z</dcterms:created>
  <dcterms:modified xsi:type="dcterms:W3CDTF">2025-11-06T12:55:00Z</dcterms:modified>
</cp:coreProperties>
</file>