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74" w:rsidRPr="00464074" w:rsidRDefault="00464074" w:rsidP="0046407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464074">
        <w:rPr>
          <w:rFonts w:ascii="Times New Roman" w:eastAsia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464074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6"/>
        </w:rPr>
        <w:t>государственное</w:t>
      </w:r>
      <w:r w:rsidRPr="00464074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6"/>
        </w:rPr>
        <w:t>автономное</w:t>
      </w:r>
      <w:r w:rsidRPr="00464074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6"/>
        </w:rPr>
        <w:t>образовательное</w:t>
      </w:r>
      <w:r w:rsidRPr="00464074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6"/>
        </w:rPr>
        <w:t>учреждение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464074">
        <w:rPr>
          <w:rFonts w:ascii="Times New Roman" w:eastAsia="Times New Roman" w:hAnsi="Times New Roman" w:cs="Times New Roman"/>
          <w:b/>
          <w:sz w:val="26"/>
        </w:rPr>
        <w:t>высшего</w:t>
      </w:r>
      <w:r w:rsidRPr="00464074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pacing w:val="-2"/>
          <w:sz w:val="26"/>
        </w:rPr>
        <w:t>образования</w:t>
      </w:r>
    </w:p>
    <w:p w:rsidR="00464074" w:rsidRPr="00464074" w:rsidRDefault="00464074" w:rsidP="00464074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464074">
        <w:rPr>
          <w:rFonts w:ascii="Times New Roman" w:eastAsia="Times New Roman" w:hAnsi="Times New Roman" w:cs="Times New Roman"/>
          <w:b/>
          <w:spacing w:val="-2"/>
          <w:sz w:val="26"/>
        </w:rPr>
        <w:t>«Самарский</w:t>
      </w:r>
      <w:r w:rsidRPr="00464074">
        <w:rPr>
          <w:rFonts w:ascii="Times New Roman" w:eastAsia="Times New Roman" w:hAnsi="Times New Roman" w:cs="Times New Roman"/>
          <w:b/>
          <w:spacing w:val="3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pacing w:val="-2"/>
          <w:sz w:val="26"/>
        </w:rPr>
        <w:t>государственный</w:t>
      </w:r>
      <w:r w:rsidRPr="00464074">
        <w:rPr>
          <w:rFonts w:ascii="Times New Roman" w:eastAsia="Times New Roman" w:hAnsi="Times New Roman" w:cs="Times New Roman"/>
          <w:b/>
          <w:spacing w:val="4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pacing w:val="-2"/>
          <w:sz w:val="26"/>
        </w:rPr>
        <w:t>экономический</w:t>
      </w:r>
      <w:r w:rsidRPr="00464074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pacing w:val="-2"/>
          <w:sz w:val="26"/>
        </w:rPr>
        <w:t>университет»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64074" w:rsidRPr="00464074" w:rsidRDefault="00464074" w:rsidP="00464074">
      <w:pPr>
        <w:widowControl w:val="0"/>
        <w:tabs>
          <w:tab w:val="left" w:pos="1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74">
        <w:rPr>
          <w:rFonts w:ascii="Times New Roman" w:eastAsia="Times New Roman" w:hAnsi="Times New Roman" w:cs="Times New Roman"/>
          <w:b/>
          <w:sz w:val="24"/>
          <w:szCs w:val="24"/>
        </w:rPr>
        <w:t>Институт</w:t>
      </w:r>
      <w:r w:rsidRPr="004640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4074">
        <w:rPr>
          <w:rFonts w:ascii="Times New Roman" w:eastAsia="Times New Roman" w:hAnsi="Times New Roman" w:cs="Times New Roman"/>
          <w:sz w:val="24"/>
          <w:szCs w:val="24"/>
        </w:rPr>
        <w:t>национальной и мировой экономики</w:t>
      </w:r>
    </w:p>
    <w:p w:rsidR="00464074" w:rsidRPr="00464074" w:rsidRDefault="00464074" w:rsidP="00464074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right="1094"/>
        <w:rPr>
          <w:rFonts w:ascii="Times New Roman" w:eastAsia="Times New Roman" w:hAnsi="Times New Roman" w:cs="Times New Roman"/>
          <w:sz w:val="24"/>
          <w:szCs w:val="24"/>
        </w:rPr>
      </w:pPr>
      <w:r w:rsidRPr="0046407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Кафедра</w:t>
      </w:r>
      <w:r w:rsidRPr="004640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4074">
        <w:rPr>
          <w:rFonts w:ascii="Times New Roman" w:eastAsia="Times New Roman" w:hAnsi="Times New Roman" w:cs="Times New Roman"/>
          <w:sz w:val="24"/>
          <w:szCs w:val="24"/>
        </w:rPr>
        <w:t>статистики и эконометрики</w:t>
      </w:r>
    </w:p>
    <w:p w:rsidR="00464074" w:rsidRPr="00464074" w:rsidRDefault="00464074" w:rsidP="00464074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96B" w:rsidRPr="0096596B" w:rsidRDefault="0096596B" w:rsidP="0096596B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596B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464074" w:rsidRDefault="0096596B" w:rsidP="0064209C">
      <w:pPr>
        <w:widowControl w:val="0"/>
        <w:autoSpaceDE w:val="0"/>
        <w:autoSpaceDN w:val="0"/>
        <w:spacing w:after="0" w:line="240" w:lineRule="auto"/>
        <w:ind w:left="5985" w:firstLine="264"/>
        <w:rPr>
          <w:rFonts w:ascii="Times New Roman" w:eastAsia="Times New Roman" w:hAnsi="Times New Roman" w:cs="Times New Roman"/>
          <w:sz w:val="24"/>
          <w:szCs w:val="24"/>
        </w:rPr>
      </w:pPr>
      <w:r w:rsidRPr="0096596B">
        <w:rPr>
          <w:rFonts w:ascii="Times New Roman" w:eastAsia="Times New Roman" w:hAnsi="Times New Roman" w:cs="Times New Roman"/>
          <w:sz w:val="24"/>
          <w:szCs w:val="24"/>
        </w:rPr>
        <w:t>Ученым</w:t>
      </w:r>
      <w:r w:rsidRPr="009659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6596B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9659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6596B"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</w:t>
      </w:r>
      <w:r w:rsidR="0064209C" w:rsidRPr="0064209C">
        <w:rPr>
          <w:rFonts w:ascii="Times New Roman" w:eastAsia="Times New Roman" w:hAnsi="Times New Roman" w:cs="Times New Roman"/>
          <w:sz w:val="24"/>
          <w:szCs w:val="24"/>
        </w:rPr>
        <w:t>(протокол № 10 от 22 мая 2025 г.)</w:t>
      </w:r>
    </w:p>
    <w:p w:rsidR="0096596B" w:rsidRDefault="0096596B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96B" w:rsidRPr="00464074" w:rsidRDefault="0096596B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64074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464074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46407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pacing w:val="-2"/>
          <w:sz w:val="24"/>
        </w:rPr>
        <w:t>МАТЕРИАЛОВ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464074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4640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6407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4640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64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464074">
        <w:rPr>
          <w:rFonts w:ascii="Times New Roman" w:eastAsia="Times New Roman" w:hAnsi="Times New Roman" w:cs="Times New Roman"/>
          <w:sz w:val="24"/>
          <w:szCs w:val="24"/>
        </w:rPr>
        <w:t>1.О.</w:t>
      </w:r>
      <w:proofErr w:type="gramEnd"/>
      <w:r w:rsidRPr="00464074">
        <w:rPr>
          <w:rFonts w:ascii="Times New Roman" w:eastAsia="Times New Roman" w:hAnsi="Times New Roman" w:cs="Times New Roman"/>
          <w:sz w:val="24"/>
          <w:szCs w:val="24"/>
        </w:rPr>
        <w:t>03  Безопасность жизнедеятельности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1094"/>
        <w:rPr>
          <w:rFonts w:ascii="Times New Roman" w:eastAsia="Times New Roman" w:hAnsi="Times New Roman" w:cs="Times New Roman"/>
          <w:sz w:val="24"/>
          <w:szCs w:val="24"/>
        </w:rPr>
      </w:pPr>
      <w:r w:rsidRPr="00464074">
        <w:rPr>
          <w:rFonts w:ascii="Times New Roman" w:eastAsia="SimSun" w:hAnsi="Times New Roman" w:cs="Times New Roman"/>
          <w:sz w:val="24"/>
          <w:szCs w:val="24"/>
        </w:rPr>
        <w:t>Основная профессиональная образовательная программа 01.03.05 Статистика программа Бизнес-аналитика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1094"/>
        <w:rPr>
          <w:rFonts w:ascii="Times New Roman" w:eastAsia="Times New Roman" w:hAnsi="Times New Roman" w:cs="Times New Roman"/>
          <w:sz w:val="24"/>
          <w:szCs w:val="24"/>
        </w:rPr>
      </w:pPr>
      <w:r w:rsidRPr="00464074">
        <w:rPr>
          <w:rFonts w:ascii="Times New Roman" w:eastAsia="Times New Roman" w:hAnsi="Times New Roman" w:cs="Times New Roman"/>
          <w:sz w:val="24"/>
          <w:szCs w:val="24"/>
        </w:rPr>
        <w:t>Квалификация (степень) выпускника бакалавр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074">
        <w:rPr>
          <w:rFonts w:ascii="Times New Roman" w:eastAsia="Times New Roman" w:hAnsi="Times New Roman" w:cs="Times New Roman"/>
          <w:sz w:val="24"/>
          <w:szCs w:val="24"/>
        </w:rPr>
        <w:t>Самара</w:t>
      </w:r>
      <w:r w:rsidRPr="004640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2025</w:t>
      </w:r>
    </w:p>
    <w:p w:rsidR="007A009F" w:rsidRDefault="007A009F" w:rsidP="004640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A009F" w:rsidRDefault="007A00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A009F" w:rsidRPr="00565E08" w:rsidRDefault="007A009F" w:rsidP="007A009F">
      <w:pPr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ab/>
      </w:r>
      <w:bookmarkStart w:id="1" w:name="_Hlk213335340"/>
      <w:bookmarkStart w:id="2" w:name="_Hlk213335659"/>
      <w:r w:rsidRPr="00565E08">
        <w:rPr>
          <w:rFonts w:ascii="Times New Roman" w:hAnsi="Times New Roman" w:cs="Times New Roman"/>
          <w:sz w:val="24"/>
          <w:szCs w:val="28"/>
        </w:rPr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464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464074">
        <w:rPr>
          <w:rFonts w:ascii="Times New Roman" w:eastAsia="Times New Roman" w:hAnsi="Times New Roman" w:cs="Times New Roman"/>
          <w:sz w:val="24"/>
          <w:szCs w:val="24"/>
        </w:rPr>
        <w:t>1.О.</w:t>
      </w:r>
      <w:proofErr w:type="gramEnd"/>
      <w:r w:rsidRPr="00464074">
        <w:rPr>
          <w:rFonts w:ascii="Times New Roman" w:eastAsia="Times New Roman" w:hAnsi="Times New Roman" w:cs="Times New Roman"/>
          <w:sz w:val="24"/>
          <w:szCs w:val="24"/>
        </w:rPr>
        <w:t>03  Безопасность жизнедеятельности</w:t>
      </w:r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2"/>
    </w:p>
    <w:bookmarkEnd w:id="1"/>
    <w:p w:rsidR="007A009F" w:rsidRDefault="007A009F" w:rsidP="007A009F">
      <w:pPr>
        <w:widowControl w:val="0"/>
        <w:tabs>
          <w:tab w:val="left" w:pos="7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A009F" w:rsidRDefault="007A00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64074" w:rsidRPr="00464074" w:rsidSect="0093411E">
          <w:pgSz w:w="11910" w:h="16840"/>
          <w:pgMar w:top="851" w:right="740" w:bottom="851" w:left="1600" w:header="720" w:footer="720" w:gutter="0"/>
          <w:cols w:space="720"/>
        </w:sectPr>
      </w:pPr>
    </w:p>
    <w:p w:rsidR="00464074" w:rsidRPr="00464074" w:rsidRDefault="00464074" w:rsidP="0046407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1057"/>
        <w:gridCol w:w="1984"/>
        <w:gridCol w:w="1955"/>
      </w:tblGrid>
      <w:tr w:rsidR="00464074" w:rsidRPr="00464074" w:rsidTr="005D33DA">
        <w:trPr>
          <w:trHeight w:val="275"/>
        </w:trPr>
        <w:tc>
          <w:tcPr>
            <w:tcW w:w="15313" w:type="dxa"/>
            <w:gridSpan w:val="4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УК-8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464074" w:rsidRPr="00464074" w:rsidTr="005D33DA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№</w:t>
            </w:r>
            <w:r w:rsidRPr="0096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11057" w:type="dxa"/>
          </w:tcPr>
          <w:p w:rsidR="00464074" w:rsidRPr="0096596B" w:rsidRDefault="00464074" w:rsidP="00464074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1984" w:type="dxa"/>
            <w:vAlign w:val="center"/>
          </w:tcPr>
          <w:p w:rsidR="00464074" w:rsidRPr="0096596B" w:rsidRDefault="00464074" w:rsidP="00464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Ключ</w:t>
            </w:r>
            <w:r w:rsidRPr="0096596B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96596B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заданию</w:t>
            </w:r>
            <w:r w:rsidRPr="0096596B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96596B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Эталонный </w:t>
            </w:r>
            <w:r w:rsidRPr="0096596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1955" w:type="dxa"/>
            <w:vAlign w:val="center"/>
          </w:tcPr>
          <w:p w:rsidR="00464074" w:rsidRPr="0096596B" w:rsidRDefault="00464074" w:rsidP="00464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Критерии</w:t>
            </w:r>
            <w:r w:rsidRPr="0096596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111111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color w:val="111111"/>
                <w:sz w:val="20"/>
                <w:szCs w:val="20"/>
              </w:rPr>
              <w:t>Интегральным показателем безопасности условий жизнедеятельности является: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продолжительность жизни человека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уровень жизни человека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здоровье людей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смертность людей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Вероятность реализации опасностей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угрозе и возникновении чрезвычайных ситуаций и военных конфликтов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называется: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а) ущерб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б) риск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в) катастрофа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г) авария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Укажите последовательность действий </w:t>
            </w:r>
            <w:r w:rsidRPr="0096596B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  <w:t xml:space="preserve">при обнаружении утечки бытового газа в целях поддержания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повседневной жизни безопасных условий жизнедеятельности</w:t>
            </w:r>
            <w:r w:rsidRPr="0096596B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  <w:t>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  <w:t>а) выйти из квартиры;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  <w:t>б) вызвать специалиста газовой службы по телефону 04;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  <w:t>в) перекрыть подачу газа;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lang w:eastAsia="ru-RU"/>
              </w:rPr>
              <w:t>г) дождаться их прибытия на улице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в, а, б, г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Указана верная последовательность вариантов ответов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Основополагающим принципом в области защиты человека от ЧС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угрозе и возникновении чрезвычайных ситуаций и военных конфликтов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является …: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а) приоритет его безопасности, его жизни и здоровья;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б) знание законопроектов в данной области;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в) учет экономических возможностей государства;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г) обеспечение достаточности сил и средств для осуществления его безопасности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Главной функцией Гражданской обороны образовательного учреждения для поддержания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повседневной жизни и в профессиональной деятельности безопасных условий жизнедеятельности</w:t>
            </w: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является: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а) эвакуация населения из зоны ЧС;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б) защита населения в зоне ЧС;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в) оказание медицинской помощи и вывоз из зоны ЧС;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г) обучение способам защиты учащихся в ЧС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Главным способом достижения безопасности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условий жизнедеятельности для сохранения природной среды и обеспечения устойчивого развития общества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является: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а) устранение опасностей в системе «человек — среда обитания»;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б) устранение потенциальных опасностей в системе «человек — среда обитания»;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в) повышение информированности населения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г) посещение курсов самообороны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Укажите, что создаётся для организации и проведения эвакуации населения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угрозе и возникновении чрезвычайных ситуаций и военных конфликтов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: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а) ремонтно-восстановительные бригады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б) семейные общежития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в) сборные эвакуационные пункты (СЭП)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г) строительные бригады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мероприятий, проводимых заблаговременно и направленных на максимальное уменьшение риска возникновения ЧС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угрозе и возникновении чрезвычайных ситуаций и военных конфликтов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это _________ЧС 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предупреждение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Допустимые ответы: Предупреждение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ПРЕДУПРЕЖДЕНИЕ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предупреждение</w:t>
            </w:r>
            <w:proofErr w:type="spellEnd"/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Сложный биологический процесс, происходящий в организме человека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повседневной жизни и в профессиональной деятельности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, позволяющий сохранить здоровье и работоспособность – это процесс _______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жизнеобеспечения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Допустимые ответы: Жизнеобеспечения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ЖИЗНЕОБЕСПЕЧЕНИЯ</w:t>
            </w:r>
            <w:proofErr w:type="spellEnd"/>
          </w:p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жизнеобеспечения</w:t>
            </w:r>
          </w:p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Жизнеобеспечение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ЖИЗНЕОБЕСПЕЧЕНИЕ</w:t>
            </w:r>
            <w:proofErr w:type="spellEnd"/>
          </w:p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жизнеобеспечение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рисков, которое общество и лица, принимающие на их основе соответствующие решения, считают допустимыми в определенный период </w:t>
            </w:r>
            <w:r w:rsidRPr="009659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поддержания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повседневной жизни и в профессиональной деятельности безопасных условий жизнедеятельности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, называется ____________ рисками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приемлемыми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Допустимые ответы: Приемлемыми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ПРИЕМЛЕМЫМИ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приемлемыми</w:t>
            </w:r>
            <w:proofErr w:type="spellEnd"/>
          </w:p>
        </w:tc>
      </w:tr>
      <w:tr w:rsidR="00464074" w:rsidRPr="00464074" w:rsidTr="0096596B">
        <w:trPr>
          <w:trHeight w:val="522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Массовое распространение инфекционного заболевания среди людей, значительно превышающее обычно регистрируемый на данной территории уровень заболеваемости и угрожающее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обеспечению устойчивого развития общества,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называется _________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эпидемия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Допустимые ответы: Эпидемия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ЭПИДЕМИЯ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эпидемия</w:t>
            </w:r>
            <w:proofErr w:type="spellEnd"/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Оборудованные помещения в заглубленной части здания, необходимые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угрозе и возникновении чрезвычайных ситуаций и военных конфликтов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это ______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убежища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Допустимые ответы: Убежища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УБЕЖИЩА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убежища</w:t>
            </w:r>
            <w:proofErr w:type="spellEnd"/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Выход из строя или повреждение отдельных узлов и механизмов объекта во время его эксплуатации, приводящий к радиоактивному загрязнению объектов внешней среды и угрожающий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обеспечению устойчивого развития общества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– это ____________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авария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Допустимые ответы: Авария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АВАРИЯ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авария</w:t>
            </w:r>
            <w:proofErr w:type="spellEnd"/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Организованный вывод (вывоз) населения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угрозе и возникновении чрезвычайных ситуаций и военных конфликтов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безопасную зону – это ______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эвакуация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Допустимые ответы:</w:t>
            </w:r>
          </w:p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Эвакуация </w:t>
            </w:r>
            <w:proofErr w:type="spellStart"/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ЭВАКУАЦИЯ</w:t>
            </w:r>
            <w:proofErr w:type="spellEnd"/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эвакуация</w:t>
            </w:r>
            <w:proofErr w:type="spellEnd"/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D60989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57" w:type="dxa"/>
          </w:tcPr>
          <w:p w:rsidR="007D3262" w:rsidRPr="00D60989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связи с аварией на химическом предприятии проводится </w:t>
            </w:r>
            <w:r w:rsidR="007D3262"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вариант эвакуации населения из зоны чрезвычайной ситуации, при котором вывозится нетрудоспособное и не занятое в производстве население, а также дети дошкольного и школьного возраста.</w:t>
            </w:r>
          </w:p>
          <w:p w:rsidR="00464074" w:rsidRPr="00D60989" w:rsidRDefault="007D3262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О каком варианте эвакуации идет речь</w:t>
            </w:r>
            <w:r w:rsidR="00464074"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1984" w:type="dxa"/>
          </w:tcPr>
          <w:p w:rsidR="00464074" w:rsidRPr="00D60989" w:rsidRDefault="0012672B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7D3262"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астичная эвакуация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содержательно верный ответ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D60989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57" w:type="dxa"/>
          </w:tcPr>
          <w:p w:rsidR="006B0109" w:rsidRPr="00D60989" w:rsidRDefault="0093684A" w:rsidP="006B0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Авария на Саяно-Шушенской ГЭС, произошла 17 августа 2009 года</w:t>
            </w:r>
            <w:r w:rsidRPr="00D60989">
              <w:t xml:space="preserve"> </w:t>
            </w: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в результате технических неполадок и нарушений в эксплуатации оборудования. Масштаб аварии и её последствия вышли за пределы одного региона и потребовали вмешательства федеральных властей. К какой категории потенциально опасных объектов относится ГЭС?</w:t>
            </w:r>
          </w:p>
        </w:tc>
        <w:tc>
          <w:tcPr>
            <w:tcW w:w="1984" w:type="dxa"/>
          </w:tcPr>
          <w:p w:rsidR="00464074" w:rsidRPr="00D60989" w:rsidRDefault="0093684A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1 категория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содержательно верный ответ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D60989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7" w:type="dxa"/>
          </w:tcPr>
          <w:p w:rsidR="00464074" w:rsidRPr="00D60989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В поселке в период паводка создается угроза наводнения. Какой режим функционирования будет введен?</w:t>
            </w:r>
          </w:p>
        </w:tc>
        <w:tc>
          <w:tcPr>
            <w:tcW w:w="1984" w:type="dxa"/>
          </w:tcPr>
          <w:p w:rsidR="00464074" w:rsidRPr="00D60989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режим повышенной готовности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содержательно верный ответ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D60989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057" w:type="dxa"/>
          </w:tcPr>
          <w:p w:rsidR="00464074" w:rsidRPr="00D60989" w:rsidRDefault="005C064B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На ограниченной территории в результате воздействия современных средств поражения произошли массовая гибель или поражение людей, сельскохозяйственных животных и растений, разрушены и повреждены здания и сооружения, а также элементы окружающей природной среды. Как называется такая территория?</w:t>
            </w:r>
          </w:p>
          <w:p w:rsidR="00464074" w:rsidRPr="00D60989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074" w:rsidRPr="00D60989" w:rsidRDefault="0012672B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C064B"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чаг поражения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содержательно верный ответ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D60989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57" w:type="dxa"/>
          </w:tcPr>
          <w:p w:rsidR="00464074" w:rsidRPr="00D60989" w:rsidRDefault="005C064B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Какую вынужденную меру необходимо применить к населению постоянно проживающему на территории зон опасностей, зон чрезвычайных ситуаций или очагов поражения?</w:t>
            </w:r>
          </w:p>
        </w:tc>
        <w:tc>
          <w:tcPr>
            <w:tcW w:w="1984" w:type="dxa"/>
          </w:tcPr>
          <w:p w:rsidR="00464074" w:rsidRPr="00D60989" w:rsidRDefault="0012672B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C064B" w:rsidRPr="00D60989">
              <w:rPr>
                <w:rFonts w:ascii="Times New Roman" w:eastAsia="Calibri" w:hAnsi="Times New Roman" w:cs="Times New Roman"/>
                <w:sz w:val="20"/>
                <w:szCs w:val="20"/>
              </w:rPr>
              <w:t>тселение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содержательно верный ответ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Находясь в офисном многоэтажном здании, вы ощутили колебания пола, зазвенела посуда в шкафу, закачались и стали падать предметы на рабочем столе. Возникла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угроза чрезвычайной ситуации.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определить вид стихийного бедствия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землетрясение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верный ответ</w:t>
            </w:r>
          </w:p>
        </w:tc>
      </w:tr>
      <w:tr w:rsidR="00464074" w:rsidRPr="00464074" w:rsidTr="0096596B">
        <w:trPr>
          <w:trHeight w:val="457"/>
        </w:trPr>
        <w:tc>
          <w:tcPr>
            <w:tcW w:w="317" w:type="dxa"/>
          </w:tcPr>
          <w:p w:rsidR="00464074" w:rsidRPr="0096596B" w:rsidRDefault="00464074" w:rsidP="00464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57" w:type="dxa"/>
          </w:tcPr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Специалист, осуществляющий свою профессиональную деятельность с использованием информационно-компьютерных технологий, должен </w:t>
            </w:r>
            <w:r w:rsidRPr="009659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поддерживать в профессиональной деятельности безопасные условия жизнедеятельности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Оптимальный угол наклона экрана составляет … градусов</w:t>
            </w:r>
          </w:p>
        </w:tc>
        <w:tc>
          <w:tcPr>
            <w:tcW w:w="1984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5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955" w:type="dxa"/>
          </w:tcPr>
          <w:p w:rsidR="00464074" w:rsidRPr="0096596B" w:rsidRDefault="00464074" w:rsidP="0096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Указан верный ответ</w:t>
            </w:r>
          </w:p>
        </w:tc>
      </w:tr>
    </w:tbl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64074" w:rsidRPr="00464074" w:rsidRDefault="00464074" w:rsidP="00464074">
      <w:pPr>
        <w:rPr>
          <w:rFonts w:ascii="Times New Roman" w:eastAsia="Times New Roman" w:hAnsi="Times New Roman" w:cs="Times New Roman"/>
          <w:sz w:val="20"/>
        </w:rPr>
      </w:pPr>
      <w:r w:rsidRPr="00464074">
        <w:rPr>
          <w:rFonts w:ascii="Times New Roman" w:eastAsia="Times New Roman" w:hAnsi="Times New Roman" w:cs="Times New Roman"/>
          <w:sz w:val="20"/>
        </w:rPr>
        <w:br w:type="page"/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64074">
        <w:rPr>
          <w:rFonts w:ascii="Times New Roman" w:eastAsia="Times New Roman" w:hAnsi="Times New Roman" w:cs="Times New Roman"/>
          <w:b/>
          <w:sz w:val="24"/>
        </w:rPr>
        <w:lastRenderedPageBreak/>
        <w:t>КОМПЛЕКТ</w:t>
      </w:r>
      <w:r w:rsidRPr="0046407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46407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СРЕДСТВ</w:t>
      </w:r>
      <w:r w:rsidRPr="0046407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ДЛЯ</w:t>
      </w:r>
      <w:r w:rsidRPr="0046407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46407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74" w:rsidRPr="00464074" w:rsidRDefault="00464074" w:rsidP="00464074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64074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46407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вопросы</w:t>
      </w:r>
      <w:r w:rsidRPr="00464074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к</w:t>
      </w:r>
      <w:r w:rsidRPr="00464074">
        <w:rPr>
          <w:rFonts w:ascii="Times New Roman" w:eastAsia="Times New Roman" w:hAnsi="Times New Roman" w:cs="Times New Roman"/>
          <w:b/>
          <w:spacing w:val="-1"/>
          <w:sz w:val="24"/>
        </w:rPr>
        <w:t xml:space="preserve"> зачету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89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4074">
        <w:rPr>
          <w:rFonts w:ascii="Times New Roman" w:eastAsia="Times New Roman" w:hAnsi="Times New Roman" w:cs="Times New Roman"/>
          <w:b/>
          <w:i/>
          <w:sz w:val="24"/>
        </w:rPr>
        <w:t>Контролируемые</w:t>
      </w:r>
      <w:r w:rsidRPr="00464074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i/>
          <w:sz w:val="24"/>
        </w:rPr>
        <w:t>компетенции –</w:t>
      </w:r>
      <w:r w:rsidRPr="00464074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УК- 8 </w:t>
      </w:r>
      <w:r w:rsidRPr="00464074">
        <w:rPr>
          <w:rFonts w:ascii="Times New Roman" w:eastAsia="Calibri" w:hAnsi="Times New Roman" w:cs="Times New Roman"/>
          <w:b/>
          <w:i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:rsidR="00464074" w:rsidRPr="00464074" w:rsidRDefault="00464074" w:rsidP="00464074">
      <w:pPr>
        <w:widowControl w:val="0"/>
        <w:autoSpaceDE w:val="0"/>
        <w:autoSpaceDN w:val="0"/>
        <w:spacing w:after="0" w:line="240" w:lineRule="auto"/>
        <w:ind w:right="89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59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014"/>
        <w:gridCol w:w="12049"/>
      </w:tblGrid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96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12049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Ключ</w:t>
            </w:r>
            <w:r w:rsidRPr="0096596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96596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заданию</w:t>
            </w:r>
            <w:r w:rsidRPr="0096596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96596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Эталонный</w:t>
            </w:r>
            <w:r w:rsidRPr="0096596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ответ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труда по степени вредности и опасности, исходя из степени отклонения фактических уровней факторов рабочей среды и трудового процесса от гигиенических нормативов, условно подразделяются на четыре класса. Дайте краткую характеристику каждому классу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1-й класс - Оптимальные (комфортные) условия труда 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обеспечивают максимальную производительность труда и минимальную напряженность организма человека.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2-й класс - Допустимые условия труда 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характеризуются возможными изменениями функционального состояния организма, восстанавливаемыми во время регламентированного отдыха.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3-й класс - Вредные условия труда 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характеризуются производственными факторами, </w:t>
            </w:r>
            <w:r w:rsidRPr="009659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превышающими гигиенические нормативы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9659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оказывающими неблагоприятное воздействие 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>на организм работающего и (или) его потомства. В зависимости от уровня превышения нормативов факторы этого класса подразделяются на четыре степени вредности: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— вызывающие обратимые функциональные изменения организма;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— приводящие к стойким функциональным нарушениям и заболеваемости;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— приводящие к развитию профессиональной патологии в легкой форме и появлению хронических заболеваний;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— приводящие к выраженным формам профессиональных патологий, значительному росту хронической заболеваемости.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4-й класс - Травмоопасные (экстремальные) условия труда</w:t>
            </w: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создающие угрозу для жизни и (или) высокий риск возникновения тяжелых профессиональных заболеваний. Следует отметить, что работа в условиях 4-го класса опасности, как правило, не допускается, за исключением ликвидации аварий и проведения экстренных работ для предупреждения аварийных ситуаций.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Что такое оптимальные и допустимые </w:t>
            </w:r>
            <w:r w:rsidRPr="0096596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микроклиматические условия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Оптимальные микроклиматические условия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это сочетание параметров микроклимата, которое при </w:t>
            </w: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длительном и систематическом воздействии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человека обеспечивает ощущение теплового комфорта и создает предпосылки для высокой работоспособности.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Допустимые микроклиматические условия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это сочетание параметров микроклимата, которые при </w:t>
            </w: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длительном и систематическом воздействии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человека могут вызывать напряжение механизмов терморегуляции, не выходящее за пределы физиологических приспособительных возможностей. При этом не возникает нарушений в состоянии здоровья, но наблюдаются быстро нормализующиеся дискомфортные </w:t>
            </w:r>
            <w:proofErr w:type="spellStart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теплоощущения</w:t>
            </w:r>
            <w:proofErr w:type="spellEnd"/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Как по токсическому (вредному) эффекту воздействия на организм человека классифицируют химические вещества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классификации по токсическому (вредному) эффекту воздействия на организм человека химические вещества разделяют на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общетоксические (вызывают расстройства нервной системы, мышечные судороги, влияют на кроветворные органы, взаимодействуют с гемоглобином крови),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раздражающие (воздействуют на слизистые оболочки и дыхательные пути),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сенсибилизирующие (повышают чувствительность организма к химическим веществам, а в производственных условиях приводят к аллергическим заболеваниям),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канцерогенные (вызывают развитие всех видов раковых заболеваний),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мутагенные (вызывают изменения/мутации в генотипе человека, контактирующего с этими веществам. При воздействии на половые клетки мутагенное влияние сказывается на последующих поколениях, иногда в очень отдаленные сроки),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влияющие на репродуктивную функцию (вызывают возникновение врожденных пороков развития и отклонений от нормального развития у потомства, влияют на внутриутробное и послеродовое развитие потомства).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Как определяется предельно допустимая концентрация вредного вещества в воздухе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рабочей зоны (ПДКРЗ)</w:t>
            </w: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Предельно допустимая концентрация вредного вещества в воздухе рабочей зоны (ПДКРЗ) – концентрация вещества, которая при ежедневной (кроме выходных дней) работе в течение 8 часов или другой продолжительности, но не более 40 часов в неделю в течение всего рабочего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стажа не может вызвать заболеваний или отклонений в состоянии здоровья, обнаруживаемых современными методами исследования в процессе работы или отдаленные сроки жизни настоящего и последующих поколений.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Дайте определение чрезвычайной ситуации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федеральным законом «О защите населения и территорий от чрезвычайных ситуаций природного и техногенного характера»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</w:t>
            </w:r>
            <w:r w:rsidRPr="0096596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чрезвычайной ситуацией природного и техногенного характера</w:t>
            </w:r>
            <w:r w:rsidRPr="009659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понимается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условий жизнедеятельности людей.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Что может быть источником чрезвычайной ситуации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Источником чрезвычайной ситуации могут быть: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опасное природное явление, 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авария или опасное техногенное происшествие,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широко распространенная инфекционная болезнь людей, сельскохозяйственных животных и растений,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применение современных средств поражения.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каким критериям оценивается тяжесть последствий от чрезвычайной ситуации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Основные критерии, учитывающие тяжесть последствий от чрезвычайной ситуации </w:t>
            </w:r>
            <w:r w:rsid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это </w:t>
            </w:r>
            <w:r w:rsidRPr="009659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потери и ущерб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6596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Потери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это выход из строя людей ввиду гибели, ранений, травм, болезней.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Ущерб</w:t>
            </w:r>
            <w:r w:rsidRPr="0096596B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отражает материальный и финансовый урон, нанесенный в процессе чрезвычайной ситуации.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Он бывает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u w:val="single"/>
              </w:rPr>
              <w:t>прямой и косвенный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u w:val="single"/>
              </w:rPr>
              <w:t>Прямой ущерб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обусловлен поражающими воздействиями, приводящими к разрушениям, повреждениям, выходу из строя объектов хозяйственного и социального назначения, нанесению вреда природной среде, природным ресурсам.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u w:val="single"/>
              </w:rPr>
              <w:t>Косвенный ущерб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возникает из-за остановки хозяйственной деятельности, упущенной выгоды, необходимости затрат на ликвидацию чрезвычайной ситуации и ее долговременных последствий.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Назовите виды природных ЧС и приведите примеры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Выделяют следующие виды природных ЧС: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 космогенные (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астероиды, магнитные бури, метеориты, кометные ливни и </w:t>
            </w:r>
            <w:proofErr w:type="spellStart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),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- литосферные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: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геофизические (землетрясения, извержения вулканов, т.е. </w:t>
            </w:r>
            <w:r w:rsidR="0096596B"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источник этих ЧС — это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глубинные недра Земли) и геологические (оползни, сели, обвалы, осыпи, лавины, обвалы земной поверхности в результате карста, эрозия, пыльные бури и др., т.е. «</w:t>
            </w:r>
            <w:proofErr w:type="spellStart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поверхостные</w:t>
            </w:r>
            <w:proofErr w:type="spellEnd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ЧС),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- атмосферные: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метеорологические (бури - 9–11 баллов, ураганы - 12–15 баллов, смерчи/торнадо) и гидрометеорологические (крупный град, ливень, сильный снегопад, сильный гололед, сильный мороз, сильная метель, сильная жара, сильный туман, засуха, суховей, заморозки),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- гидрологические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(тайфуны, цунами, шторм более 5 баллов, ранний ледяной покров, отрыв прибрежных льдов, обледенение судов; половодье, повышение или понижение уровня грунтовых вод уровня грунтовых вод и т.д.),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природные пожары.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Назовите основные причины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сохранения и усугубления природных опасностей и ЧС</w:t>
            </w: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Основными причинами сохранения и усугубления природных опасностей могут быть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нарастание антропогенного воздействия на окружающую природную среду; 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нерациональное размещение объектов экономики;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расселение людей в зонах потенциальной природной опасности;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недостаточная эффективность и неразвитость систем мониторинга окружающей природной среды;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ослабление государственных систем наблюдения за природными процессами и явлениями;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отсутствие или плохое состояние гидротехнических, противооползневых, противоселевых и других защитных инженерных сооружений, а также защитных лесонасаждений;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недостаточные объемы и низкие темпы сейсмостойкого строительства, укрепления зданий и сооружений в сейсмоопасных районах;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отсутствие или недостаточность кадастров потенциально опасных районов (регулярно затапливаемых, особо сейсмоопасных, селеопасных, лавиноопасных, оползневых, </w:t>
            </w:r>
            <w:proofErr w:type="spellStart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цунамиопасных</w:t>
            </w:r>
            <w:proofErr w:type="spellEnd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др.). 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Как подразделяются средства индивидуальной защиты по 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предназначению и по принципу защитного действия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По предназначению СИЗ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подразделяется на 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средства индивидуальной защиты органов дыхания (СИЗОД) -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противогазы, респираторы, и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простейшие средства защиты типа </w:t>
            </w:r>
            <w:proofErr w:type="spellStart"/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противопыльных</w:t>
            </w:r>
            <w:proofErr w:type="spellEnd"/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 тканевых масок и ватно-марлевых повязок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- средства защиты кожи (СЗК) -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специальная защитная одежда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изготавливаемая из прорезиненных и других тканей изолирующего типа, а также бытовая одежда из полиэтиленовых и других </w:t>
            </w:r>
            <w:proofErr w:type="spellStart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влаго</w:t>
            </w:r>
            <w:proofErr w:type="spellEnd"/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 пыленепроницаемых материалов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По принципу защитного действия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на средства индивидуальной защиты 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-фильтрующего типа - обеспечивают защиту органов дыхания и кожи либо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за счет поглощения вредных </w:t>
            </w:r>
            <w:r w:rsidR="0096596B"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примесей,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либо за счет осаждения крупных аэрозолей и твердых вредных примесей в атмосфере на мелкопористых тканевых материалах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 изолирующего типов - производят защиту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u w:val="single"/>
              </w:rPr>
              <w:t>органов дыхания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за счет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подачи в организм человека чистого воздуха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получаемого с помощью автономных систем без использования для этих целей наружного воздуха.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u w:val="single"/>
              </w:rPr>
              <w:t>Защита кожи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данном случае обеспечивается </w:t>
            </w:r>
            <w:r w:rsidRPr="009659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полной ее изоляцией</w:t>
            </w:r>
            <w:r w:rsidRPr="009659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окружающей среды.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Какие бывают виды поражения электротоком. Дать краткую характеристику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Электротравмы – это травмы, полученные от воздействия электрического тока на организм, которые условно разделяют на 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общие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(электрический удар), 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местные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смешанные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Электрический удар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возбуждение живых тканей организма проходящим через него электрическим током, сопровождающееся резкими судорожными сокращениями мышц, в том числе мышцы сердца, что может привести к остановке сердца.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 </w:t>
            </w:r>
            <w:r w:rsidRPr="009659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местными электротравмами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понимается повреждение кожи и мышечной ткани, а иногда связок и костей. К ним можно отнести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электрические ожоги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наиболее распространенная электротравма, возникает в результате локального воздействия тока на ткани - бывают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двух видов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– контактный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(возникает в основном в электроустановках напряжением до 1 000 В) и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дуговой (п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 напряжении свыше 1 000 В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результате случайных коротких замыканий), а если ток проходит по телу несколько раз разными путями, возникают множественные ожоги, которые чаще всего случаются при напряжении до 380 В из-за того, что такое напряжение «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примагничивает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» человека и требуется время на отсоединение.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электрические знаки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или электрические метки - четко очерченные пятна серого или бледно-желтого цвета на поверхности кожи человека, подвергнувшегося действию тока, обычно круглой или овальной формой с углублением в центре размером от 1 до 5 мм;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металлизацию кожи</w:t>
            </w:r>
            <w:r w:rsidRPr="00965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выпадение мельчайших частичек расплавленного металла на открытые поверхности кожи при коротких замыканиях, производстве электросварочных работ;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механические повреждения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следствие судорожных сокращений мышц под действием тока, проходящего через человека, приводящее к разрыву кожи, мышц, сухожилий. Это происходит при напряжении ниже 380 В, когда человек не теряет сознания и пытается самостоятельно освободиться от источника тока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Назовите факторы, определяющие исход воздействия электрического тока на человека.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Степень опасного и вредного воздействия на человека электрического тока зависит от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силы тока,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напряжения,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рода тока,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частоты электрического тока, 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пути прохождения через тело человека,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- продолжительности воздействия и условий внешней среды.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Назвать три пороговых значения тока по степени воздействия на человека и дать им характеристику </w:t>
            </w:r>
          </w:p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049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По степени воздействия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человека различают 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три пороговых значения тока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- ощутимый - электрический ток, который при прохождении через организм вызывает ощутимое раздражение;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неотпускающий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ток, при котором непреодолимые судорожные сокращения мышц руки, ноги или других частей тела не позволяют пострадавшему самостоятельно оторваться от токоведущих частей;</w:t>
            </w:r>
          </w:p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фибрилляционный</w:t>
            </w:r>
            <w:proofErr w:type="spellEnd"/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ток, вызывающий при прохождении через организм фибрилляцию сердца – быстрые хаотические и разновременные сокращения волокон сердечной мышцы, приводящие к его остановке и </w:t>
            </w:r>
            <w:r w:rsidR="0096596B"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через несколько секунд,</w:t>
            </w: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происходит остановка дыхания. Чаще всего смертельные исходы наступают от напряжения 220 В и ниже. Именно низкое напряжение заставляет беспорядочно сокращаться сердечные волокна и приводит к моментальному сбою в работе желудочков сердца</w:t>
            </w:r>
          </w:p>
        </w:tc>
      </w:tr>
      <w:tr w:rsidR="00464074" w:rsidRPr="00464074" w:rsidTr="0096596B">
        <w:trPr>
          <w:trHeight w:val="2402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Одним из возможных проявлений техногенных ЧС является пожар. Перечислите поражающие факторы пожара</w:t>
            </w:r>
          </w:p>
        </w:tc>
        <w:tc>
          <w:tcPr>
            <w:tcW w:w="12049" w:type="dxa"/>
          </w:tcPr>
          <w:p w:rsidR="00464074" w:rsidRPr="0096596B" w:rsidRDefault="00464074" w:rsidP="009659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поражающим факторам пожара относятся: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1. Открытый огонь (пламя).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2. Разлетающиеся искры.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3. Тепловое излучение, повышенная температура окружающей среды и предметов.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4. Дым.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5. Пониженное содержание кислорода в воздухе зоны пожара.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6. Токсичные продукты горения (синильная кислота, окись углерода, фосген).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7. Потенциальная возможность взрыва.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8. Психологические нагрузки, стресс, паника людей</w:t>
            </w:r>
          </w:p>
        </w:tc>
      </w:tr>
      <w:tr w:rsidR="00464074" w:rsidRPr="00464074" w:rsidTr="0096596B">
        <w:trPr>
          <w:trHeight w:val="230"/>
        </w:trPr>
        <w:tc>
          <w:tcPr>
            <w:tcW w:w="850" w:type="dxa"/>
          </w:tcPr>
          <w:p w:rsidR="00464074" w:rsidRPr="0096596B" w:rsidRDefault="00464074" w:rsidP="00965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14" w:type="dxa"/>
          </w:tcPr>
          <w:p w:rsidR="00464074" w:rsidRPr="0096596B" w:rsidRDefault="00464074" w:rsidP="0096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Расскажите правила оказания 1-ой помощи человеку без сознания, если вдруг Вы на улице увидели человека без признаков жизни. Каковы Ваши действия в подобной ситуации?</w:t>
            </w:r>
          </w:p>
        </w:tc>
        <w:tc>
          <w:tcPr>
            <w:tcW w:w="12049" w:type="dxa"/>
          </w:tcPr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Последовательность действий в подобной ситуации: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Оценить обстановку, быть осмотрительным, так как место происшествия может быть небезопасно. 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2. Осмотреть человека. Если он открыл глаза, спросить, нуждается ли он в помощи.</w:t>
            </w:r>
          </w:p>
          <w:p w:rsidR="00464074" w:rsidRPr="0096596B" w:rsidRDefault="00464074" w:rsidP="0096596B">
            <w:pPr>
              <w:tabs>
                <w:tab w:val="left" w:pos="92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3. Позвать находящихся поблизости людей и немедленно (самому или через других лиц) вызвать полицию и «скорую помощь»</w:t>
            </w:r>
          </w:p>
          <w:p w:rsidR="00464074" w:rsidRPr="0096596B" w:rsidRDefault="00464074" w:rsidP="0096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96B">
              <w:rPr>
                <w:rFonts w:ascii="Times New Roman" w:eastAsia="Calibri" w:hAnsi="Times New Roman" w:cs="Times New Roman"/>
                <w:sz w:val="20"/>
                <w:szCs w:val="20"/>
              </w:rPr>
              <w:t>4. Если пострадавший имеет признаки клинической смерти, постараться вернуть его к жизни с помощью искусственного дыхания и непрямого массажа сердца, при условии, что есть такие навыки.</w:t>
            </w:r>
          </w:p>
        </w:tc>
      </w:tr>
    </w:tbl>
    <w:p w:rsidR="00464074" w:rsidRDefault="00464074" w:rsidP="00464074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64074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46407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и</w:t>
      </w:r>
      <w:r w:rsidRPr="0046407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шкалы</w:t>
      </w:r>
      <w:r w:rsidRPr="0046407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46407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46407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464074">
        <w:rPr>
          <w:rFonts w:ascii="Times New Roman" w:eastAsia="Times New Roman" w:hAnsi="Times New Roman" w:cs="Times New Roman"/>
          <w:b/>
          <w:sz w:val="24"/>
        </w:rPr>
        <w:t>аттестации</w:t>
      </w:r>
    </w:p>
    <w:p w:rsidR="00464074" w:rsidRPr="00464074" w:rsidRDefault="00464074" w:rsidP="0046407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W w:w="1489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96596B" w:rsidRPr="006022CA" w:rsidTr="00361F4B">
        <w:trPr>
          <w:trHeight w:val="308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6B" w:rsidRPr="006022CA" w:rsidRDefault="0096596B" w:rsidP="00361F4B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6B" w:rsidRPr="006022CA" w:rsidRDefault="0096596B" w:rsidP="00361F4B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96596B" w:rsidRPr="006022CA" w:rsidTr="00361F4B">
        <w:trPr>
          <w:trHeight w:val="1223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6B" w:rsidRPr="006022CA" w:rsidRDefault="0096596B" w:rsidP="00361F4B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</w:t>
            </w:r>
            <w:r w:rsidRPr="006022CA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6B" w:rsidRPr="006022CA" w:rsidRDefault="0096596B" w:rsidP="00361F4B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подготовил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доклад</w:t>
            </w:r>
            <w:r w:rsidRPr="006022C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96596B" w:rsidRPr="006022CA" w:rsidTr="00361F4B">
        <w:trPr>
          <w:trHeight w:val="330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6B" w:rsidRPr="006022CA" w:rsidRDefault="0096596B" w:rsidP="00361F4B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6B" w:rsidRPr="006022CA" w:rsidRDefault="0096596B" w:rsidP="00361F4B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223BC3" w:rsidRDefault="007A009F"/>
    <w:sectPr w:rsidR="00223BC3" w:rsidSect="0093411E">
      <w:pgSz w:w="16840" w:h="11910" w:orient="landscape"/>
      <w:pgMar w:top="851" w:right="280" w:bottom="851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C2"/>
    <w:multiLevelType w:val="multilevel"/>
    <w:tmpl w:val="00E04FC2"/>
    <w:lvl w:ilvl="0">
      <w:start w:val="2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4096A60"/>
    <w:multiLevelType w:val="multilevel"/>
    <w:tmpl w:val="04096A60"/>
    <w:lvl w:ilvl="0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0D69EA"/>
    <w:multiLevelType w:val="multilevel"/>
    <w:tmpl w:val="050D69EA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3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082F246B"/>
    <w:multiLevelType w:val="multilevel"/>
    <w:tmpl w:val="082F246B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11117002"/>
    <w:multiLevelType w:val="multilevel"/>
    <w:tmpl w:val="11117002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7" w15:restartNumberingAfterBreak="0">
    <w:nsid w:val="1B9603D0"/>
    <w:multiLevelType w:val="multilevel"/>
    <w:tmpl w:val="1B9603D0"/>
    <w:lvl w:ilvl="0">
      <w:start w:val="1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475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6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367"/>
      </w:pPr>
      <w:rPr>
        <w:rFonts w:hint="default"/>
        <w:lang w:val="ru-RU" w:eastAsia="en-US" w:bidi="ar-SA"/>
      </w:rPr>
    </w:lvl>
  </w:abstractNum>
  <w:abstractNum w:abstractNumId="8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4A15E5B"/>
    <w:multiLevelType w:val="multilevel"/>
    <w:tmpl w:val="24A15E5B"/>
    <w:lvl w:ilvl="0">
      <w:start w:val="1"/>
      <w:numFmt w:val="decimal"/>
      <w:lvlText w:val="%1)"/>
      <w:lvlJc w:val="left"/>
      <w:pPr>
        <w:ind w:left="2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14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8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3" w:hanging="169"/>
      </w:pPr>
      <w:rPr>
        <w:rFonts w:hint="default"/>
        <w:lang w:val="ru-RU" w:eastAsia="en-US" w:bidi="ar-SA"/>
      </w:rPr>
    </w:lvl>
  </w:abstractNum>
  <w:abstractNum w:abstractNumId="10" w15:restartNumberingAfterBreak="0">
    <w:nsid w:val="26222C15"/>
    <w:multiLevelType w:val="multilevel"/>
    <w:tmpl w:val="26222C15"/>
    <w:lvl w:ilvl="0">
      <w:start w:val="1"/>
      <w:numFmt w:val="decimal"/>
      <w:lvlText w:val="%1)"/>
      <w:lvlJc w:val="left"/>
      <w:pPr>
        <w:ind w:left="10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2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2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2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206"/>
      </w:pPr>
      <w:rPr>
        <w:rFonts w:hint="default"/>
        <w:lang w:val="ru-RU" w:eastAsia="en-US" w:bidi="ar-SA"/>
      </w:rPr>
    </w:lvl>
  </w:abstractNum>
  <w:abstractNum w:abstractNumId="11" w15:restartNumberingAfterBreak="0">
    <w:nsid w:val="285F0119"/>
    <w:multiLevelType w:val="multilevel"/>
    <w:tmpl w:val="285F0119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2" w15:restartNumberingAfterBreak="0">
    <w:nsid w:val="2F312F7F"/>
    <w:multiLevelType w:val="multilevel"/>
    <w:tmpl w:val="2F312F7F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4A01700"/>
    <w:multiLevelType w:val="multilevel"/>
    <w:tmpl w:val="34A01700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36F511C7"/>
    <w:multiLevelType w:val="multilevel"/>
    <w:tmpl w:val="36F511C7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D693831"/>
    <w:multiLevelType w:val="multilevel"/>
    <w:tmpl w:val="3D693831"/>
    <w:lvl w:ilvl="0">
      <w:numFmt w:val="bullet"/>
      <w:lvlText w:val="-"/>
      <w:lvlJc w:val="left"/>
      <w:pPr>
        <w:ind w:left="10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3"/>
      </w:pPr>
      <w:rPr>
        <w:rFonts w:hint="default"/>
        <w:lang w:val="ru-RU" w:eastAsia="en-US" w:bidi="ar-SA"/>
      </w:rPr>
    </w:lvl>
  </w:abstractNum>
  <w:abstractNum w:abstractNumId="16" w15:restartNumberingAfterBreak="0">
    <w:nsid w:val="3D7E5DF3"/>
    <w:multiLevelType w:val="multilevel"/>
    <w:tmpl w:val="3D7E5DF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17" w15:restartNumberingAfterBreak="0">
    <w:nsid w:val="3FBE256C"/>
    <w:multiLevelType w:val="multilevel"/>
    <w:tmpl w:val="3FBE256C"/>
    <w:lvl w:ilvl="0">
      <w:start w:val="2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18" w15:restartNumberingAfterBreak="0">
    <w:nsid w:val="408568DE"/>
    <w:multiLevelType w:val="multilevel"/>
    <w:tmpl w:val="408568DE"/>
    <w:lvl w:ilvl="0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8"/>
      </w:pPr>
      <w:rPr>
        <w:rFonts w:hint="default"/>
        <w:lang w:val="ru-RU" w:eastAsia="en-US" w:bidi="ar-SA"/>
      </w:rPr>
    </w:lvl>
  </w:abstractNum>
  <w:abstractNum w:abstractNumId="19" w15:restartNumberingAfterBreak="0">
    <w:nsid w:val="4A7F3263"/>
    <w:multiLevelType w:val="multilevel"/>
    <w:tmpl w:val="4A7F3263"/>
    <w:lvl w:ilvl="0">
      <w:start w:val="6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92" w:hanging="2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4" w:hanging="2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2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2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2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8" w:hanging="218"/>
      </w:pPr>
      <w:rPr>
        <w:rFonts w:hint="default"/>
        <w:lang w:val="ru-RU" w:eastAsia="en-US" w:bidi="ar-SA"/>
      </w:rPr>
    </w:lvl>
  </w:abstractNum>
  <w:abstractNum w:abstractNumId="20" w15:restartNumberingAfterBreak="0">
    <w:nsid w:val="50440688"/>
    <w:multiLevelType w:val="multilevel"/>
    <w:tmpl w:val="50440688"/>
    <w:lvl w:ilvl="0">
      <w:start w:val="1"/>
      <w:numFmt w:val="decimal"/>
      <w:lvlText w:val="%1)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92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169"/>
      </w:pPr>
      <w:rPr>
        <w:rFonts w:hint="default"/>
        <w:lang w:val="ru-RU" w:eastAsia="en-US" w:bidi="ar-SA"/>
      </w:rPr>
    </w:lvl>
  </w:abstractNum>
  <w:abstractNum w:abstractNumId="21" w15:restartNumberingAfterBreak="0">
    <w:nsid w:val="5A2A5480"/>
    <w:multiLevelType w:val="multilevel"/>
    <w:tmpl w:val="5A2A5480"/>
    <w:lvl w:ilvl="0">
      <w:start w:val="1"/>
      <w:numFmt w:val="decimal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24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219"/>
      </w:pPr>
      <w:rPr>
        <w:rFonts w:hint="default"/>
        <w:lang w:val="ru-RU" w:eastAsia="en-US" w:bidi="ar-SA"/>
      </w:rPr>
    </w:lvl>
  </w:abstractNum>
  <w:abstractNum w:abstractNumId="22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11A05"/>
    <w:multiLevelType w:val="multilevel"/>
    <w:tmpl w:val="68611A05"/>
    <w:lvl w:ilvl="0">
      <w:start w:val="1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5" w15:restartNumberingAfterBreak="0">
    <w:nsid w:val="759B1659"/>
    <w:multiLevelType w:val="multilevel"/>
    <w:tmpl w:val="759B1659"/>
    <w:lvl w:ilvl="0">
      <w:start w:val="2"/>
      <w:numFmt w:val="decimal"/>
      <w:lvlText w:val="%1)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35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169"/>
      </w:pPr>
      <w:rPr>
        <w:rFonts w:hint="default"/>
        <w:lang w:val="ru-RU" w:eastAsia="en-US" w:bidi="ar-SA"/>
      </w:rPr>
    </w:lvl>
  </w:abstractNum>
  <w:abstractNum w:abstractNumId="26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27" w15:restartNumberingAfterBreak="0">
    <w:nsid w:val="7BC62DC3"/>
    <w:multiLevelType w:val="multilevel"/>
    <w:tmpl w:val="7BC62DC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25"/>
  </w:num>
  <w:num w:numId="4">
    <w:abstractNumId w:val="27"/>
  </w:num>
  <w:num w:numId="5">
    <w:abstractNumId w:val="9"/>
  </w:num>
  <w:num w:numId="6">
    <w:abstractNumId w:val="11"/>
  </w:num>
  <w:num w:numId="7">
    <w:abstractNumId w:val="0"/>
  </w:num>
  <w:num w:numId="8">
    <w:abstractNumId w:val="21"/>
  </w:num>
  <w:num w:numId="9">
    <w:abstractNumId w:val="24"/>
  </w:num>
  <w:num w:numId="10">
    <w:abstractNumId w:val="20"/>
  </w:num>
  <w:num w:numId="11">
    <w:abstractNumId w:val="6"/>
  </w:num>
  <w:num w:numId="12">
    <w:abstractNumId w:val="17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7"/>
  </w:num>
  <w:num w:numId="22">
    <w:abstractNumId w:val="19"/>
  </w:num>
  <w:num w:numId="23">
    <w:abstractNumId w:val="22"/>
  </w:num>
  <w:num w:numId="24">
    <w:abstractNumId w:val="3"/>
  </w:num>
  <w:num w:numId="25">
    <w:abstractNumId w:val="23"/>
  </w:num>
  <w:num w:numId="26">
    <w:abstractNumId w:val="26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90"/>
    <w:rsid w:val="0012672B"/>
    <w:rsid w:val="00217834"/>
    <w:rsid w:val="00464074"/>
    <w:rsid w:val="005C064B"/>
    <w:rsid w:val="0064209C"/>
    <w:rsid w:val="006B0109"/>
    <w:rsid w:val="007A009F"/>
    <w:rsid w:val="007D3262"/>
    <w:rsid w:val="00852390"/>
    <w:rsid w:val="008C136C"/>
    <w:rsid w:val="0093411E"/>
    <w:rsid w:val="0093684A"/>
    <w:rsid w:val="0096596B"/>
    <w:rsid w:val="009E1942"/>
    <w:rsid w:val="00D60989"/>
    <w:rsid w:val="00D86E07"/>
    <w:rsid w:val="00E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D63B"/>
  <w15:docId w15:val="{33E41B17-D72A-48DB-89CB-D4278EEB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4074"/>
  </w:style>
  <w:style w:type="paragraph" w:styleId="a3">
    <w:name w:val="Body Text"/>
    <w:basedOn w:val="a"/>
    <w:link w:val="a4"/>
    <w:uiPriority w:val="1"/>
    <w:qFormat/>
    <w:rsid w:val="00464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407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unhideWhenUsed/>
    <w:qFormat/>
    <w:rsid w:val="004640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64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6407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qFormat/>
    <w:rsid w:val="00464074"/>
    <w:pPr>
      <w:spacing w:after="0" w:line="240" w:lineRule="auto"/>
    </w:pPr>
    <w:rPr>
      <w:rFonts w:ascii="Calibri" w:eastAsia="Calibri" w:hAnsi="Calibri" w:cs="DengXi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07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64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Иванова Юлия Сергеевна</cp:lastModifiedBy>
  <cp:revision>3</cp:revision>
  <dcterms:created xsi:type="dcterms:W3CDTF">2025-10-29T04:14:00Z</dcterms:created>
  <dcterms:modified xsi:type="dcterms:W3CDTF">2025-11-06T12:21:00Z</dcterms:modified>
</cp:coreProperties>
</file>